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1EAF8" w14:textId="77777777" w:rsidR="004A0C85" w:rsidRPr="005151E2" w:rsidRDefault="004A0C85" w:rsidP="004A0C85">
      <w:pPr>
        <w:jc w:val="center"/>
        <w:rPr>
          <w:b/>
          <w:bCs/>
          <w:sz w:val="28"/>
          <w:szCs w:val="28"/>
          <w:lang w:val="lt-LT"/>
        </w:rPr>
      </w:pPr>
      <w:r w:rsidRPr="005151E2">
        <w:rPr>
          <w:b/>
          <w:bCs/>
          <w:sz w:val="28"/>
          <w:szCs w:val="28"/>
          <w:lang w:val="lt-LT"/>
        </w:rPr>
        <w:t>AKMENĖS RAJONO JAUNIMO IR SUAUGUSIŲJŲ ŠVIETIMO CENTRAS</w:t>
      </w:r>
    </w:p>
    <w:p w14:paraId="36A02208" w14:textId="77777777" w:rsidR="004A0C85" w:rsidRPr="005151E2" w:rsidRDefault="004A0C85" w:rsidP="004A0C85">
      <w:pPr>
        <w:pStyle w:val="Porat"/>
        <w:tabs>
          <w:tab w:val="clear" w:pos="4153"/>
          <w:tab w:val="clear" w:pos="8306"/>
        </w:tabs>
        <w:jc w:val="center"/>
        <w:rPr>
          <w:lang w:val="lt-LT"/>
        </w:rPr>
      </w:pPr>
      <w:r w:rsidRPr="005151E2">
        <w:rPr>
          <w:lang w:val="lt-LT"/>
        </w:rPr>
        <w:t>Įmonės kodas 300008466</w:t>
      </w:r>
    </w:p>
    <w:p w14:paraId="38466326" w14:textId="77777777" w:rsidR="004A0C85" w:rsidRPr="005151E2" w:rsidRDefault="004A0C85" w:rsidP="004A0C85">
      <w:pPr>
        <w:tabs>
          <w:tab w:val="left" w:pos="6300"/>
        </w:tabs>
        <w:rPr>
          <w:lang w:val="lt-LT"/>
        </w:rPr>
      </w:pPr>
    </w:p>
    <w:p w14:paraId="7F568543" w14:textId="77777777" w:rsidR="004A0C85" w:rsidRPr="005151E2" w:rsidRDefault="004A0C85" w:rsidP="004A0C85">
      <w:pPr>
        <w:tabs>
          <w:tab w:val="left" w:pos="5954"/>
        </w:tabs>
        <w:rPr>
          <w:lang w:val="lt-LT"/>
        </w:rPr>
      </w:pPr>
      <w:r w:rsidRPr="005151E2">
        <w:rPr>
          <w:lang w:val="lt-LT"/>
        </w:rPr>
        <w:tab/>
        <w:t>PATVIRTINTA</w:t>
      </w:r>
    </w:p>
    <w:p w14:paraId="35436116" w14:textId="77777777" w:rsidR="004A0C85" w:rsidRPr="005151E2" w:rsidRDefault="004A0C85" w:rsidP="004A0C85">
      <w:pPr>
        <w:tabs>
          <w:tab w:val="left" w:pos="5954"/>
        </w:tabs>
        <w:rPr>
          <w:lang w:val="lt-LT"/>
        </w:rPr>
      </w:pPr>
      <w:r w:rsidRPr="005151E2">
        <w:rPr>
          <w:lang w:val="lt-LT"/>
        </w:rPr>
        <w:tab/>
        <w:t>Akmenės rajono jaunimo ir</w:t>
      </w:r>
    </w:p>
    <w:p w14:paraId="74F06BAB" w14:textId="77777777" w:rsidR="004A0C85" w:rsidRPr="005151E2" w:rsidRDefault="004A0C85" w:rsidP="004A0C85">
      <w:pPr>
        <w:tabs>
          <w:tab w:val="left" w:pos="5954"/>
        </w:tabs>
        <w:rPr>
          <w:lang w:val="lt-LT"/>
        </w:rPr>
      </w:pPr>
      <w:r w:rsidRPr="005151E2">
        <w:rPr>
          <w:lang w:val="lt-LT"/>
        </w:rPr>
        <w:tab/>
        <w:t>suaugusiųjų švietimo centro</w:t>
      </w:r>
    </w:p>
    <w:p w14:paraId="465F87CA" w14:textId="77777777" w:rsidR="004A0C85" w:rsidRPr="005151E2" w:rsidRDefault="004A0C85" w:rsidP="004A0C85">
      <w:pPr>
        <w:tabs>
          <w:tab w:val="left" w:pos="5954"/>
        </w:tabs>
        <w:rPr>
          <w:lang w:val="lt-LT"/>
        </w:rPr>
      </w:pPr>
      <w:r w:rsidRPr="005151E2">
        <w:rPr>
          <w:lang w:val="lt-LT"/>
        </w:rPr>
        <w:tab/>
        <w:t>direktoriaus 2022 m. birželio 30 d.</w:t>
      </w:r>
    </w:p>
    <w:p w14:paraId="59E93636" w14:textId="77777777" w:rsidR="004A0C85" w:rsidRPr="005151E2" w:rsidRDefault="004A0C85" w:rsidP="004A0C85">
      <w:pPr>
        <w:tabs>
          <w:tab w:val="left" w:pos="5954"/>
        </w:tabs>
        <w:rPr>
          <w:lang w:val="lt-LT"/>
        </w:rPr>
      </w:pPr>
      <w:r w:rsidRPr="005151E2">
        <w:rPr>
          <w:lang w:val="lt-LT"/>
        </w:rPr>
        <w:tab/>
        <w:t>įsakymu Nr. P-29</w:t>
      </w:r>
    </w:p>
    <w:p w14:paraId="62D189AF" w14:textId="77777777" w:rsidR="00431D64" w:rsidRPr="005151E2" w:rsidRDefault="00431D64" w:rsidP="00431D64">
      <w:pPr>
        <w:jc w:val="center"/>
        <w:rPr>
          <w:b/>
          <w:lang w:val="lt-LT"/>
        </w:rPr>
      </w:pPr>
    </w:p>
    <w:p w14:paraId="1B9BF723" w14:textId="77777777" w:rsidR="0021219E" w:rsidRPr="005151E2" w:rsidRDefault="005E3558" w:rsidP="00431D64">
      <w:pPr>
        <w:jc w:val="center"/>
        <w:outlineLvl w:val="0"/>
        <w:rPr>
          <w:b/>
          <w:bCs/>
          <w:lang w:val="lt-LT"/>
        </w:rPr>
      </w:pPr>
      <w:r w:rsidRPr="005151E2">
        <w:rPr>
          <w:b/>
          <w:bCs/>
          <w:lang w:val="lt-LT"/>
        </w:rPr>
        <w:t>DARBUOTOJŲ SAUGOS IR SVEIKATOS</w:t>
      </w:r>
      <w:r w:rsidR="006621A6" w:rsidRPr="005151E2">
        <w:rPr>
          <w:b/>
          <w:bCs/>
          <w:lang w:val="lt-LT"/>
        </w:rPr>
        <w:t xml:space="preserve"> SPECIALISTO PAREIG</w:t>
      </w:r>
      <w:r w:rsidR="00D426B2">
        <w:rPr>
          <w:b/>
          <w:bCs/>
          <w:lang w:val="lt-LT"/>
        </w:rPr>
        <w:t>YBĖS APRAŠYMAS</w:t>
      </w:r>
      <w:r w:rsidR="00C74C0C" w:rsidRPr="005151E2">
        <w:rPr>
          <w:b/>
          <w:bCs/>
          <w:lang w:val="lt-LT"/>
        </w:rPr>
        <w:t xml:space="preserve"> </w:t>
      </w:r>
    </w:p>
    <w:p w14:paraId="4964B728" w14:textId="77777777" w:rsidR="00431D64" w:rsidRPr="005151E2" w:rsidRDefault="00431D64" w:rsidP="00431D64">
      <w:pPr>
        <w:jc w:val="center"/>
        <w:rPr>
          <w:b/>
          <w:bCs/>
          <w:lang w:val="lt-LT"/>
        </w:rPr>
      </w:pPr>
    </w:p>
    <w:p w14:paraId="37D35146" w14:textId="77777777" w:rsidR="004A0C85" w:rsidRPr="005151E2" w:rsidRDefault="0021219E" w:rsidP="00431D64">
      <w:pPr>
        <w:jc w:val="center"/>
        <w:rPr>
          <w:b/>
          <w:bCs/>
          <w:lang w:val="lt-LT"/>
        </w:rPr>
      </w:pPr>
      <w:r w:rsidRPr="005151E2">
        <w:rPr>
          <w:b/>
          <w:bCs/>
          <w:lang w:val="lt-LT"/>
        </w:rPr>
        <w:t>I</w:t>
      </w:r>
      <w:r w:rsidR="004A0C85" w:rsidRPr="005151E2">
        <w:rPr>
          <w:b/>
          <w:bCs/>
          <w:lang w:val="lt-LT"/>
        </w:rPr>
        <w:t xml:space="preserve"> SKYRIUS</w:t>
      </w:r>
    </w:p>
    <w:p w14:paraId="40E1B8CE" w14:textId="77777777" w:rsidR="0021219E" w:rsidRPr="005151E2" w:rsidRDefault="0021219E" w:rsidP="00431D64">
      <w:pPr>
        <w:jc w:val="center"/>
        <w:rPr>
          <w:b/>
          <w:bCs/>
          <w:lang w:val="lt-LT"/>
        </w:rPr>
      </w:pPr>
      <w:r w:rsidRPr="005151E2">
        <w:rPr>
          <w:b/>
          <w:bCs/>
          <w:lang w:val="lt-LT"/>
        </w:rPr>
        <w:t>BENDROJI DALIS</w:t>
      </w:r>
    </w:p>
    <w:p w14:paraId="2E7B9087" w14:textId="77777777" w:rsidR="00431D64" w:rsidRPr="005151E2" w:rsidRDefault="00431D64" w:rsidP="00431D64">
      <w:pPr>
        <w:jc w:val="center"/>
        <w:rPr>
          <w:b/>
          <w:bCs/>
          <w:lang w:val="lt-LT"/>
        </w:rPr>
      </w:pPr>
    </w:p>
    <w:p w14:paraId="55644EC7" w14:textId="77777777" w:rsidR="004A0C85" w:rsidRPr="005151E2" w:rsidRDefault="000759CE" w:rsidP="00431D64">
      <w:pPr>
        <w:pStyle w:val="Pagrindinistekstas"/>
        <w:numPr>
          <w:ilvl w:val="0"/>
          <w:numId w:val="21"/>
        </w:numPr>
        <w:tabs>
          <w:tab w:val="left" w:pos="1080"/>
        </w:tabs>
        <w:outlineLvl w:val="0"/>
        <w:rPr>
          <w:rFonts w:ascii="Times New Roman" w:hAnsi="Times New Roman" w:cs="Times New Roman"/>
          <w:sz w:val="24"/>
          <w:szCs w:val="24"/>
          <w:lang w:val="lt-LT"/>
        </w:rPr>
      </w:pPr>
      <w:r w:rsidRPr="005151E2">
        <w:rPr>
          <w:rFonts w:ascii="Times New Roman" w:hAnsi="Times New Roman" w:cs="Times New Roman"/>
          <w:sz w:val="24"/>
          <w:szCs w:val="24"/>
          <w:lang w:val="lt-LT"/>
        </w:rPr>
        <w:t>Akmenės rajono jaunimo ir suaugusiųjų švietimo centro (toliau – Centras) d</w:t>
      </w:r>
      <w:r w:rsidR="004A0C85" w:rsidRPr="005151E2">
        <w:rPr>
          <w:rFonts w:ascii="Times New Roman" w:hAnsi="Times New Roman" w:cs="Times New Roman"/>
          <w:sz w:val="24"/>
          <w:szCs w:val="24"/>
          <w:lang w:val="lt-LT"/>
        </w:rPr>
        <w:t>arbuotojų saugos ir sveikatos specialist</w:t>
      </w:r>
      <w:r w:rsidRPr="005151E2">
        <w:rPr>
          <w:rFonts w:ascii="Times New Roman" w:hAnsi="Times New Roman" w:cs="Times New Roman"/>
          <w:sz w:val="24"/>
          <w:szCs w:val="24"/>
          <w:lang w:val="lt-LT"/>
        </w:rPr>
        <w:t>o pareigybė priskiriama specialistų grupei.</w:t>
      </w:r>
    </w:p>
    <w:p w14:paraId="042F09EE" w14:textId="77777777" w:rsidR="000759CE" w:rsidRPr="005151E2" w:rsidRDefault="000759CE" w:rsidP="00431D64">
      <w:pPr>
        <w:pStyle w:val="Pagrindinistekstas"/>
        <w:numPr>
          <w:ilvl w:val="0"/>
          <w:numId w:val="21"/>
        </w:numPr>
        <w:tabs>
          <w:tab w:val="left" w:pos="1080"/>
        </w:tabs>
        <w:outlineLvl w:val="0"/>
        <w:rPr>
          <w:rFonts w:ascii="Times New Roman" w:hAnsi="Times New Roman" w:cs="Times New Roman"/>
          <w:sz w:val="24"/>
          <w:szCs w:val="24"/>
          <w:lang w:val="lt-LT"/>
        </w:rPr>
      </w:pPr>
      <w:r w:rsidRPr="005151E2">
        <w:rPr>
          <w:rFonts w:ascii="Times New Roman" w:hAnsi="Times New Roman" w:cs="Times New Roman"/>
          <w:sz w:val="24"/>
          <w:szCs w:val="24"/>
          <w:lang w:val="lt-LT"/>
        </w:rPr>
        <w:t>Pareigybės lygis – A.</w:t>
      </w:r>
    </w:p>
    <w:p w14:paraId="1B9C9693" w14:textId="77777777" w:rsidR="000759CE" w:rsidRPr="005151E2" w:rsidRDefault="000759CE" w:rsidP="00431D64">
      <w:pPr>
        <w:pStyle w:val="Pagrindinistekstas"/>
        <w:numPr>
          <w:ilvl w:val="0"/>
          <w:numId w:val="21"/>
        </w:numPr>
        <w:tabs>
          <w:tab w:val="left" w:pos="1080"/>
        </w:tabs>
        <w:outlineLvl w:val="0"/>
        <w:rPr>
          <w:rFonts w:ascii="Times New Roman" w:hAnsi="Times New Roman" w:cs="Times New Roman"/>
          <w:sz w:val="24"/>
          <w:szCs w:val="24"/>
          <w:lang w:val="lt-LT"/>
        </w:rPr>
      </w:pPr>
      <w:r w:rsidRPr="005151E2">
        <w:rPr>
          <w:rFonts w:ascii="Times New Roman" w:hAnsi="Times New Roman" w:cs="Times New Roman"/>
          <w:color w:val="262626"/>
          <w:sz w:val="24"/>
          <w:szCs w:val="24"/>
          <w:lang w:val="lt-LT"/>
        </w:rPr>
        <w:t>Darbuotojų saugos ir sveikatos specialistas yra tiesiogiai pavaldus ir atskaitingas Centro direktoriui.</w:t>
      </w:r>
    </w:p>
    <w:p w14:paraId="61495832" w14:textId="77777777" w:rsidR="000759CE" w:rsidRPr="005151E2" w:rsidRDefault="000759CE" w:rsidP="00431D64">
      <w:pPr>
        <w:pStyle w:val="Pagrindinistekstas"/>
        <w:numPr>
          <w:ilvl w:val="0"/>
          <w:numId w:val="21"/>
        </w:numPr>
        <w:tabs>
          <w:tab w:val="left" w:pos="1080"/>
        </w:tabs>
        <w:outlineLvl w:val="0"/>
        <w:rPr>
          <w:rFonts w:ascii="Times New Roman" w:hAnsi="Times New Roman" w:cs="Times New Roman"/>
          <w:sz w:val="24"/>
          <w:szCs w:val="24"/>
          <w:lang w:val="lt-LT"/>
        </w:rPr>
      </w:pPr>
      <w:r w:rsidRPr="005151E2">
        <w:rPr>
          <w:rFonts w:ascii="Times New Roman" w:hAnsi="Times New Roman" w:cs="Times New Roman"/>
          <w:sz w:val="24"/>
          <w:szCs w:val="24"/>
          <w:lang w:val="lt-LT"/>
        </w:rPr>
        <w:t xml:space="preserve">Darbuotojų saugos ir sveikatos specialistą skiria ir iš pareigų atleidžia, nustato jo pareiginį atlyginimą, sudaro rašytinę darbo sutartį Centro </w:t>
      </w:r>
      <w:r w:rsidRPr="005151E2">
        <w:rPr>
          <w:rFonts w:ascii="Times New Roman" w:hAnsi="Times New Roman" w:cs="Times New Roman"/>
          <w:color w:val="262626"/>
          <w:sz w:val="24"/>
          <w:szCs w:val="24"/>
          <w:lang w:val="lt-LT"/>
        </w:rPr>
        <w:t>direktorius</w:t>
      </w:r>
      <w:r w:rsidR="005151E2">
        <w:rPr>
          <w:rFonts w:ascii="Times New Roman" w:hAnsi="Times New Roman" w:cs="Times New Roman"/>
          <w:color w:val="262626"/>
          <w:sz w:val="24"/>
          <w:szCs w:val="24"/>
          <w:lang w:val="lt-LT"/>
        </w:rPr>
        <w:t xml:space="preserve"> Lietuvos Respublikos įstatymų nustatyta tvarka</w:t>
      </w:r>
      <w:r w:rsidRPr="005151E2">
        <w:rPr>
          <w:rFonts w:ascii="Times New Roman" w:hAnsi="Times New Roman" w:cs="Times New Roman"/>
          <w:color w:val="262626"/>
          <w:sz w:val="24"/>
          <w:szCs w:val="24"/>
          <w:lang w:val="lt-LT"/>
        </w:rPr>
        <w:t>.</w:t>
      </w:r>
    </w:p>
    <w:p w14:paraId="55C96B5A" w14:textId="77777777" w:rsidR="000759CE" w:rsidRPr="005151E2" w:rsidRDefault="000759CE" w:rsidP="000759CE">
      <w:pPr>
        <w:pStyle w:val="Pagrindinistekstas"/>
        <w:tabs>
          <w:tab w:val="left" w:pos="1080"/>
        </w:tabs>
        <w:outlineLvl w:val="0"/>
        <w:rPr>
          <w:rFonts w:ascii="Times New Roman" w:hAnsi="Times New Roman" w:cs="Times New Roman"/>
          <w:color w:val="262626"/>
          <w:sz w:val="24"/>
          <w:szCs w:val="24"/>
          <w:lang w:val="lt-LT"/>
        </w:rPr>
      </w:pPr>
    </w:p>
    <w:p w14:paraId="2B2838D5" w14:textId="77777777" w:rsidR="000759CE" w:rsidRPr="005151E2" w:rsidRDefault="003B154F" w:rsidP="003B154F">
      <w:pPr>
        <w:pStyle w:val="Pagrindinistekstas"/>
        <w:tabs>
          <w:tab w:val="left" w:pos="1080"/>
        </w:tabs>
        <w:jc w:val="center"/>
        <w:outlineLvl w:val="0"/>
        <w:rPr>
          <w:rFonts w:ascii="Times New Roman" w:hAnsi="Times New Roman" w:cs="Times New Roman"/>
          <w:b/>
          <w:bCs/>
          <w:color w:val="262626"/>
          <w:sz w:val="24"/>
          <w:szCs w:val="24"/>
          <w:lang w:val="lt-LT"/>
        </w:rPr>
      </w:pPr>
      <w:r w:rsidRPr="005151E2">
        <w:rPr>
          <w:rFonts w:ascii="Times New Roman" w:hAnsi="Times New Roman" w:cs="Times New Roman"/>
          <w:b/>
          <w:bCs/>
          <w:color w:val="262626"/>
          <w:sz w:val="24"/>
          <w:szCs w:val="24"/>
          <w:lang w:val="lt-LT"/>
        </w:rPr>
        <w:t>II SKYRIUS</w:t>
      </w:r>
    </w:p>
    <w:p w14:paraId="411914C0" w14:textId="77777777" w:rsidR="000759CE" w:rsidRPr="005151E2" w:rsidRDefault="003B154F" w:rsidP="003B154F">
      <w:pPr>
        <w:pStyle w:val="Pagrindinistekstas"/>
        <w:tabs>
          <w:tab w:val="left" w:pos="1080"/>
        </w:tabs>
        <w:jc w:val="center"/>
        <w:outlineLvl w:val="0"/>
        <w:rPr>
          <w:rFonts w:ascii="Times New Roman" w:hAnsi="Times New Roman" w:cs="Times New Roman"/>
          <w:b/>
          <w:bCs/>
          <w:color w:val="262626"/>
          <w:sz w:val="24"/>
          <w:szCs w:val="24"/>
          <w:lang w:val="lt-LT"/>
        </w:rPr>
      </w:pPr>
      <w:r w:rsidRPr="005151E2">
        <w:rPr>
          <w:rFonts w:ascii="Times New Roman" w:hAnsi="Times New Roman" w:cs="Times New Roman"/>
          <w:b/>
          <w:bCs/>
          <w:color w:val="262626"/>
          <w:sz w:val="24"/>
          <w:szCs w:val="24"/>
          <w:lang w:val="lt-LT"/>
        </w:rPr>
        <w:t>SPECIALŪS REIKALAVIMAI ŠIAS PAREIGAS EINANČIAM DARBUOTOJUI</w:t>
      </w:r>
    </w:p>
    <w:p w14:paraId="7A3DEDA0" w14:textId="77777777" w:rsidR="000759CE" w:rsidRPr="005151E2" w:rsidRDefault="000759CE" w:rsidP="000759CE">
      <w:pPr>
        <w:pStyle w:val="Pagrindinistekstas"/>
        <w:tabs>
          <w:tab w:val="left" w:pos="1080"/>
        </w:tabs>
        <w:outlineLvl w:val="0"/>
        <w:rPr>
          <w:rFonts w:ascii="Times New Roman" w:hAnsi="Times New Roman" w:cs="Times New Roman"/>
          <w:color w:val="262626"/>
          <w:sz w:val="24"/>
          <w:szCs w:val="24"/>
          <w:lang w:val="lt-LT"/>
        </w:rPr>
      </w:pPr>
    </w:p>
    <w:p w14:paraId="34D21833" w14:textId="77777777" w:rsidR="000759CE" w:rsidRPr="005151E2" w:rsidRDefault="003B154F" w:rsidP="003B154F">
      <w:pPr>
        <w:pStyle w:val="Pagrindinistekstas"/>
        <w:numPr>
          <w:ilvl w:val="0"/>
          <w:numId w:val="21"/>
        </w:numPr>
        <w:tabs>
          <w:tab w:val="left" w:pos="1080"/>
        </w:tabs>
        <w:outlineLvl w:val="0"/>
        <w:rPr>
          <w:rFonts w:ascii="Times New Roman" w:hAnsi="Times New Roman" w:cs="Times New Roman"/>
          <w:color w:val="262626"/>
          <w:sz w:val="24"/>
          <w:szCs w:val="24"/>
          <w:lang w:val="lt-LT"/>
        </w:rPr>
      </w:pPr>
      <w:r w:rsidRPr="005151E2">
        <w:rPr>
          <w:rFonts w:ascii="Times New Roman" w:hAnsi="Times New Roman" w:cs="Times New Roman"/>
          <w:color w:val="262626"/>
          <w:sz w:val="24"/>
          <w:szCs w:val="24"/>
          <w:lang w:val="lt-LT"/>
        </w:rPr>
        <w:t>Darbuotojas, einantis šias pareigas, turi atitikti šiuos specialius reikalavimus:</w:t>
      </w:r>
    </w:p>
    <w:p w14:paraId="7AF726C7" w14:textId="77777777" w:rsidR="003B154F" w:rsidRPr="005151E2" w:rsidRDefault="003B154F" w:rsidP="003B154F">
      <w:pPr>
        <w:pStyle w:val="Pagrindinistekstas"/>
        <w:numPr>
          <w:ilvl w:val="1"/>
          <w:numId w:val="21"/>
        </w:numPr>
        <w:tabs>
          <w:tab w:val="left" w:pos="1080"/>
        </w:tabs>
        <w:outlineLvl w:val="0"/>
        <w:rPr>
          <w:rFonts w:ascii="Times New Roman" w:hAnsi="Times New Roman" w:cs="Times New Roman"/>
          <w:color w:val="262626"/>
          <w:sz w:val="24"/>
          <w:szCs w:val="24"/>
          <w:lang w:val="lt-LT"/>
        </w:rPr>
      </w:pPr>
      <w:r w:rsidRPr="005151E2">
        <w:rPr>
          <w:rFonts w:ascii="Times New Roman" w:hAnsi="Times New Roman" w:cs="Times New Roman"/>
          <w:sz w:val="24"/>
          <w:szCs w:val="24"/>
          <w:lang w:val="lt-LT"/>
        </w:rPr>
        <w:t xml:space="preserve">turėti ne žemesnį kaip aukštąjį išsilavinimą su bakalauro kvalifikaciniu laipsniu ar jam prilygintą arba aukštąjį koleginį išsilavinimą su profesinio bakalauro kvalifikaciniu laipsniu ar jam prilygintą išsilavinimą, arba aukštesnįjį išsilavinimą, įgytą iki 2009 metų, ar specialųjį vidurinį, įgytą iki 1995 metų, išsilavinimą; </w:t>
      </w:r>
    </w:p>
    <w:p w14:paraId="7697A0B8" w14:textId="77777777" w:rsidR="00B10B66" w:rsidRPr="005151E2" w:rsidRDefault="00B10B66" w:rsidP="003B154F">
      <w:pPr>
        <w:pStyle w:val="Pagrindinistekstas"/>
        <w:numPr>
          <w:ilvl w:val="1"/>
          <w:numId w:val="21"/>
        </w:numPr>
        <w:tabs>
          <w:tab w:val="left" w:pos="1080"/>
        </w:tabs>
        <w:outlineLvl w:val="0"/>
        <w:rPr>
          <w:rFonts w:ascii="Times New Roman" w:hAnsi="Times New Roman" w:cs="Times New Roman"/>
          <w:color w:val="262626"/>
          <w:sz w:val="24"/>
          <w:szCs w:val="24"/>
          <w:lang w:val="lt-LT"/>
        </w:rPr>
      </w:pPr>
      <w:r w:rsidRPr="005151E2">
        <w:rPr>
          <w:rFonts w:ascii="Times New Roman" w:hAnsi="Times New Roman" w:cs="Times New Roman"/>
          <w:sz w:val="24"/>
          <w:szCs w:val="24"/>
          <w:lang w:val="lt-LT"/>
        </w:rPr>
        <w:t>būti atestuotam pagal L</w:t>
      </w:r>
      <w:r w:rsidR="007F15BE" w:rsidRPr="005151E2">
        <w:rPr>
          <w:rFonts w:ascii="Times New Roman" w:hAnsi="Times New Roman" w:cs="Times New Roman"/>
          <w:sz w:val="24"/>
          <w:szCs w:val="24"/>
          <w:lang w:val="lt-LT"/>
        </w:rPr>
        <w:t xml:space="preserve">ietuvos </w:t>
      </w:r>
      <w:r w:rsidRPr="005151E2">
        <w:rPr>
          <w:rFonts w:ascii="Times New Roman" w:hAnsi="Times New Roman" w:cs="Times New Roman"/>
          <w:sz w:val="24"/>
          <w:szCs w:val="24"/>
          <w:lang w:val="lt-LT"/>
        </w:rPr>
        <w:t>R</w:t>
      </w:r>
      <w:r w:rsidR="007F15BE" w:rsidRPr="005151E2">
        <w:rPr>
          <w:rFonts w:ascii="Times New Roman" w:hAnsi="Times New Roman" w:cs="Times New Roman"/>
          <w:sz w:val="24"/>
          <w:szCs w:val="24"/>
          <w:lang w:val="lt-LT"/>
        </w:rPr>
        <w:t>espublikos</w:t>
      </w:r>
      <w:r w:rsidRPr="005151E2">
        <w:rPr>
          <w:rFonts w:ascii="Times New Roman" w:hAnsi="Times New Roman" w:cs="Times New Roman"/>
          <w:sz w:val="24"/>
          <w:szCs w:val="24"/>
          <w:lang w:val="lt-LT"/>
        </w:rPr>
        <w:t xml:space="preserve"> Socialinės apsaugos ir darbo ministro ir Sveikatos apsaugos ministro patvirtintų Mokymo ir atestavimo darbuotojų saugos ir sveikatos klausimais bendrųjų nuostatų nustatyt</w:t>
      </w:r>
      <w:r w:rsidR="007F15BE" w:rsidRPr="005151E2">
        <w:rPr>
          <w:rFonts w:ascii="Times New Roman" w:hAnsi="Times New Roman" w:cs="Times New Roman"/>
          <w:sz w:val="24"/>
          <w:szCs w:val="24"/>
          <w:lang w:val="lt-LT"/>
        </w:rPr>
        <w:t>ą</w:t>
      </w:r>
      <w:r w:rsidRPr="005151E2">
        <w:rPr>
          <w:rFonts w:ascii="Times New Roman" w:hAnsi="Times New Roman" w:cs="Times New Roman"/>
          <w:sz w:val="24"/>
          <w:szCs w:val="24"/>
          <w:lang w:val="lt-LT"/>
        </w:rPr>
        <w:t xml:space="preserve"> tvark</w:t>
      </w:r>
      <w:r w:rsidR="007F15BE" w:rsidRPr="005151E2">
        <w:rPr>
          <w:rFonts w:ascii="Times New Roman" w:hAnsi="Times New Roman" w:cs="Times New Roman"/>
          <w:sz w:val="24"/>
          <w:szCs w:val="24"/>
          <w:lang w:val="lt-LT"/>
        </w:rPr>
        <w:t>ą (turėti pažymėjimą);</w:t>
      </w:r>
    </w:p>
    <w:p w14:paraId="31FD9992" w14:textId="77777777" w:rsidR="003B154F" w:rsidRPr="005151E2" w:rsidRDefault="003B154F" w:rsidP="003B154F">
      <w:pPr>
        <w:pStyle w:val="Pagrindinistekstas"/>
        <w:numPr>
          <w:ilvl w:val="1"/>
          <w:numId w:val="21"/>
        </w:numPr>
        <w:tabs>
          <w:tab w:val="left" w:pos="1080"/>
        </w:tabs>
        <w:outlineLvl w:val="0"/>
        <w:rPr>
          <w:rFonts w:ascii="Times New Roman" w:hAnsi="Times New Roman" w:cs="Times New Roman"/>
          <w:color w:val="262626"/>
          <w:sz w:val="24"/>
          <w:szCs w:val="24"/>
          <w:lang w:val="lt-LT"/>
        </w:rPr>
      </w:pPr>
      <w:r w:rsidRPr="005151E2">
        <w:rPr>
          <w:rFonts w:ascii="Times New Roman" w:hAnsi="Times New Roman" w:cs="Times New Roman"/>
          <w:color w:val="262626"/>
          <w:sz w:val="24"/>
          <w:szCs w:val="24"/>
          <w:lang w:val="lt-LT"/>
        </w:rPr>
        <w:t>mokėti dirbti kompiuteriu</w:t>
      </w:r>
      <w:r w:rsidRPr="005151E2">
        <w:rPr>
          <w:rFonts w:ascii="Times New Roman" w:hAnsi="Times New Roman" w:cs="Times New Roman"/>
          <w:lang w:val="lt-LT"/>
        </w:rPr>
        <w:t xml:space="preserve"> </w:t>
      </w:r>
      <w:r w:rsidRPr="005151E2">
        <w:rPr>
          <w:rFonts w:ascii="Times New Roman" w:hAnsi="Times New Roman" w:cs="Times New Roman"/>
          <w:sz w:val="24"/>
          <w:szCs w:val="24"/>
          <w:lang w:val="lt-LT"/>
        </w:rPr>
        <w:t>Windows aplinkoje, MS Office programomis;</w:t>
      </w:r>
    </w:p>
    <w:p w14:paraId="68F95113" w14:textId="77777777" w:rsidR="00B10B66" w:rsidRPr="005151E2" w:rsidRDefault="00B10B66" w:rsidP="003B154F">
      <w:pPr>
        <w:pStyle w:val="Pagrindinistekstas"/>
        <w:numPr>
          <w:ilvl w:val="1"/>
          <w:numId w:val="21"/>
        </w:numPr>
        <w:tabs>
          <w:tab w:val="left" w:pos="1080"/>
        </w:tabs>
        <w:outlineLvl w:val="0"/>
        <w:rPr>
          <w:rFonts w:ascii="Times New Roman" w:hAnsi="Times New Roman" w:cs="Times New Roman"/>
          <w:color w:val="262626"/>
          <w:sz w:val="24"/>
          <w:szCs w:val="24"/>
          <w:lang w:val="lt-LT"/>
        </w:rPr>
      </w:pPr>
      <w:r w:rsidRPr="005151E2">
        <w:rPr>
          <w:rFonts w:ascii="Times New Roman" w:hAnsi="Times New Roman" w:cs="Times New Roman"/>
          <w:sz w:val="24"/>
          <w:szCs w:val="24"/>
          <w:lang w:val="lt-LT"/>
        </w:rPr>
        <w:t>turėti analogiško darbo patirties;</w:t>
      </w:r>
    </w:p>
    <w:p w14:paraId="3FA83A57" w14:textId="77777777" w:rsidR="003B154F" w:rsidRPr="005151E2" w:rsidRDefault="00B10B66" w:rsidP="003B154F">
      <w:pPr>
        <w:pStyle w:val="Pagrindinistekstas"/>
        <w:numPr>
          <w:ilvl w:val="1"/>
          <w:numId w:val="21"/>
        </w:numPr>
        <w:tabs>
          <w:tab w:val="left" w:pos="1080"/>
        </w:tabs>
        <w:outlineLvl w:val="0"/>
        <w:rPr>
          <w:rFonts w:ascii="Times New Roman" w:hAnsi="Times New Roman" w:cs="Times New Roman"/>
          <w:color w:val="262626"/>
          <w:sz w:val="24"/>
          <w:szCs w:val="24"/>
          <w:lang w:val="lt-LT"/>
        </w:rPr>
      </w:pPr>
      <w:r w:rsidRPr="005151E2">
        <w:rPr>
          <w:rFonts w:ascii="Times New Roman" w:hAnsi="Times New Roman" w:cs="Times New Roman"/>
          <w:sz w:val="24"/>
          <w:szCs w:val="24"/>
          <w:lang w:val="lt-LT"/>
        </w:rPr>
        <w:t>išmanyti raštvedybos pagrindus, kalbos kultūros normas;</w:t>
      </w:r>
    </w:p>
    <w:p w14:paraId="33D2FFC9" w14:textId="77777777" w:rsidR="00B10B66" w:rsidRPr="005151E2" w:rsidRDefault="00B10B66" w:rsidP="003B154F">
      <w:pPr>
        <w:pStyle w:val="Pagrindinistekstas"/>
        <w:numPr>
          <w:ilvl w:val="1"/>
          <w:numId w:val="21"/>
        </w:numPr>
        <w:tabs>
          <w:tab w:val="left" w:pos="1080"/>
        </w:tabs>
        <w:outlineLvl w:val="0"/>
        <w:rPr>
          <w:rFonts w:ascii="Times New Roman" w:hAnsi="Times New Roman" w:cs="Times New Roman"/>
          <w:color w:val="262626"/>
          <w:sz w:val="24"/>
          <w:szCs w:val="24"/>
          <w:lang w:val="lt-LT"/>
        </w:rPr>
      </w:pPr>
      <w:r w:rsidRPr="005151E2">
        <w:rPr>
          <w:rFonts w:ascii="Times New Roman" w:hAnsi="Times New Roman" w:cs="Times New Roman"/>
          <w:sz w:val="24"/>
          <w:szCs w:val="24"/>
          <w:lang w:val="lt-LT"/>
        </w:rPr>
        <w:t>mokėti sklandžiai ir logiškai dėstyti mintis raštu ir žodžiu.</w:t>
      </w:r>
    </w:p>
    <w:p w14:paraId="40AB963D" w14:textId="77777777" w:rsidR="007F15BE" w:rsidRPr="005151E2" w:rsidRDefault="007F15BE" w:rsidP="007F15BE">
      <w:pPr>
        <w:numPr>
          <w:ilvl w:val="0"/>
          <w:numId w:val="21"/>
        </w:numPr>
        <w:tabs>
          <w:tab w:val="left" w:pos="1080"/>
        </w:tabs>
        <w:jc w:val="both"/>
        <w:outlineLvl w:val="0"/>
        <w:rPr>
          <w:lang w:val="lt-LT"/>
        </w:rPr>
      </w:pPr>
      <w:r w:rsidRPr="005151E2">
        <w:rPr>
          <w:lang w:val="lt-LT"/>
        </w:rPr>
        <w:t>Darbuotojų saugos ir sveikatos specialistas turi žinoti:</w:t>
      </w:r>
    </w:p>
    <w:p w14:paraId="11AF824C" w14:textId="77777777" w:rsidR="007F15BE" w:rsidRPr="005151E2" w:rsidRDefault="007F15BE" w:rsidP="007F15BE">
      <w:pPr>
        <w:widowControl w:val="0"/>
        <w:numPr>
          <w:ilvl w:val="1"/>
          <w:numId w:val="21"/>
        </w:numPr>
        <w:shd w:val="clear" w:color="auto" w:fill="FFFFFF"/>
        <w:tabs>
          <w:tab w:val="left" w:pos="1260"/>
        </w:tabs>
        <w:autoSpaceDE w:val="0"/>
        <w:autoSpaceDN w:val="0"/>
        <w:adjustRightInd w:val="0"/>
        <w:jc w:val="both"/>
        <w:outlineLvl w:val="1"/>
        <w:rPr>
          <w:lang w:val="lt-LT"/>
        </w:rPr>
      </w:pPr>
      <w:r w:rsidRPr="005151E2">
        <w:rPr>
          <w:lang w:val="lt-LT"/>
        </w:rPr>
        <w:t>Centro veiklos sritis, struktūrą;</w:t>
      </w:r>
    </w:p>
    <w:p w14:paraId="152652D0" w14:textId="77777777" w:rsidR="007F15BE" w:rsidRPr="005151E2" w:rsidRDefault="007F15BE" w:rsidP="007F15BE">
      <w:pPr>
        <w:widowControl w:val="0"/>
        <w:numPr>
          <w:ilvl w:val="1"/>
          <w:numId w:val="21"/>
        </w:numPr>
        <w:shd w:val="clear" w:color="auto" w:fill="FFFFFF"/>
        <w:tabs>
          <w:tab w:val="left" w:pos="1260"/>
        </w:tabs>
        <w:autoSpaceDE w:val="0"/>
        <w:autoSpaceDN w:val="0"/>
        <w:adjustRightInd w:val="0"/>
        <w:jc w:val="both"/>
        <w:outlineLvl w:val="1"/>
        <w:rPr>
          <w:lang w:val="lt-LT"/>
        </w:rPr>
      </w:pPr>
      <w:r w:rsidRPr="005151E2">
        <w:rPr>
          <w:lang w:val="lt-LT"/>
        </w:rPr>
        <w:t>darbo organizavimo tvarką;</w:t>
      </w:r>
    </w:p>
    <w:p w14:paraId="7A43A7B0" w14:textId="77777777" w:rsidR="007F15BE" w:rsidRPr="005151E2" w:rsidRDefault="007F15BE" w:rsidP="007F15BE">
      <w:pPr>
        <w:widowControl w:val="0"/>
        <w:numPr>
          <w:ilvl w:val="1"/>
          <w:numId w:val="21"/>
        </w:numPr>
        <w:shd w:val="clear" w:color="auto" w:fill="FFFFFF"/>
        <w:tabs>
          <w:tab w:val="left" w:pos="1260"/>
        </w:tabs>
        <w:autoSpaceDE w:val="0"/>
        <w:autoSpaceDN w:val="0"/>
        <w:adjustRightInd w:val="0"/>
        <w:jc w:val="both"/>
        <w:outlineLvl w:val="1"/>
        <w:rPr>
          <w:lang w:val="lt-LT"/>
        </w:rPr>
      </w:pPr>
      <w:r w:rsidRPr="005151E2">
        <w:rPr>
          <w:lang w:val="lt-LT"/>
        </w:rPr>
        <w:t>darbuotojų saugos ir sveikatos teisės aktų taikymo, darbo ir poilsio laiko nustatymo, reikalingų norminių dokumentų rengimo, nelaimingų atsitikimų darbe ir profesinių ligų tyrimo, asmeninių apsauginių priemonių išdavimo tvarką, profesinės rizikos vertinimo etapus;</w:t>
      </w:r>
    </w:p>
    <w:p w14:paraId="1084F8A3" w14:textId="77777777" w:rsidR="007F15BE" w:rsidRPr="005151E2" w:rsidRDefault="007F15BE" w:rsidP="007F15BE">
      <w:pPr>
        <w:widowControl w:val="0"/>
        <w:numPr>
          <w:ilvl w:val="1"/>
          <w:numId w:val="21"/>
        </w:numPr>
        <w:shd w:val="clear" w:color="auto" w:fill="FFFFFF"/>
        <w:tabs>
          <w:tab w:val="left" w:pos="1260"/>
        </w:tabs>
        <w:autoSpaceDE w:val="0"/>
        <w:autoSpaceDN w:val="0"/>
        <w:adjustRightInd w:val="0"/>
        <w:jc w:val="both"/>
        <w:outlineLvl w:val="1"/>
        <w:rPr>
          <w:lang w:val="lt-LT"/>
        </w:rPr>
      </w:pPr>
      <w:r w:rsidRPr="005151E2">
        <w:rPr>
          <w:lang w:val="lt-LT"/>
        </w:rPr>
        <w:t>informacinės, tvarkomosios ir organizacinės dokumentacijos sistemą;</w:t>
      </w:r>
    </w:p>
    <w:p w14:paraId="584335B1" w14:textId="77777777" w:rsidR="007F15BE" w:rsidRPr="005151E2" w:rsidRDefault="007F15BE" w:rsidP="007F15BE">
      <w:pPr>
        <w:widowControl w:val="0"/>
        <w:numPr>
          <w:ilvl w:val="1"/>
          <w:numId w:val="21"/>
        </w:numPr>
        <w:shd w:val="clear" w:color="auto" w:fill="FFFFFF"/>
        <w:tabs>
          <w:tab w:val="left" w:pos="1260"/>
        </w:tabs>
        <w:autoSpaceDE w:val="0"/>
        <w:autoSpaceDN w:val="0"/>
        <w:adjustRightInd w:val="0"/>
        <w:jc w:val="both"/>
        <w:outlineLvl w:val="1"/>
        <w:rPr>
          <w:lang w:val="lt-LT"/>
        </w:rPr>
      </w:pPr>
      <w:r w:rsidRPr="005151E2">
        <w:rPr>
          <w:lang w:val="lt-LT"/>
        </w:rPr>
        <w:t>raštvedybos taisykles ir kalbos kultūros normas;</w:t>
      </w:r>
    </w:p>
    <w:p w14:paraId="256FB526" w14:textId="77777777" w:rsidR="007F15BE" w:rsidRPr="005151E2" w:rsidRDefault="007F15BE" w:rsidP="007F15BE">
      <w:pPr>
        <w:widowControl w:val="0"/>
        <w:numPr>
          <w:ilvl w:val="1"/>
          <w:numId w:val="21"/>
        </w:numPr>
        <w:shd w:val="clear" w:color="auto" w:fill="FFFFFF"/>
        <w:tabs>
          <w:tab w:val="left" w:pos="1260"/>
        </w:tabs>
        <w:autoSpaceDE w:val="0"/>
        <w:autoSpaceDN w:val="0"/>
        <w:adjustRightInd w:val="0"/>
        <w:jc w:val="both"/>
        <w:outlineLvl w:val="1"/>
        <w:rPr>
          <w:lang w:val="lt-LT"/>
        </w:rPr>
      </w:pPr>
      <w:r w:rsidRPr="005151E2">
        <w:rPr>
          <w:lang w:val="lt-LT"/>
        </w:rPr>
        <w:t>sutarčių rengimo ir registravimo tvarką;</w:t>
      </w:r>
    </w:p>
    <w:p w14:paraId="49853138" w14:textId="77777777" w:rsidR="007F15BE" w:rsidRPr="005151E2" w:rsidRDefault="007F15BE" w:rsidP="007F15BE">
      <w:pPr>
        <w:widowControl w:val="0"/>
        <w:numPr>
          <w:ilvl w:val="1"/>
          <w:numId w:val="21"/>
        </w:numPr>
        <w:shd w:val="clear" w:color="auto" w:fill="FFFFFF"/>
        <w:tabs>
          <w:tab w:val="left" w:pos="1260"/>
        </w:tabs>
        <w:autoSpaceDE w:val="0"/>
        <w:autoSpaceDN w:val="0"/>
        <w:adjustRightInd w:val="0"/>
        <w:jc w:val="both"/>
        <w:outlineLvl w:val="1"/>
        <w:rPr>
          <w:lang w:val="lt-LT"/>
        </w:rPr>
      </w:pPr>
      <w:r w:rsidRPr="005151E2">
        <w:rPr>
          <w:lang w:val="lt-LT"/>
        </w:rPr>
        <w:t>bendravimo psichologijos pagrindus;</w:t>
      </w:r>
    </w:p>
    <w:p w14:paraId="15BE16F3" w14:textId="77777777" w:rsidR="007F15BE" w:rsidRPr="005151E2" w:rsidRDefault="007F15BE" w:rsidP="007F15BE">
      <w:pPr>
        <w:widowControl w:val="0"/>
        <w:numPr>
          <w:ilvl w:val="1"/>
          <w:numId w:val="21"/>
        </w:numPr>
        <w:shd w:val="clear" w:color="auto" w:fill="FFFFFF"/>
        <w:tabs>
          <w:tab w:val="left" w:pos="1260"/>
        </w:tabs>
        <w:autoSpaceDE w:val="0"/>
        <w:autoSpaceDN w:val="0"/>
        <w:adjustRightInd w:val="0"/>
        <w:jc w:val="both"/>
        <w:outlineLvl w:val="1"/>
        <w:rPr>
          <w:lang w:val="lt-LT"/>
        </w:rPr>
      </w:pPr>
      <w:r w:rsidRPr="005151E2">
        <w:rPr>
          <w:lang w:val="lt-LT"/>
        </w:rPr>
        <w:t>tarnybinio etiketo reikalavimus;</w:t>
      </w:r>
    </w:p>
    <w:p w14:paraId="38832771" w14:textId="77777777" w:rsidR="007F15BE" w:rsidRPr="005151E2" w:rsidRDefault="007F15BE" w:rsidP="007F15BE">
      <w:pPr>
        <w:widowControl w:val="0"/>
        <w:numPr>
          <w:ilvl w:val="1"/>
          <w:numId w:val="21"/>
        </w:numPr>
        <w:shd w:val="clear" w:color="auto" w:fill="FFFFFF"/>
        <w:tabs>
          <w:tab w:val="left" w:pos="1260"/>
        </w:tabs>
        <w:autoSpaceDE w:val="0"/>
        <w:autoSpaceDN w:val="0"/>
        <w:adjustRightInd w:val="0"/>
        <w:jc w:val="both"/>
        <w:outlineLvl w:val="1"/>
        <w:rPr>
          <w:lang w:val="lt-LT"/>
        </w:rPr>
      </w:pPr>
      <w:r w:rsidRPr="005151E2">
        <w:rPr>
          <w:lang w:val="lt-LT"/>
        </w:rPr>
        <w:t>darbuotojų pavardes, adresus, telefonus.</w:t>
      </w:r>
    </w:p>
    <w:p w14:paraId="1A8CF89D" w14:textId="77777777" w:rsidR="00975D40" w:rsidRPr="005151E2" w:rsidRDefault="005E3558" w:rsidP="00431D64">
      <w:pPr>
        <w:numPr>
          <w:ilvl w:val="0"/>
          <w:numId w:val="21"/>
        </w:numPr>
        <w:tabs>
          <w:tab w:val="left" w:pos="1080"/>
        </w:tabs>
        <w:jc w:val="both"/>
        <w:outlineLvl w:val="0"/>
        <w:rPr>
          <w:lang w:val="lt-LT"/>
        </w:rPr>
      </w:pPr>
      <w:r w:rsidRPr="005151E2">
        <w:rPr>
          <w:lang w:val="lt-LT"/>
        </w:rPr>
        <w:t>Darbuotojų saugos ir</w:t>
      </w:r>
      <w:r w:rsidR="00E60E37" w:rsidRPr="005151E2">
        <w:rPr>
          <w:lang w:val="lt-LT"/>
        </w:rPr>
        <w:t xml:space="preserve"> sveikatos </w:t>
      </w:r>
      <w:r w:rsidRPr="005151E2">
        <w:rPr>
          <w:lang w:val="lt-LT"/>
        </w:rPr>
        <w:t>specialist</w:t>
      </w:r>
      <w:r w:rsidR="007824EA" w:rsidRPr="005151E2">
        <w:rPr>
          <w:lang w:val="lt-LT"/>
        </w:rPr>
        <w:t>as</w:t>
      </w:r>
      <w:r w:rsidR="0021219E" w:rsidRPr="005151E2">
        <w:rPr>
          <w:lang w:val="lt-LT"/>
        </w:rPr>
        <w:t xml:space="preserve"> </w:t>
      </w:r>
      <w:r w:rsidR="007824EA" w:rsidRPr="005151E2">
        <w:rPr>
          <w:lang w:val="lt-LT"/>
        </w:rPr>
        <w:t xml:space="preserve">turi </w:t>
      </w:r>
      <w:r w:rsidR="0021219E" w:rsidRPr="005151E2">
        <w:rPr>
          <w:lang w:val="lt-LT"/>
        </w:rPr>
        <w:t>būti patikimas, atsakingas, iniciatyvus, mandagus, privalo greitai orientuotis situacijose, tur</w:t>
      </w:r>
      <w:r w:rsidRPr="005151E2">
        <w:rPr>
          <w:lang w:val="lt-LT"/>
        </w:rPr>
        <w:t>ėti puikius bendravimo įgūdžius</w:t>
      </w:r>
      <w:r w:rsidR="0021219E" w:rsidRPr="005151E2">
        <w:rPr>
          <w:lang w:val="lt-LT"/>
        </w:rPr>
        <w:t>.</w:t>
      </w:r>
    </w:p>
    <w:p w14:paraId="2D2A5B5B" w14:textId="77777777" w:rsidR="00975D40" w:rsidRPr="005151E2" w:rsidRDefault="005E3558" w:rsidP="00431D64">
      <w:pPr>
        <w:numPr>
          <w:ilvl w:val="0"/>
          <w:numId w:val="21"/>
        </w:numPr>
        <w:tabs>
          <w:tab w:val="left" w:pos="1080"/>
        </w:tabs>
        <w:jc w:val="both"/>
        <w:outlineLvl w:val="0"/>
        <w:rPr>
          <w:lang w:val="lt-LT"/>
        </w:rPr>
      </w:pPr>
      <w:r w:rsidRPr="005151E2">
        <w:rPr>
          <w:lang w:val="lt-LT"/>
        </w:rPr>
        <w:lastRenderedPageBreak/>
        <w:t>Darbuot</w:t>
      </w:r>
      <w:r w:rsidR="006621A6" w:rsidRPr="005151E2">
        <w:rPr>
          <w:lang w:val="lt-LT"/>
        </w:rPr>
        <w:t>ojų saugos ir sveikatos</w:t>
      </w:r>
      <w:r w:rsidRPr="005151E2">
        <w:rPr>
          <w:lang w:val="lt-LT"/>
        </w:rPr>
        <w:t xml:space="preserve"> specialist</w:t>
      </w:r>
      <w:r w:rsidR="007824EA" w:rsidRPr="005151E2">
        <w:rPr>
          <w:lang w:val="lt-LT"/>
        </w:rPr>
        <w:t>as</w:t>
      </w:r>
      <w:r w:rsidR="0021219E" w:rsidRPr="005151E2">
        <w:rPr>
          <w:lang w:val="lt-LT"/>
        </w:rPr>
        <w:t xml:space="preserve"> </w:t>
      </w:r>
      <w:r w:rsidR="007F15BE" w:rsidRPr="005151E2">
        <w:rPr>
          <w:lang w:val="lt-LT"/>
        </w:rPr>
        <w:t xml:space="preserve">savo darbe </w:t>
      </w:r>
      <w:r w:rsidR="0021219E" w:rsidRPr="005151E2">
        <w:rPr>
          <w:lang w:val="lt-LT"/>
        </w:rPr>
        <w:t xml:space="preserve">privalo vadovautis </w:t>
      </w:r>
      <w:r w:rsidRPr="005151E2">
        <w:rPr>
          <w:lang w:val="lt-LT"/>
        </w:rPr>
        <w:t>Lietuvos Respublikos darbo kodeksu, Lietuvos Respublikos darbuotojų saugos ir sveikatos įstatymu, kitais darbuotojų saugos ir sveikatos teisės aktais,</w:t>
      </w:r>
      <w:r w:rsidR="006621A6" w:rsidRPr="005151E2">
        <w:rPr>
          <w:lang w:val="lt-LT"/>
        </w:rPr>
        <w:t xml:space="preserve"> </w:t>
      </w:r>
      <w:r w:rsidR="007F15BE" w:rsidRPr="005151E2">
        <w:rPr>
          <w:lang w:val="lt-LT"/>
        </w:rPr>
        <w:t>Centro</w:t>
      </w:r>
      <w:r w:rsidRPr="005151E2">
        <w:rPr>
          <w:lang w:val="lt-LT"/>
        </w:rPr>
        <w:t xml:space="preserve"> </w:t>
      </w:r>
      <w:r w:rsidR="00A74C43" w:rsidRPr="005151E2">
        <w:rPr>
          <w:lang w:val="lt-LT"/>
        </w:rPr>
        <w:t>nuostatais</w:t>
      </w:r>
      <w:r w:rsidR="0021219E" w:rsidRPr="005151E2">
        <w:rPr>
          <w:lang w:val="lt-LT"/>
        </w:rPr>
        <w:t xml:space="preserve">, </w:t>
      </w:r>
      <w:r w:rsidR="00A74C43" w:rsidRPr="005151E2">
        <w:rPr>
          <w:lang w:val="lt-LT"/>
        </w:rPr>
        <w:t xml:space="preserve">vidaus </w:t>
      </w:r>
      <w:r w:rsidR="0021219E" w:rsidRPr="005151E2">
        <w:rPr>
          <w:lang w:val="lt-LT"/>
        </w:rPr>
        <w:t>darbo tvarkos taisyklėmis, šiais pareiginiais nuostatais, kitais</w:t>
      </w:r>
      <w:r w:rsidR="006621A6" w:rsidRPr="005151E2">
        <w:rPr>
          <w:lang w:val="lt-LT"/>
        </w:rPr>
        <w:t xml:space="preserve"> </w:t>
      </w:r>
      <w:r w:rsidR="007F15BE" w:rsidRPr="005151E2">
        <w:rPr>
          <w:lang w:val="lt-LT"/>
        </w:rPr>
        <w:t>Centro</w:t>
      </w:r>
      <w:r w:rsidR="0021219E" w:rsidRPr="005151E2">
        <w:rPr>
          <w:lang w:val="lt-LT"/>
        </w:rPr>
        <w:t xml:space="preserve"> vid</w:t>
      </w:r>
      <w:r w:rsidR="00A74C43" w:rsidRPr="005151E2">
        <w:rPr>
          <w:lang w:val="lt-LT"/>
        </w:rPr>
        <w:t>au</w:t>
      </w:r>
      <w:r w:rsidR="0021219E" w:rsidRPr="005151E2">
        <w:rPr>
          <w:lang w:val="lt-LT"/>
        </w:rPr>
        <w:t>s dokumentais (įsakymais, potvarkiais, nurodymais, taisyklėmis ir pan.).</w:t>
      </w:r>
    </w:p>
    <w:p w14:paraId="4CFF6E00" w14:textId="77777777" w:rsidR="00A74C43" w:rsidRPr="005151E2" w:rsidRDefault="00A74C43" w:rsidP="00431D64">
      <w:pPr>
        <w:jc w:val="center"/>
        <w:outlineLvl w:val="0"/>
        <w:rPr>
          <w:b/>
          <w:bCs/>
          <w:lang w:val="lt-LT"/>
        </w:rPr>
      </w:pPr>
    </w:p>
    <w:p w14:paraId="7E2BDBD3" w14:textId="77777777" w:rsidR="007F15BE" w:rsidRPr="005151E2" w:rsidRDefault="0021219E" w:rsidP="00431D64">
      <w:pPr>
        <w:jc w:val="center"/>
        <w:outlineLvl w:val="0"/>
        <w:rPr>
          <w:b/>
          <w:bCs/>
          <w:lang w:val="lt-LT"/>
        </w:rPr>
      </w:pPr>
      <w:r w:rsidRPr="005151E2">
        <w:rPr>
          <w:b/>
          <w:bCs/>
          <w:lang w:val="lt-LT"/>
        </w:rPr>
        <w:t>I</w:t>
      </w:r>
      <w:r w:rsidR="007F15BE" w:rsidRPr="005151E2">
        <w:rPr>
          <w:b/>
          <w:bCs/>
          <w:lang w:val="lt-LT"/>
        </w:rPr>
        <w:t>I</w:t>
      </w:r>
      <w:r w:rsidRPr="005151E2">
        <w:rPr>
          <w:b/>
          <w:bCs/>
          <w:lang w:val="lt-LT"/>
        </w:rPr>
        <w:t>I</w:t>
      </w:r>
      <w:r w:rsidR="007F15BE" w:rsidRPr="005151E2">
        <w:rPr>
          <w:b/>
          <w:bCs/>
          <w:lang w:val="lt-LT"/>
        </w:rPr>
        <w:t xml:space="preserve"> SKYRIUS</w:t>
      </w:r>
    </w:p>
    <w:p w14:paraId="739D2815" w14:textId="77777777" w:rsidR="0021219E" w:rsidRPr="005151E2" w:rsidRDefault="007F15BE" w:rsidP="00431D64">
      <w:pPr>
        <w:jc w:val="center"/>
        <w:outlineLvl w:val="0"/>
        <w:rPr>
          <w:b/>
          <w:bCs/>
          <w:lang w:val="lt-LT"/>
        </w:rPr>
      </w:pPr>
      <w:r w:rsidRPr="005151E2">
        <w:rPr>
          <w:b/>
          <w:bCs/>
          <w:lang w:val="lt-LT"/>
        </w:rPr>
        <w:t>ŠIS PAREIGAS EINANČIO DARBUOTOJO FUNKCIJOS</w:t>
      </w:r>
    </w:p>
    <w:p w14:paraId="6F17A656" w14:textId="77777777" w:rsidR="00A74C43" w:rsidRPr="005151E2" w:rsidRDefault="00A74C43" w:rsidP="00431D64">
      <w:pPr>
        <w:jc w:val="center"/>
        <w:outlineLvl w:val="0"/>
        <w:rPr>
          <w:b/>
          <w:bCs/>
          <w:lang w:val="lt-LT"/>
        </w:rPr>
      </w:pPr>
    </w:p>
    <w:p w14:paraId="7955230E" w14:textId="77777777" w:rsidR="00605647" w:rsidRPr="005151E2" w:rsidRDefault="00605647" w:rsidP="00431D64">
      <w:pPr>
        <w:pStyle w:val="Pagrindinistekstas"/>
        <w:numPr>
          <w:ilvl w:val="0"/>
          <w:numId w:val="21"/>
        </w:numPr>
        <w:tabs>
          <w:tab w:val="left" w:pos="1080"/>
          <w:tab w:val="left" w:pos="1260"/>
        </w:tabs>
        <w:outlineLvl w:val="0"/>
        <w:rPr>
          <w:rFonts w:ascii="Times New Roman" w:hAnsi="Times New Roman" w:cs="Times New Roman"/>
          <w:sz w:val="24"/>
          <w:szCs w:val="24"/>
          <w:lang w:val="lt-LT"/>
        </w:rPr>
      </w:pPr>
      <w:r w:rsidRPr="005151E2">
        <w:rPr>
          <w:rFonts w:ascii="Times New Roman" w:hAnsi="Times New Roman" w:cs="Times New Roman"/>
          <w:sz w:val="24"/>
          <w:szCs w:val="24"/>
          <w:lang w:val="lt-LT"/>
        </w:rPr>
        <w:t>Šias pareigas einantis darbuotojas vykdo šias funkcijas:</w:t>
      </w:r>
    </w:p>
    <w:p w14:paraId="522ECCFE" w14:textId="77777777" w:rsidR="00712704" w:rsidRPr="005151E2" w:rsidRDefault="00605647" w:rsidP="00605647">
      <w:pPr>
        <w:pStyle w:val="Pagrindinistekstas"/>
        <w:numPr>
          <w:ilvl w:val="1"/>
          <w:numId w:val="21"/>
        </w:numPr>
        <w:tabs>
          <w:tab w:val="left" w:pos="1080"/>
          <w:tab w:val="left" w:pos="1260"/>
        </w:tabs>
        <w:outlineLvl w:val="0"/>
        <w:rPr>
          <w:rFonts w:ascii="Times New Roman" w:hAnsi="Times New Roman" w:cs="Times New Roman"/>
          <w:sz w:val="24"/>
          <w:szCs w:val="24"/>
          <w:lang w:val="lt-LT"/>
        </w:rPr>
      </w:pPr>
      <w:r w:rsidRPr="005151E2">
        <w:rPr>
          <w:rFonts w:ascii="Times New Roman" w:hAnsi="Times New Roman" w:cs="Times New Roman"/>
          <w:sz w:val="24"/>
          <w:szCs w:val="24"/>
          <w:lang w:val="lt-LT"/>
        </w:rPr>
        <w:t>K</w:t>
      </w:r>
      <w:r w:rsidR="00712704" w:rsidRPr="005151E2">
        <w:rPr>
          <w:rFonts w:ascii="Times New Roman" w:hAnsi="Times New Roman" w:cs="Times New Roman"/>
          <w:sz w:val="24"/>
          <w:szCs w:val="24"/>
          <w:lang w:val="lt-LT"/>
        </w:rPr>
        <w:t>onsultuo</w:t>
      </w:r>
      <w:r w:rsidRPr="005151E2">
        <w:rPr>
          <w:rFonts w:ascii="Times New Roman" w:hAnsi="Times New Roman" w:cs="Times New Roman"/>
          <w:sz w:val="24"/>
          <w:szCs w:val="24"/>
          <w:lang w:val="lt-LT"/>
        </w:rPr>
        <w:t>ja Centro direktorių, jo pavaduotojus</w:t>
      </w:r>
      <w:r w:rsidR="00B414F7" w:rsidRPr="005151E2">
        <w:rPr>
          <w:rFonts w:ascii="Times New Roman" w:hAnsi="Times New Roman" w:cs="Times New Roman"/>
          <w:sz w:val="24"/>
          <w:szCs w:val="24"/>
          <w:lang w:val="lt-LT"/>
        </w:rPr>
        <w:t xml:space="preserve"> </w:t>
      </w:r>
      <w:r w:rsidR="00712704" w:rsidRPr="005151E2">
        <w:rPr>
          <w:rFonts w:ascii="Times New Roman" w:hAnsi="Times New Roman" w:cs="Times New Roman"/>
          <w:sz w:val="24"/>
          <w:szCs w:val="24"/>
          <w:lang w:val="lt-LT"/>
        </w:rPr>
        <w:t>bei darbuotojus:</w:t>
      </w:r>
    </w:p>
    <w:p w14:paraId="687AFE51" w14:textId="77777777" w:rsidR="00712704" w:rsidRPr="005151E2" w:rsidRDefault="00712704" w:rsidP="00605647">
      <w:pPr>
        <w:pStyle w:val="Pagrindinistekstas"/>
        <w:numPr>
          <w:ilvl w:val="2"/>
          <w:numId w:val="21"/>
        </w:numPr>
        <w:tabs>
          <w:tab w:val="left" w:pos="1080"/>
          <w:tab w:val="left" w:pos="1260"/>
          <w:tab w:val="num" w:pos="1440"/>
        </w:tabs>
        <w:outlineLvl w:val="1"/>
        <w:rPr>
          <w:rFonts w:ascii="Times New Roman" w:hAnsi="Times New Roman" w:cs="Times New Roman"/>
          <w:sz w:val="24"/>
          <w:szCs w:val="24"/>
          <w:lang w:val="lt-LT"/>
        </w:rPr>
      </w:pPr>
      <w:r w:rsidRPr="005151E2">
        <w:rPr>
          <w:rFonts w:ascii="Times New Roman" w:hAnsi="Times New Roman" w:cs="Times New Roman"/>
          <w:sz w:val="24"/>
          <w:szCs w:val="24"/>
          <w:lang w:val="lt-LT"/>
        </w:rPr>
        <w:t xml:space="preserve">darbuotojų saugos ir sveikatos norminių teisės aktų taikymo, darbo ir poilsio laiko nustatymo, </w:t>
      </w:r>
      <w:r w:rsidR="006621A6" w:rsidRPr="005151E2">
        <w:rPr>
          <w:rFonts w:ascii="Times New Roman" w:hAnsi="Times New Roman" w:cs="Times New Roman"/>
          <w:sz w:val="24"/>
          <w:szCs w:val="24"/>
          <w:lang w:val="lt-LT"/>
        </w:rPr>
        <w:t xml:space="preserve">Mokyklos </w:t>
      </w:r>
      <w:r w:rsidRPr="005151E2">
        <w:rPr>
          <w:rFonts w:ascii="Times New Roman" w:hAnsi="Times New Roman" w:cs="Times New Roman"/>
          <w:sz w:val="24"/>
          <w:szCs w:val="24"/>
          <w:lang w:val="lt-LT"/>
        </w:rPr>
        <w:t>darbuotojų saugos ir sveikatos norminių dokumentų rengimo klausimais;</w:t>
      </w:r>
    </w:p>
    <w:p w14:paraId="517B65A8" w14:textId="77777777" w:rsidR="00712704" w:rsidRPr="005151E2" w:rsidRDefault="00712704" w:rsidP="00605647">
      <w:pPr>
        <w:pStyle w:val="Pagrindinistekstas"/>
        <w:numPr>
          <w:ilvl w:val="2"/>
          <w:numId w:val="21"/>
        </w:numPr>
        <w:tabs>
          <w:tab w:val="left" w:pos="1080"/>
          <w:tab w:val="left" w:pos="1260"/>
          <w:tab w:val="num" w:pos="1440"/>
        </w:tabs>
        <w:outlineLvl w:val="1"/>
        <w:rPr>
          <w:rFonts w:ascii="Times New Roman" w:hAnsi="Times New Roman" w:cs="Times New Roman"/>
          <w:sz w:val="24"/>
          <w:szCs w:val="24"/>
          <w:lang w:val="lt-LT"/>
        </w:rPr>
      </w:pPr>
      <w:r w:rsidRPr="005151E2">
        <w:rPr>
          <w:rFonts w:ascii="Times New Roman" w:hAnsi="Times New Roman" w:cs="Times New Roman"/>
          <w:sz w:val="24"/>
          <w:szCs w:val="24"/>
          <w:lang w:val="lt-LT"/>
        </w:rPr>
        <w:t>užsakant projektus statiniams bei technologiniams procesams, projektuojant darbo vietas bei įsigyjant naujas darbo priemones, jas pritaikant darbo vietoje pagal darbuotojo fiziologines galimybes, įsigyjant ir parenkant asmenines apsaugines priemones, pradedant naudoti naujas darbo vietas, darbo priemones, technologinius procesus, kolektyvines apsaugines priemones;</w:t>
      </w:r>
    </w:p>
    <w:p w14:paraId="05F7BE05" w14:textId="77777777" w:rsidR="00712704" w:rsidRPr="005151E2" w:rsidRDefault="00712704" w:rsidP="00605647">
      <w:pPr>
        <w:pStyle w:val="Pagrindinistekstas"/>
        <w:numPr>
          <w:ilvl w:val="2"/>
          <w:numId w:val="21"/>
        </w:numPr>
        <w:tabs>
          <w:tab w:val="left" w:pos="1080"/>
          <w:tab w:val="left" w:pos="1260"/>
          <w:tab w:val="num" w:pos="1440"/>
        </w:tabs>
        <w:outlineLvl w:val="1"/>
        <w:rPr>
          <w:rFonts w:ascii="Times New Roman" w:hAnsi="Times New Roman" w:cs="Times New Roman"/>
          <w:sz w:val="24"/>
          <w:szCs w:val="24"/>
          <w:lang w:val="lt-LT"/>
        </w:rPr>
      </w:pPr>
      <w:r w:rsidRPr="005151E2">
        <w:rPr>
          <w:rFonts w:ascii="Times New Roman" w:hAnsi="Times New Roman" w:cs="Times New Roman"/>
          <w:sz w:val="24"/>
          <w:szCs w:val="24"/>
          <w:lang w:val="lt-LT"/>
        </w:rPr>
        <w:t>vertinant profesinę riziką.</w:t>
      </w:r>
    </w:p>
    <w:p w14:paraId="0C416D15" w14:textId="77777777" w:rsidR="00712704" w:rsidRPr="005151E2" w:rsidRDefault="00712704" w:rsidP="00431D64">
      <w:pPr>
        <w:pStyle w:val="Pagrindinistekstas"/>
        <w:numPr>
          <w:ilvl w:val="0"/>
          <w:numId w:val="21"/>
        </w:numPr>
        <w:tabs>
          <w:tab w:val="left" w:pos="1080"/>
          <w:tab w:val="left" w:pos="1260"/>
        </w:tabs>
        <w:outlineLvl w:val="0"/>
        <w:rPr>
          <w:rFonts w:ascii="Times New Roman" w:hAnsi="Times New Roman" w:cs="Times New Roman"/>
          <w:sz w:val="24"/>
          <w:szCs w:val="24"/>
          <w:lang w:val="lt-LT"/>
        </w:rPr>
      </w:pPr>
      <w:r w:rsidRPr="005151E2">
        <w:rPr>
          <w:rFonts w:ascii="Times New Roman" w:hAnsi="Times New Roman" w:cs="Times New Roman"/>
          <w:sz w:val="24"/>
          <w:szCs w:val="24"/>
          <w:lang w:val="lt-LT"/>
        </w:rPr>
        <w:t>O</w:t>
      </w:r>
      <w:r w:rsidR="005E3558" w:rsidRPr="005151E2">
        <w:rPr>
          <w:rFonts w:ascii="Times New Roman" w:hAnsi="Times New Roman" w:cs="Times New Roman"/>
          <w:sz w:val="24"/>
          <w:szCs w:val="24"/>
          <w:lang w:val="lt-LT"/>
        </w:rPr>
        <w:t>r</w:t>
      </w:r>
      <w:r w:rsidRPr="005151E2">
        <w:rPr>
          <w:rFonts w:ascii="Times New Roman" w:hAnsi="Times New Roman" w:cs="Times New Roman"/>
          <w:sz w:val="24"/>
          <w:szCs w:val="24"/>
          <w:lang w:val="lt-LT"/>
        </w:rPr>
        <w:t>ganizuo</w:t>
      </w:r>
      <w:r w:rsidR="00605647" w:rsidRPr="005151E2">
        <w:rPr>
          <w:rFonts w:ascii="Times New Roman" w:hAnsi="Times New Roman" w:cs="Times New Roman"/>
          <w:sz w:val="24"/>
          <w:szCs w:val="24"/>
          <w:lang w:val="lt-LT"/>
        </w:rPr>
        <w:t>ja</w:t>
      </w:r>
      <w:r w:rsidRPr="005151E2">
        <w:rPr>
          <w:rFonts w:ascii="Times New Roman" w:hAnsi="Times New Roman" w:cs="Times New Roman"/>
          <w:sz w:val="24"/>
          <w:szCs w:val="24"/>
          <w:lang w:val="lt-LT"/>
        </w:rPr>
        <w:t xml:space="preserve"> nelaimingų atsitikimų darbe ir profesinių ligų prevencijos priemonių rengimą:</w:t>
      </w:r>
    </w:p>
    <w:p w14:paraId="45027900" w14:textId="77777777" w:rsidR="00712704" w:rsidRPr="005151E2" w:rsidRDefault="00712704" w:rsidP="00431D64">
      <w:pPr>
        <w:pStyle w:val="Pagrindinistekstas"/>
        <w:numPr>
          <w:ilvl w:val="1"/>
          <w:numId w:val="21"/>
        </w:numPr>
        <w:tabs>
          <w:tab w:val="left" w:pos="1080"/>
          <w:tab w:val="left" w:pos="1260"/>
        </w:tabs>
        <w:outlineLvl w:val="1"/>
        <w:rPr>
          <w:rFonts w:ascii="Times New Roman" w:hAnsi="Times New Roman" w:cs="Times New Roman"/>
          <w:sz w:val="24"/>
          <w:szCs w:val="24"/>
          <w:lang w:val="lt-LT"/>
        </w:rPr>
      </w:pPr>
      <w:r w:rsidRPr="005151E2">
        <w:rPr>
          <w:rFonts w:ascii="Times New Roman" w:hAnsi="Times New Roman" w:cs="Times New Roman"/>
          <w:sz w:val="24"/>
          <w:szCs w:val="24"/>
          <w:lang w:val="lt-LT"/>
        </w:rPr>
        <w:t>instruktuo</w:t>
      </w:r>
      <w:r w:rsidR="00605647" w:rsidRPr="005151E2">
        <w:rPr>
          <w:rFonts w:ascii="Times New Roman" w:hAnsi="Times New Roman" w:cs="Times New Roman"/>
          <w:sz w:val="24"/>
          <w:szCs w:val="24"/>
          <w:lang w:val="lt-LT"/>
        </w:rPr>
        <w:t>ja</w:t>
      </w:r>
      <w:r w:rsidRPr="005151E2">
        <w:rPr>
          <w:rFonts w:ascii="Times New Roman" w:hAnsi="Times New Roman" w:cs="Times New Roman"/>
          <w:sz w:val="24"/>
          <w:szCs w:val="24"/>
          <w:lang w:val="lt-LT"/>
        </w:rPr>
        <w:t xml:space="preserve"> darbuotojus darbuotojų saugos ir sveikatos norminių teisės aktų ir įs</w:t>
      </w:r>
      <w:r w:rsidR="00605647" w:rsidRPr="005151E2">
        <w:rPr>
          <w:rFonts w:ascii="Times New Roman" w:hAnsi="Times New Roman" w:cs="Times New Roman"/>
          <w:sz w:val="24"/>
          <w:szCs w:val="24"/>
          <w:lang w:val="lt-LT"/>
        </w:rPr>
        <w:t>taigos</w:t>
      </w:r>
      <w:r w:rsidRPr="005151E2">
        <w:rPr>
          <w:rFonts w:ascii="Times New Roman" w:hAnsi="Times New Roman" w:cs="Times New Roman"/>
          <w:sz w:val="24"/>
          <w:szCs w:val="24"/>
          <w:lang w:val="lt-LT"/>
        </w:rPr>
        <w:t xml:space="preserve"> darbuotojų saugos ir sveikatos norminių dokumentų nustatyta tvarka, jei reikia, mok</w:t>
      </w:r>
      <w:r w:rsidR="00515972" w:rsidRPr="005151E2">
        <w:rPr>
          <w:rFonts w:ascii="Times New Roman" w:hAnsi="Times New Roman" w:cs="Times New Roman"/>
          <w:sz w:val="24"/>
          <w:szCs w:val="24"/>
          <w:lang w:val="lt-LT"/>
        </w:rPr>
        <w:t>yti</w:t>
      </w:r>
      <w:r w:rsidRPr="005151E2">
        <w:rPr>
          <w:rFonts w:ascii="Times New Roman" w:hAnsi="Times New Roman" w:cs="Times New Roman"/>
          <w:sz w:val="24"/>
          <w:szCs w:val="24"/>
          <w:lang w:val="lt-LT"/>
        </w:rPr>
        <w:t xml:space="preserve"> darbuotojus saugių darbo metodų, dalyvau</w:t>
      </w:r>
      <w:r w:rsidR="00515972" w:rsidRPr="005151E2">
        <w:rPr>
          <w:rFonts w:ascii="Times New Roman" w:hAnsi="Times New Roman" w:cs="Times New Roman"/>
          <w:sz w:val="24"/>
          <w:szCs w:val="24"/>
          <w:lang w:val="lt-LT"/>
        </w:rPr>
        <w:t>ti</w:t>
      </w:r>
      <w:r w:rsidRPr="005151E2">
        <w:rPr>
          <w:rFonts w:ascii="Times New Roman" w:hAnsi="Times New Roman" w:cs="Times New Roman"/>
          <w:sz w:val="24"/>
          <w:szCs w:val="24"/>
          <w:lang w:val="lt-LT"/>
        </w:rPr>
        <w:t xml:space="preserve"> mokyme, organizuo</w:t>
      </w:r>
      <w:r w:rsidR="00515972" w:rsidRPr="005151E2">
        <w:rPr>
          <w:rFonts w:ascii="Times New Roman" w:hAnsi="Times New Roman" w:cs="Times New Roman"/>
          <w:sz w:val="24"/>
          <w:szCs w:val="24"/>
          <w:lang w:val="lt-LT"/>
        </w:rPr>
        <w:t>ti</w:t>
      </w:r>
      <w:r w:rsidRPr="005151E2">
        <w:rPr>
          <w:rFonts w:ascii="Times New Roman" w:hAnsi="Times New Roman" w:cs="Times New Roman"/>
          <w:sz w:val="24"/>
          <w:szCs w:val="24"/>
          <w:lang w:val="lt-LT"/>
        </w:rPr>
        <w:t xml:space="preserve"> sveikatos mokymą;</w:t>
      </w:r>
    </w:p>
    <w:p w14:paraId="0AE8BB96" w14:textId="77777777" w:rsidR="00712704" w:rsidRPr="005151E2" w:rsidRDefault="00712704" w:rsidP="00431D64">
      <w:pPr>
        <w:pStyle w:val="Pagrindinistekstas"/>
        <w:numPr>
          <w:ilvl w:val="1"/>
          <w:numId w:val="21"/>
        </w:numPr>
        <w:tabs>
          <w:tab w:val="left" w:pos="1080"/>
          <w:tab w:val="left" w:pos="1260"/>
        </w:tabs>
        <w:outlineLvl w:val="1"/>
        <w:rPr>
          <w:rFonts w:ascii="Times New Roman" w:hAnsi="Times New Roman" w:cs="Times New Roman"/>
          <w:sz w:val="24"/>
          <w:szCs w:val="24"/>
          <w:lang w:val="lt-LT"/>
        </w:rPr>
      </w:pPr>
      <w:r w:rsidRPr="005151E2">
        <w:rPr>
          <w:rFonts w:ascii="Times New Roman" w:hAnsi="Times New Roman" w:cs="Times New Roman"/>
          <w:sz w:val="24"/>
          <w:szCs w:val="24"/>
          <w:lang w:val="lt-LT"/>
        </w:rPr>
        <w:t>sudar</w:t>
      </w:r>
      <w:r w:rsidR="00605647" w:rsidRPr="005151E2">
        <w:rPr>
          <w:rFonts w:ascii="Times New Roman" w:hAnsi="Times New Roman" w:cs="Times New Roman"/>
          <w:sz w:val="24"/>
          <w:szCs w:val="24"/>
          <w:lang w:val="lt-LT"/>
        </w:rPr>
        <w:t>o</w:t>
      </w:r>
      <w:r w:rsidRPr="005151E2">
        <w:rPr>
          <w:rFonts w:ascii="Times New Roman" w:hAnsi="Times New Roman" w:cs="Times New Roman"/>
          <w:sz w:val="24"/>
          <w:szCs w:val="24"/>
          <w:lang w:val="lt-LT"/>
        </w:rPr>
        <w:t xml:space="preserve"> darbuotojų, kuriems privalomai turi būti tikrinama sveikata, sąrašus, organizuo</w:t>
      </w:r>
      <w:r w:rsidR="00605647" w:rsidRPr="005151E2">
        <w:rPr>
          <w:rFonts w:ascii="Times New Roman" w:hAnsi="Times New Roman" w:cs="Times New Roman"/>
          <w:sz w:val="24"/>
          <w:szCs w:val="24"/>
          <w:lang w:val="lt-LT"/>
        </w:rPr>
        <w:t>ja</w:t>
      </w:r>
      <w:r w:rsidRPr="005151E2">
        <w:rPr>
          <w:rFonts w:ascii="Times New Roman" w:hAnsi="Times New Roman" w:cs="Times New Roman"/>
          <w:sz w:val="24"/>
          <w:szCs w:val="24"/>
          <w:lang w:val="lt-LT"/>
        </w:rPr>
        <w:t xml:space="preserve"> tokius sveikatos patikrinimus, analizuo</w:t>
      </w:r>
      <w:r w:rsidR="00605647" w:rsidRPr="005151E2">
        <w:rPr>
          <w:rFonts w:ascii="Times New Roman" w:hAnsi="Times New Roman" w:cs="Times New Roman"/>
          <w:sz w:val="24"/>
          <w:szCs w:val="24"/>
          <w:lang w:val="lt-LT"/>
        </w:rPr>
        <w:t>ja</w:t>
      </w:r>
      <w:r w:rsidRPr="005151E2">
        <w:rPr>
          <w:rFonts w:ascii="Times New Roman" w:hAnsi="Times New Roman" w:cs="Times New Roman"/>
          <w:sz w:val="24"/>
          <w:szCs w:val="24"/>
          <w:lang w:val="lt-LT"/>
        </w:rPr>
        <w:t xml:space="preserve"> privalomų sveikatos patikrinimų (priimant į darbą ir periodiškai) išvadas ir rekomendacijas, apie jas informuo</w:t>
      </w:r>
      <w:r w:rsidR="00605647" w:rsidRPr="005151E2">
        <w:rPr>
          <w:rFonts w:ascii="Times New Roman" w:hAnsi="Times New Roman" w:cs="Times New Roman"/>
          <w:sz w:val="24"/>
          <w:szCs w:val="24"/>
          <w:lang w:val="lt-LT"/>
        </w:rPr>
        <w:t>ja Centro</w:t>
      </w:r>
      <w:r w:rsidRPr="005151E2">
        <w:rPr>
          <w:rFonts w:ascii="Times New Roman" w:hAnsi="Times New Roman" w:cs="Times New Roman"/>
          <w:sz w:val="24"/>
          <w:szCs w:val="24"/>
          <w:lang w:val="lt-LT"/>
        </w:rPr>
        <w:t xml:space="preserve"> </w:t>
      </w:r>
      <w:r w:rsidR="00605647" w:rsidRPr="005151E2">
        <w:rPr>
          <w:rFonts w:ascii="Times New Roman" w:hAnsi="Times New Roman" w:cs="Times New Roman"/>
          <w:sz w:val="24"/>
          <w:szCs w:val="24"/>
          <w:lang w:val="lt-LT"/>
        </w:rPr>
        <w:t xml:space="preserve">direktorių, </w:t>
      </w:r>
      <w:r w:rsidR="00515972" w:rsidRPr="005151E2">
        <w:rPr>
          <w:rFonts w:ascii="Times New Roman" w:hAnsi="Times New Roman" w:cs="Times New Roman"/>
          <w:sz w:val="24"/>
          <w:szCs w:val="24"/>
          <w:lang w:val="lt-LT"/>
        </w:rPr>
        <w:t>organizuo</w:t>
      </w:r>
      <w:r w:rsidR="00605647" w:rsidRPr="005151E2">
        <w:rPr>
          <w:rFonts w:ascii="Times New Roman" w:hAnsi="Times New Roman" w:cs="Times New Roman"/>
          <w:sz w:val="24"/>
          <w:szCs w:val="24"/>
          <w:lang w:val="lt-LT"/>
        </w:rPr>
        <w:t>ja</w:t>
      </w:r>
      <w:r w:rsidRPr="005151E2">
        <w:rPr>
          <w:rFonts w:ascii="Times New Roman" w:hAnsi="Times New Roman" w:cs="Times New Roman"/>
          <w:sz w:val="24"/>
          <w:szCs w:val="24"/>
          <w:lang w:val="lt-LT"/>
        </w:rPr>
        <w:t xml:space="preserve"> darbuotojų sveikatos patikrinimų rekomendacijų įgyvendinimą;</w:t>
      </w:r>
    </w:p>
    <w:p w14:paraId="1D712104" w14:textId="77777777" w:rsidR="00712704" w:rsidRPr="005151E2" w:rsidRDefault="00712704" w:rsidP="00431D64">
      <w:pPr>
        <w:pStyle w:val="Pagrindinistekstas"/>
        <w:numPr>
          <w:ilvl w:val="1"/>
          <w:numId w:val="21"/>
        </w:numPr>
        <w:tabs>
          <w:tab w:val="left" w:pos="1080"/>
          <w:tab w:val="left" w:pos="1260"/>
        </w:tabs>
        <w:outlineLvl w:val="1"/>
        <w:rPr>
          <w:rFonts w:ascii="Times New Roman" w:hAnsi="Times New Roman" w:cs="Times New Roman"/>
          <w:sz w:val="24"/>
          <w:szCs w:val="24"/>
          <w:lang w:val="lt-LT"/>
        </w:rPr>
      </w:pPr>
      <w:r w:rsidRPr="005151E2">
        <w:rPr>
          <w:rFonts w:ascii="Times New Roman" w:hAnsi="Times New Roman" w:cs="Times New Roman"/>
          <w:sz w:val="24"/>
          <w:szCs w:val="24"/>
          <w:lang w:val="lt-LT"/>
        </w:rPr>
        <w:t>organizuo</w:t>
      </w:r>
      <w:r w:rsidR="00605647" w:rsidRPr="005151E2">
        <w:rPr>
          <w:rFonts w:ascii="Times New Roman" w:hAnsi="Times New Roman" w:cs="Times New Roman"/>
          <w:sz w:val="24"/>
          <w:szCs w:val="24"/>
          <w:lang w:val="lt-LT"/>
        </w:rPr>
        <w:t>ja</w:t>
      </w:r>
      <w:r w:rsidRPr="005151E2">
        <w:rPr>
          <w:rFonts w:ascii="Times New Roman" w:hAnsi="Times New Roman" w:cs="Times New Roman"/>
          <w:sz w:val="24"/>
          <w:szCs w:val="24"/>
          <w:lang w:val="lt-LT"/>
        </w:rPr>
        <w:t xml:space="preserve"> ir koordinuo</w:t>
      </w:r>
      <w:r w:rsidR="00605647" w:rsidRPr="005151E2">
        <w:rPr>
          <w:rFonts w:ascii="Times New Roman" w:hAnsi="Times New Roman" w:cs="Times New Roman"/>
          <w:sz w:val="24"/>
          <w:szCs w:val="24"/>
          <w:lang w:val="lt-LT"/>
        </w:rPr>
        <w:t>ja</w:t>
      </w:r>
      <w:r w:rsidRPr="005151E2">
        <w:rPr>
          <w:rFonts w:ascii="Times New Roman" w:hAnsi="Times New Roman" w:cs="Times New Roman"/>
          <w:sz w:val="24"/>
          <w:szCs w:val="24"/>
          <w:lang w:val="lt-LT"/>
        </w:rPr>
        <w:t xml:space="preserve"> profesinės rizikos vertinimą</w:t>
      </w:r>
      <w:r w:rsidR="006621A6" w:rsidRPr="005151E2">
        <w:rPr>
          <w:rFonts w:ascii="Times New Roman" w:hAnsi="Times New Roman" w:cs="Times New Roman"/>
          <w:sz w:val="24"/>
          <w:szCs w:val="24"/>
          <w:lang w:val="lt-LT"/>
        </w:rPr>
        <w:t xml:space="preserve"> </w:t>
      </w:r>
      <w:r w:rsidR="00605647" w:rsidRPr="005151E2">
        <w:rPr>
          <w:rFonts w:ascii="Times New Roman" w:hAnsi="Times New Roman" w:cs="Times New Roman"/>
          <w:sz w:val="24"/>
          <w:szCs w:val="24"/>
          <w:lang w:val="lt-LT"/>
        </w:rPr>
        <w:t>Centr</w:t>
      </w:r>
      <w:r w:rsidR="006621A6" w:rsidRPr="005151E2">
        <w:rPr>
          <w:rFonts w:ascii="Times New Roman" w:hAnsi="Times New Roman" w:cs="Times New Roman"/>
          <w:sz w:val="24"/>
          <w:szCs w:val="24"/>
          <w:lang w:val="lt-LT"/>
        </w:rPr>
        <w:t>e</w:t>
      </w:r>
      <w:r w:rsidRPr="005151E2">
        <w:rPr>
          <w:rFonts w:ascii="Times New Roman" w:hAnsi="Times New Roman" w:cs="Times New Roman"/>
          <w:sz w:val="24"/>
          <w:szCs w:val="24"/>
          <w:lang w:val="lt-LT"/>
        </w:rPr>
        <w:t>:</w:t>
      </w:r>
    </w:p>
    <w:p w14:paraId="180C60C9" w14:textId="77777777" w:rsidR="00712704" w:rsidRPr="005151E2" w:rsidRDefault="00712704" w:rsidP="00431D64">
      <w:pPr>
        <w:pStyle w:val="Pagrindinistekstas"/>
        <w:numPr>
          <w:ilvl w:val="2"/>
          <w:numId w:val="21"/>
        </w:numPr>
        <w:tabs>
          <w:tab w:val="left" w:pos="1620"/>
        </w:tabs>
        <w:outlineLvl w:val="2"/>
        <w:rPr>
          <w:rFonts w:ascii="Times New Roman" w:hAnsi="Times New Roman" w:cs="Times New Roman"/>
          <w:sz w:val="24"/>
          <w:szCs w:val="24"/>
          <w:lang w:val="lt-LT"/>
        </w:rPr>
      </w:pPr>
      <w:r w:rsidRPr="005151E2">
        <w:rPr>
          <w:rFonts w:ascii="Times New Roman" w:hAnsi="Times New Roman" w:cs="Times New Roman"/>
          <w:sz w:val="24"/>
          <w:szCs w:val="24"/>
          <w:lang w:val="lt-LT"/>
        </w:rPr>
        <w:t>sudar</w:t>
      </w:r>
      <w:r w:rsidR="00605647" w:rsidRPr="005151E2">
        <w:rPr>
          <w:rFonts w:ascii="Times New Roman" w:hAnsi="Times New Roman" w:cs="Times New Roman"/>
          <w:sz w:val="24"/>
          <w:szCs w:val="24"/>
          <w:lang w:val="lt-LT"/>
        </w:rPr>
        <w:t>o</w:t>
      </w:r>
      <w:r w:rsidRPr="005151E2">
        <w:rPr>
          <w:rFonts w:ascii="Times New Roman" w:hAnsi="Times New Roman" w:cs="Times New Roman"/>
          <w:sz w:val="24"/>
          <w:szCs w:val="24"/>
          <w:lang w:val="lt-LT"/>
        </w:rPr>
        <w:t xml:space="preserve"> darbo vietų ar kitų rizikos objektų, kur turi būti vertinama rizika, sąrašus;</w:t>
      </w:r>
    </w:p>
    <w:p w14:paraId="2DE9B9B1" w14:textId="77777777" w:rsidR="00712704" w:rsidRPr="005151E2" w:rsidRDefault="00712704" w:rsidP="00431D64">
      <w:pPr>
        <w:pStyle w:val="Pagrindinistekstas"/>
        <w:numPr>
          <w:ilvl w:val="2"/>
          <w:numId w:val="21"/>
        </w:numPr>
        <w:tabs>
          <w:tab w:val="left" w:pos="1620"/>
        </w:tabs>
        <w:outlineLvl w:val="2"/>
        <w:rPr>
          <w:rFonts w:ascii="Times New Roman" w:hAnsi="Times New Roman" w:cs="Times New Roman"/>
          <w:sz w:val="24"/>
          <w:szCs w:val="24"/>
          <w:lang w:val="lt-LT"/>
        </w:rPr>
      </w:pPr>
      <w:r w:rsidRPr="005151E2">
        <w:rPr>
          <w:rFonts w:ascii="Times New Roman" w:hAnsi="Times New Roman" w:cs="Times New Roman"/>
          <w:sz w:val="24"/>
          <w:szCs w:val="24"/>
          <w:lang w:val="lt-LT"/>
        </w:rPr>
        <w:t>organizuo</w:t>
      </w:r>
      <w:r w:rsidR="000E3ABE" w:rsidRPr="005151E2">
        <w:rPr>
          <w:rFonts w:ascii="Times New Roman" w:hAnsi="Times New Roman" w:cs="Times New Roman"/>
          <w:sz w:val="24"/>
          <w:szCs w:val="24"/>
          <w:lang w:val="lt-LT"/>
        </w:rPr>
        <w:t>ja</w:t>
      </w:r>
      <w:r w:rsidRPr="005151E2">
        <w:rPr>
          <w:rFonts w:ascii="Times New Roman" w:hAnsi="Times New Roman" w:cs="Times New Roman"/>
          <w:sz w:val="24"/>
          <w:szCs w:val="24"/>
          <w:lang w:val="lt-LT"/>
        </w:rPr>
        <w:t xml:space="preserve"> rizikos veiksnių tyrimus, pagal tyrimus nustat</w:t>
      </w:r>
      <w:r w:rsidR="00515972" w:rsidRPr="005151E2">
        <w:rPr>
          <w:rFonts w:ascii="Times New Roman" w:hAnsi="Times New Roman" w:cs="Times New Roman"/>
          <w:sz w:val="24"/>
          <w:szCs w:val="24"/>
          <w:lang w:val="lt-LT"/>
        </w:rPr>
        <w:t>yti</w:t>
      </w:r>
      <w:r w:rsidRPr="005151E2">
        <w:rPr>
          <w:rFonts w:ascii="Times New Roman" w:hAnsi="Times New Roman" w:cs="Times New Roman"/>
          <w:sz w:val="24"/>
          <w:szCs w:val="24"/>
          <w:lang w:val="lt-LT"/>
        </w:rPr>
        <w:t xml:space="preserve"> darbo vietas, kuriose privalo būti įgyvendinamos prevencinės priemonės, reng</w:t>
      </w:r>
      <w:r w:rsidR="001B2511" w:rsidRPr="005151E2">
        <w:rPr>
          <w:rFonts w:ascii="Times New Roman" w:hAnsi="Times New Roman" w:cs="Times New Roman"/>
          <w:sz w:val="24"/>
          <w:szCs w:val="24"/>
          <w:lang w:val="lt-LT"/>
        </w:rPr>
        <w:t>i</w:t>
      </w:r>
      <w:r w:rsidR="000E3ABE" w:rsidRPr="005151E2">
        <w:rPr>
          <w:rFonts w:ascii="Times New Roman" w:hAnsi="Times New Roman" w:cs="Times New Roman"/>
          <w:sz w:val="24"/>
          <w:szCs w:val="24"/>
          <w:lang w:val="lt-LT"/>
        </w:rPr>
        <w:t>a</w:t>
      </w:r>
      <w:r w:rsidRPr="005151E2">
        <w:rPr>
          <w:rFonts w:ascii="Times New Roman" w:hAnsi="Times New Roman" w:cs="Times New Roman"/>
          <w:sz w:val="24"/>
          <w:szCs w:val="24"/>
          <w:lang w:val="lt-LT"/>
        </w:rPr>
        <w:t xml:space="preserve"> technines, organizacines ir kitas prevencines priemones nelaimingiems atsitikimams darbe, profesinėms ligoms bei avarijoms išvengti;</w:t>
      </w:r>
    </w:p>
    <w:p w14:paraId="7A857764" w14:textId="77777777" w:rsidR="004B55A8" w:rsidRPr="005151E2" w:rsidRDefault="00712704" w:rsidP="00431D64">
      <w:pPr>
        <w:pStyle w:val="Pagrindinistekstas"/>
        <w:numPr>
          <w:ilvl w:val="2"/>
          <w:numId w:val="21"/>
        </w:numPr>
        <w:tabs>
          <w:tab w:val="left" w:pos="1620"/>
        </w:tabs>
        <w:outlineLvl w:val="2"/>
        <w:rPr>
          <w:rFonts w:ascii="Times New Roman" w:hAnsi="Times New Roman" w:cs="Times New Roman"/>
          <w:sz w:val="24"/>
          <w:szCs w:val="24"/>
          <w:lang w:val="lt-LT"/>
        </w:rPr>
      </w:pPr>
      <w:r w:rsidRPr="005151E2">
        <w:rPr>
          <w:rFonts w:ascii="Times New Roman" w:hAnsi="Times New Roman" w:cs="Times New Roman"/>
          <w:sz w:val="24"/>
          <w:szCs w:val="24"/>
          <w:lang w:val="lt-LT"/>
        </w:rPr>
        <w:t>kontroliuo</w:t>
      </w:r>
      <w:r w:rsidR="000E3ABE" w:rsidRPr="005151E2">
        <w:rPr>
          <w:rFonts w:ascii="Times New Roman" w:hAnsi="Times New Roman" w:cs="Times New Roman"/>
          <w:sz w:val="24"/>
          <w:szCs w:val="24"/>
          <w:lang w:val="lt-LT"/>
        </w:rPr>
        <w:t>ja</w:t>
      </w:r>
      <w:r w:rsidRPr="005151E2">
        <w:rPr>
          <w:rFonts w:ascii="Times New Roman" w:hAnsi="Times New Roman" w:cs="Times New Roman"/>
          <w:sz w:val="24"/>
          <w:szCs w:val="24"/>
          <w:lang w:val="lt-LT"/>
        </w:rPr>
        <w:t xml:space="preserve"> prevencinių priemonių įgyvendinimo te</w:t>
      </w:r>
      <w:r w:rsidR="00B414F7" w:rsidRPr="005151E2">
        <w:rPr>
          <w:rFonts w:ascii="Times New Roman" w:hAnsi="Times New Roman" w:cs="Times New Roman"/>
          <w:sz w:val="24"/>
          <w:szCs w:val="24"/>
          <w:lang w:val="lt-LT"/>
        </w:rPr>
        <w:t>rminų laikymąsi.</w:t>
      </w:r>
    </w:p>
    <w:p w14:paraId="6D422B17" w14:textId="77777777" w:rsidR="004B55A8" w:rsidRPr="005151E2" w:rsidRDefault="000E3ABE" w:rsidP="00431D64">
      <w:pPr>
        <w:pStyle w:val="Pagrindinistekstas"/>
        <w:numPr>
          <w:ilvl w:val="0"/>
          <w:numId w:val="21"/>
        </w:numPr>
        <w:tabs>
          <w:tab w:val="left" w:pos="1260"/>
        </w:tabs>
        <w:outlineLvl w:val="0"/>
        <w:rPr>
          <w:rFonts w:ascii="Times New Roman" w:hAnsi="Times New Roman" w:cs="Times New Roman"/>
          <w:sz w:val="24"/>
          <w:szCs w:val="24"/>
          <w:lang w:val="lt-LT"/>
        </w:rPr>
      </w:pPr>
      <w:r w:rsidRPr="005151E2">
        <w:rPr>
          <w:rFonts w:ascii="Times New Roman" w:hAnsi="Times New Roman" w:cs="Times New Roman"/>
          <w:sz w:val="24"/>
          <w:szCs w:val="24"/>
          <w:lang w:val="lt-LT"/>
        </w:rPr>
        <w:t>Centro</w:t>
      </w:r>
      <w:r w:rsidR="006621A6" w:rsidRPr="005151E2">
        <w:rPr>
          <w:rFonts w:ascii="Times New Roman" w:hAnsi="Times New Roman" w:cs="Times New Roman"/>
          <w:sz w:val="24"/>
          <w:szCs w:val="24"/>
          <w:lang w:val="lt-LT"/>
        </w:rPr>
        <w:t xml:space="preserve"> </w:t>
      </w:r>
      <w:r w:rsidR="00A74C43" w:rsidRPr="005151E2">
        <w:rPr>
          <w:rFonts w:ascii="Times New Roman" w:hAnsi="Times New Roman" w:cs="Times New Roman"/>
          <w:sz w:val="24"/>
          <w:szCs w:val="24"/>
          <w:lang w:val="lt-LT"/>
        </w:rPr>
        <w:t>direktoriaus</w:t>
      </w:r>
      <w:r w:rsidR="00712704" w:rsidRPr="005151E2">
        <w:rPr>
          <w:rFonts w:ascii="Times New Roman" w:hAnsi="Times New Roman" w:cs="Times New Roman"/>
          <w:sz w:val="24"/>
          <w:szCs w:val="24"/>
          <w:lang w:val="lt-LT"/>
        </w:rPr>
        <w:t xml:space="preserve"> pavedimu dalyvau</w:t>
      </w:r>
      <w:r w:rsidRPr="005151E2">
        <w:rPr>
          <w:rFonts w:ascii="Times New Roman" w:hAnsi="Times New Roman" w:cs="Times New Roman"/>
          <w:sz w:val="24"/>
          <w:szCs w:val="24"/>
          <w:lang w:val="lt-LT"/>
        </w:rPr>
        <w:t>ja</w:t>
      </w:r>
      <w:r w:rsidR="00712704" w:rsidRPr="005151E2">
        <w:rPr>
          <w:rFonts w:ascii="Times New Roman" w:hAnsi="Times New Roman" w:cs="Times New Roman"/>
          <w:sz w:val="24"/>
          <w:szCs w:val="24"/>
          <w:lang w:val="lt-LT"/>
        </w:rPr>
        <w:t xml:space="preserve"> nelaimingų atsitikimų darbe ir pr</w:t>
      </w:r>
      <w:r w:rsidR="004B55A8" w:rsidRPr="005151E2">
        <w:rPr>
          <w:rFonts w:ascii="Times New Roman" w:hAnsi="Times New Roman" w:cs="Times New Roman"/>
          <w:sz w:val="24"/>
          <w:szCs w:val="24"/>
          <w:lang w:val="lt-LT"/>
        </w:rPr>
        <w:t>ofesinių ligų tyrime, analizuo</w:t>
      </w:r>
      <w:r w:rsidRPr="005151E2">
        <w:rPr>
          <w:rFonts w:ascii="Times New Roman" w:hAnsi="Times New Roman" w:cs="Times New Roman"/>
          <w:sz w:val="24"/>
          <w:szCs w:val="24"/>
          <w:lang w:val="lt-LT"/>
        </w:rPr>
        <w:t>ja</w:t>
      </w:r>
      <w:r w:rsidR="00712704" w:rsidRPr="005151E2">
        <w:rPr>
          <w:rFonts w:ascii="Times New Roman" w:hAnsi="Times New Roman" w:cs="Times New Roman"/>
          <w:sz w:val="24"/>
          <w:szCs w:val="24"/>
          <w:lang w:val="lt-LT"/>
        </w:rPr>
        <w:t xml:space="preserve"> nelaimingų atsitikimų darbe, profesinių ligų bei incidentų aplinkybes bei priežastis ir siūl</w:t>
      </w:r>
      <w:r w:rsidRPr="005151E2">
        <w:rPr>
          <w:rFonts w:ascii="Times New Roman" w:hAnsi="Times New Roman" w:cs="Times New Roman"/>
          <w:sz w:val="24"/>
          <w:szCs w:val="24"/>
          <w:lang w:val="lt-LT"/>
        </w:rPr>
        <w:t>o</w:t>
      </w:r>
      <w:r w:rsidR="00712704" w:rsidRPr="005151E2">
        <w:rPr>
          <w:rFonts w:ascii="Times New Roman" w:hAnsi="Times New Roman" w:cs="Times New Roman"/>
          <w:sz w:val="24"/>
          <w:szCs w:val="24"/>
          <w:lang w:val="lt-LT"/>
        </w:rPr>
        <w:t xml:space="preserve"> </w:t>
      </w:r>
      <w:r w:rsidR="00A74C43" w:rsidRPr="005151E2">
        <w:rPr>
          <w:rFonts w:ascii="Times New Roman" w:hAnsi="Times New Roman" w:cs="Times New Roman"/>
          <w:sz w:val="24"/>
          <w:szCs w:val="24"/>
          <w:lang w:val="lt-LT"/>
        </w:rPr>
        <w:t>direktoriui</w:t>
      </w:r>
      <w:r w:rsidR="00712704" w:rsidRPr="005151E2">
        <w:rPr>
          <w:rFonts w:ascii="Times New Roman" w:hAnsi="Times New Roman" w:cs="Times New Roman"/>
          <w:sz w:val="24"/>
          <w:szCs w:val="24"/>
          <w:lang w:val="lt-LT"/>
        </w:rPr>
        <w:t xml:space="preserve"> preve</w:t>
      </w:r>
      <w:r w:rsidR="004B55A8" w:rsidRPr="005151E2">
        <w:rPr>
          <w:rFonts w:ascii="Times New Roman" w:hAnsi="Times New Roman" w:cs="Times New Roman"/>
          <w:sz w:val="24"/>
          <w:szCs w:val="24"/>
          <w:lang w:val="lt-LT"/>
        </w:rPr>
        <w:t>ncines priemones jiems išvengti.</w:t>
      </w:r>
    </w:p>
    <w:p w14:paraId="1E7C03A0" w14:textId="77777777" w:rsidR="004B55A8" w:rsidRPr="005151E2" w:rsidRDefault="004B55A8" w:rsidP="00431D64">
      <w:pPr>
        <w:pStyle w:val="Pagrindinistekstas"/>
        <w:numPr>
          <w:ilvl w:val="0"/>
          <w:numId w:val="21"/>
        </w:numPr>
        <w:tabs>
          <w:tab w:val="left" w:pos="1260"/>
        </w:tabs>
        <w:outlineLvl w:val="0"/>
        <w:rPr>
          <w:rFonts w:ascii="Times New Roman" w:hAnsi="Times New Roman" w:cs="Times New Roman"/>
          <w:sz w:val="24"/>
          <w:szCs w:val="24"/>
          <w:lang w:val="lt-LT"/>
        </w:rPr>
      </w:pPr>
      <w:r w:rsidRPr="005151E2">
        <w:rPr>
          <w:rFonts w:ascii="Times New Roman" w:hAnsi="Times New Roman" w:cs="Times New Roman"/>
          <w:sz w:val="24"/>
          <w:szCs w:val="24"/>
          <w:lang w:val="lt-LT"/>
        </w:rPr>
        <w:t>V</w:t>
      </w:r>
      <w:r w:rsidR="00712704" w:rsidRPr="005151E2">
        <w:rPr>
          <w:rFonts w:ascii="Times New Roman" w:hAnsi="Times New Roman" w:cs="Times New Roman"/>
          <w:sz w:val="24"/>
          <w:szCs w:val="24"/>
          <w:lang w:val="lt-LT"/>
        </w:rPr>
        <w:t>adovau</w:t>
      </w:r>
      <w:r w:rsidR="001B2511" w:rsidRPr="005151E2">
        <w:rPr>
          <w:rFonts w:ascii="Times New Roman" w:hAnsi="Times New Roman" w:cs="Times New Roman"/>
          <w:sz w:val="24"/>
          <w:szCs w:val="24"/>
          <w:lang w:val="lt-LT"/>
        </w:rPr>
        <w:t>jantis</w:t>
      </w:r>
      <w:r w:rsidR="000F7D78" w:rsidRPr="005151E2">
        <w:rPr>
          <w:rFonts w:ascii="Times New Roman" w:hAnsi="Times New Roman" w:cs="Times New Roman"/>
          <w:sz w:val="24"/>
          <w:szCs w:val="24"/>
          <w:lang w:val="lt-LT"/>
        </w:rPr>
        <w:t xml:space="preserve"> </w:t>
      </w:r>
      <w:r w:rsidR="000E3ABE" w:rsidRPr="005151E2">
        <w:rPr>
          <w:rFonts w:ascii="Times New Roman" w:hAnsi="Times New Roman" w:cs="Times New Roman"/>
          <w:sz w:val="24"/>
          <w:szCs w:val="24"/>
          <w:lang w:val="lt-LT"/>
        </w:rPr>
        <w:t>Centro</w:t>
      </w:r>
      <w:r w:rsidR="006621A6" w:rsidRPr="005151E2">
        <w:rPr>
          <w:rFonts w:ascii="Times New Roman" w:hAnsi="Times New Roman" w:cs="Times New Roman"/>
          <w:sz w:val="24"/>
          <w:szCs w:val="24"/>
          <w:lang w:val="lt-LT"/>
        </w:rPr>
        <w:t xml:space="preserve"> </w:t>
      </w:r>
      <w:r w:rsidR="00A74C43" w:rsidRPr="005151E2">
        <w:rPr>
          <w:rFonts w:ascii="Times New Roman" w:hAnsi="Times New Roman" w:cs="Times New Roman"/>
          <w:sz w:val="24"/>
          <w:szCs w:val="24"/>
          <w:lang w:val="lt-LT"/>
        </w:rPr>
        <w:t>direktoriaus</w:t>
      </w:r>
      <w:r w:rsidR="00712704" w:rsidRPr="005151E2">
        <w:rPr>
          <w:rFonts w:ascii="Times New Roman" w:hAnsi="Times New Roman" w:cs="Times New Roman"/>
          <w:sz w:val="24"/>
          <w:szCs w:val="24"/>
          <w:lang w:val="lt-LT"/>
        </w:rPr>
        <w:t xml:space="preserve"> nustatyta darbuotojų saugos ir sveikatos būklės vidine priežiūros ir kontr</w:t>
      </w:r>
      <w:r w:rsidRPr="005151E2">
        <w:rPr>
          <w:rFonts w:ascii="Times New Roman" w:hAnsi="Times New Roman" w:cs="Times New Roman"/>
          <w:sz w:val="24"/>
          <w:szCs w:val="24"/>
          <w:lang w:val="lt-LT"/>
        </w:rPr>
        <w:t xml:space="preserve">olės </w:t>
      </w:r>
      <w:r w:rsidR="000E3ABE" w:rsidRPr="005151E2">
        <w:rPr>
          <w:rFonts w:ascii="Times New Roman" w:hAnsi="Times New Roman" w:cs="Times New Roman"/>
          <w:sz w:val="24"/>
          <w:szCs w:val="24"/>
          <w:lang w:val="lt-LT"/>
        </w:rPr>
        <w:t>Centre</w:t>
      </w:r>
      <w:r w:rsidR="006621A6" w:rsidRPr="005151E2">
        <w:rPr>
          <w:rFonts w:ascii="Times New Roman" w:hAnsi="Times New Roman" w:cs="Times New Roman"/>
          <w:sz w:val="24"/>
          <w:szCs w:val="24"/>
          <w:lang w:val="lt-LT"/>
        </w:rPr>
        <w:t xml:space="preserve"> </w:t>
      </w:r>
      <w:r w:rsidRPr="005151E2">
        <w:rPr>
          <w:rFonts w:ascii="Times New Roman" w:hAnsi="Times New Roman" w:cs="Times New Roman"/>
          <w:sz w:val="24"/>
          <w:szCs w:val="24"/>
          <w:lang w:val="lt-LT"/>
        </w:rPr>
        <w:t>tvarka, kontroliuo</w:t>
      </w:r>
      <w:r w:rsidR="000E3ABE" w:rsidRPr="005151E2">
        <w:rPr>
          <w:rFonts w:ascii="Times New Roman" w:hAnsi="Times New Roman" w:cs="Times New Roman"/>
          <w:sz w:val="24"/>
          <w:szCs w:val="24"/>
          <w:lang w:val="lt-LT"/>
        </w:rPr>
        <w:t>ja</w:t>
      </w:r>
      <w:r w:rsidR="00712704" w:rsidRPr="005151E2">
        <w:rPr>
          <w:rFonts w:ascii="Times New Roman" w:hAnsi="Times New Roman" w:cs="Times New Roman"/>
          <w:sz w:val="24"/>
          <w:szCs w:val="24"/>
          <w:lang w:val="lt-LT"/>
        </w:rPr>
        <w:t xml:space="preserve"> darbuotojų saugos ir sveikatos teisės aktų</w:t>
      </w:r>
      <w:r w:rsidR="00712704" w:rsidRPr="005151E2">
        <w:rPr>
          <w:rFonts w:ascii="Times New Roman" w:hAnsi="Times New Roman" w:cs="Times New Roman"/>
          <w:b/>
          <w:bCs/>
          <w:sz w:val="24"/>
          <w:szCs w:val="24"/>
          <w:lang w:val="lt-LT"/>
        </w:rPr>
        <w:t xml:space="preserve"> </w:t>
      </w:r>
      <w:r w:rsidR="006621A6" w:rsidRPr="005151E2">
        <w:rPr>
          <w:rFonts w:ascii="Times New Roman" w:hAnsi="Times New Roman" w:cs="Times New Roman"/>
          <w:sz w:val="24"/>
          <w:szCs w:val="24"/>
          <w:lang w:val="lt-LT"/>
        </w:rPr>
        <w:t xml:space="preserve">reikalavimų laikymąsi </w:t>
      </w:r>
      <w:r w:rsidR="000E3ABE" w:rsidRPr="005151E2">
        <w:rPr>
          <w:rFonts w:ascii="Times New Roman" w:hAnsi="Times New Roman" w:cs="Times New Roman"/>
          <w:sz w:val="24"/>
          <w:szCs w:val="24"/>
          <w:lang w:val="lt-LT"/>
        </w:rPr>
        <w:t>įstaigoje</w:t>
      </w:r>
      <w:r w:rsidR="00712704" w:rsidRPr="005151E2">
        <w:rPr>
          <w:rFonts w:ascii="Times New Roman" w:hAnsi="Times New Roman" w:cs="Times New Roman"/>
          <w:sz w:val="24"/>
          <w:szCs w:val="24"/>
          <w:lang w:val="lt-LT"/>
        </w:rPr>
        <w:t xml:space="preserve"> ir, jei reikia, informuo</w:t>
      </w:r>
      <w:r w:rsidR="000E3ABE" w:rsidRPr="005151E2">
        <w:rPr>
          <w:rFonts w:ascii="Times New Roman" w:hAnsi="Times New Roman" w:cs="Times New Roman"/>
          <w:sz w:val="24"/>
          <w:szCs w:val="24"/>
          <w:lang w:val="lt-LT"/>
        </w:rPr>
        <w:t>ja</w:t>
      </w:r>
      <w:r w:rsidR="00712704" w:rsidRPr="005151E2">
        <w:rPr>
          <w:rFonts w:ascii="Times New Roman" w:hAnsi="Times New Roman" w:cs="Times New Roman"/>
          <w:sz w:val="24"/>
          <w:szCs w:val="24"/>
          <w:lang w:val="lt-LT"/>
        </w:rPr>
        <w:t xml:space="preserve"> </w:t>
      </w:r>
      <w:r w:rsidR="00A74C43" w:rsidRPr="005151E2">
        <w:rPr>
          <w:rFonts w:ascii="Times New Roman" w:hAnsi="Times New Roman" w:cs="Times New Roman"/>
          <w:sz w:val="24"/>
          <w:szCs w:val="24"/>
          <w:lang w:val="lt-LT"/>
        </w:rPr>
        <w:t>direktorių</w:t>
      </w:r>
      <w:r w:rsidR="00712704" w:rsidRPr="005151E2">
        <w:rPr>
          <w:rFonts w:ascii="Times New Roman" w:hAnsi="Times New Roman" w:cs="Times New Roman"/>
          <w:sz w:val="24"/>
          <w:szCs w:val="24"/>
          <w:lang w:val="lt-LT"/>
        </w:rPr>
        <w:t xml:space="preserve"> apie tai, ar:</w:t>
      </w:r>
    </w:p>
    <w:p w14:paraId="16A3C4C1" w14:textId="77777777" w:rsidR="004B55A8" w:rsidRPr="005151E2" w:rsidRDefault="00712704" w:rsidP="00431D64">
      <w:pPr>
        <w:pStyle w:val="Pagrindinistekstas"/>
        <w:numPr>
          <w:ilvl w:val="1"/>
          <w:numId w:val="21"/>
        </w:numPr>
        <w:tabs>
          <w:tab w:val="left" w:pos="1260"/>
        </w:tabs>
        <w:outlineLvl w:val="1"/>
        <w:rPr>
          <w:rFonts w:ascii="Times New Roman" w:hAnsi="Times New Roman" w:cs="Times New Roman"/>
          <w:sz w:val="24"/>
          <w:szCs w:val="24"/>
          <w:lang w:val="lt-LT"/>
        </w:rPr>
      </w:pPr>
      <w:r w:rsidRPr="005151E2">
        <w:rPr>
          <w:rFonts w:ascii="Times New Roman" w:hAnsi="Times New Roman" w:cs="Times New Roman"/>
          <w:sz w:val="24"/>
          <w:szCs w:val="24"/>
          <w:lang w:val="lt-LT"/>
        </w:rPr>
        <w:t xml:space="preserve">darbuotojai instruktuoti, apmokyti ir kaip vykdo </w:t>
      </w:r>
      <w:r w:rsidR="00A74C43" w:rsidRPr="005151E2">
        <w:rPr>
          <w:rFonts w:ascii="Times New Roman" w:hAnsi="Times New Roman" w:cs="Times New Roman"/>
          <w:sz w:val="24"/>
          <w:szCs w:val="24"/>
          <w:lang w:val="lt-LT"/>
        </w:rPr>
        <w:t>įstaigos</w:t>
      </w:r>
      <w:r w:rsidRPr="005151E2">
        <w:rPr>
          <w:rFonts w:ascii="Times New Roman" w:hAnsi="Times New Roman" w:cs="Times New Roman"/>
          <w:sz w:val="24"/>
          <w:szCs w:val="24"/>
          <w:lang w:val="lt-LT"/>
        </w:rPr>
        <w:t xml:space="preserve"> darbuotojų saugos ir sveikatos norminių dokumentų reikalavimus;</w:t>
      </w:r>
    </w:p>
    <w:p w14:paraId="23BFD95C" w14:textId="77777777" w:rsidR="004B55A8" w:rsidRPr="005151E2" w:rsidRDefault="00712704" w:rsidP="00431D64">
      <w:pPr>
        <w:pStyle w:val="Pagrindinistekstas"/>
        <w:numPr>
          <w:ilvl w:val="1"/>
          <w:numId w:val="21"/>
        </w:numPr>
        <w:tabs>
          <w:tab w:val="left" w:pos="1260"/>
        </w:tabs>
        <w:outlineLvl w:val="1"/>
        <w:rPr>
          <w:rFonts w:ascii="Times New Roman" w:hAnsi="Times New Roman" w:cs="Times New Roman"/>
          <w:sz w:val="24"/>
          <w:szCs w:val="24"/>
          <w:lang w:val="lt-LT"/>
        </w:rPr>
      </w:pPr>
      <w:r w:rsidRPr="005151E2">
        <w:rPr>
          <w:rFonts w:ascii="Times New Roman" w:hAnsi="Times New Roman" w:cs="Times New Roman"/>
          <w:sz w:val="24"/>
          <w:szCs w:val="24"/>
          <w:lang w:val="lt-LT"/>
        </w:rPr>
        <w:t>darbuotojai aprūpinti ir ar tinkamai naudojasi kolektyvinėmis ir/ar asmeninėmis apsauginėmis bei pirmosios medicinos pagalbos suteikimo</w:t>
      </w:r>
      <w:r w:rsidRPr="005151E2">
        <w:rPr>
          <w:rFonts w:ascii="Times New Roman" w:hAnsi="Times New Roman" w:cs="Times New Roman"/>
          <w:b/>
          <w:bCs/>
          <w:sz w:val="24"/>
          <w:szCs w:val="24"/>
          <w:lang w:val="lt-LT"/>
        </w:rPr>
        <w:t xml:space="preserve"> </w:t>
      </w:r>
      <w:r w:rsidRPr="005151E2">
        <w:rPr>
          <w:rFonts w:ascii="Times New Roman" w:hAnsi="Times New Roman" w:cs="Times New Roman"/>
          <w:sz w:val="24"/>
          <w:szCs w:val="24"/>
          <w:lang w:val="lt-LT"/>
        </w:rPr>
        <w:t xml:space="preserve">priemonėmis, kaip </w:t>
      </w:r>
      <w:r w:rsidR="000E3ABE" w:rsidRPr="005151E2">
        <w:rPr>
          <w:rFonts w:ascii="Times New Roman" w:hAnsi="Times New Roman" w:cs="Times New Roman"/>
          <w:sz w:val="24"/>
          <w:szCs w:val="24"/>
          <w:lang w:val="lt-LT"/>
        </w:rPr>
        <w:t>Centre</w:t>
      </w:r>
      <w:r w:rsidR="009D5656" w:rsidRPr="005151E2">
        <w:rPr>
          <w:rFonts w:ascii="Times New Roman" w:hAnsi="Times New Roman" w:cs="Times New Roman"/>
          <w:sz w:val="24"/>
          <w:szCs w:val="24"/>
          <w:lang w:val="lt-LT"/>
        </w:rPr>
        <w:t xml:space="preserve"> </w:t>
      </w:r>
      <w:r w:rsidRPr="005151E2">
        <w:rPr>
          <w:rFonts w:ascii="Times New Roman" w:hAnsi="Times New Roman" w:cs="Times New Roman"/>
          <w:sz w:val="24"/>
          <w:szCs w:val="24"/>
          <w:lang w:val="lt-LT"/>
        </w:rPr>
        <w:t xml:space="preserve">įrengtos, naudojamos ir prižiūrimos </w:t>
      </w:r>
      <w:r w:rsidR="004B55A8" w:rsidRPr="005151E2">
        <w:rPr>
          <w:rFonts w:ascii="Times New Roman" w:hAnsi="Times New Roman" w:cs="Times New Roman"/>
          <w:sz w:val="24"/>
          <w:szCs w:val="24"/>
          <w:lang w:val="lt-LT"/>
        </w:rPr>
        <w:t>asmens higienos patalpos.</w:t>
      </w:r>
    </w:p>
    <w:p w14:paraId="12026F93" w14:textId="77777777" w:rsidR="004B55A8" w:rsidRPr="005151E2" w:rsidRDefault="004B55A8" w:rsidP="00431D64">
      <w:pPr>
        <w:pStyle w:val="Pagrindinistekstas"/>
        <w:numPr>
          <w:ilvl w:val="0"/>
          <w:numId w:val="21"/>
        </w:numPr>
        <w:tabs>
          <w:tab w:val="left" w:pos="1260"/>
        </w:tabs>
        <w:outlineLvl w:val="0"/>
        <w:rPr>
          <w:rFonts w:ascii="Times New Roman" w:hAnsi="Times New Roman" w:cs="Times New Roman"/>
          <w:sz w:val="24"/>
          <w:szCs w:val="24"/>
          <w:lang w:val="lt-LT"/>
        </w:rPr>
      </w:pPr>
      <w:r w:rsidRPr="005151E2">
        <w:rPr>
          <w:rFonts w:ascii="Times New Roman" w:hAnsi="Times New Roman" w:cs="Times New Roman"/>
          <w:sz w:val="24"/>
          <w:szCs w:val="24"/>
          <w:lang w:val="lt-LT"/>
        </w:rPr>
        <w:t>T</w:t>
      </w:r>
      <w:r w:rsidR="00712704" w:rsidRPr="005151E2">
        <w:rPr>
          <w:rFonts w:ascii="Times New Roman" w:hAnsi="Times New Roman" w:cs="Times New Roman"/>
          <w:sz w:val="24"/>
          <w:szCs w:val="24"/>
          <w:lang w:val="lt-LT"/>
        </w:rPr>
        <w:t>e</w:t>
      </w:r>
      <w:r w:rsidR="001B2511" w:rsidRPr="005151E2">
        <w:rPr>
          <w:rFonts w:ascii="Times New Roman" w:hAnsi="Times New Roman" w:cs="Times New Roman"/>
          <w:sz w:val="24"/>
          <w:szCs w:val="24"/>
          <w:lang w:val="lt-LT"/>
        </w:rPr>
        <w:t>isės aktų nustatyta tvarka vykd</w:t>
      </w:r>
      <w:r w:rsidR="000E3ABE" w:rsidRPr="005151E2">
        <w:rPr>
          <w:rFonts w:ascii="Times New Roman" w:hAnsi="Times New Roman" w:cs="Times New Roman"/>
          <w:sz w:val="24"/>
          <w:szCs w:val="24"/>
          <w:lang w:val="lt-LT"/>
        </w:rPr>
        <w:t>o</w:t>
      </w:r>
      <w:r w:rsidR="00712704" w:rsidRPr="005151E2">
        <w:rPr>
          <w:rFonts w:ascii="Times New Roman" w:hAnsi="Times New Roman" w:cs="Times New Roman"/>
          <w:sz w:val="24"/>
          <w:szCs w:val="24"/>
          <w:lang w:val="lt-LT"/>
        </w:rPr>
        <w:t xml:space="preserve"> darbuotojų sveikatos priežiūrą, organizuo</w:t>
      </w:r>
      <w:r w:rsidR="000E3ABE" w:rsidRPr="005151E2">
        <w:rPr>
          <w:rFonts w:ascii="Times New Roman" w:hAnsi="Times New Roman" w:cs="Times New Roman"/>
          <w:sz w:val="24"/>
          <w:szCs w:val="24"/>
          <w:lang w:val="lt-LT"/>
        </w:rPr>
        <w:t>ja</w:t>
      </w:r>
      <w:r w:rsidR="00712704" w:rsidRPr="005151E2">
        <w:rPr>
          <w:rFonts w:ascii="Times New Roman" w:hAnsi="Times New Roman" w:cs="Times New Roman"/>
          <w:sz w:val="24"/>
          <w:szCs w:val="24"/>
          <w:lang w:val="lt-LT"/>
        </w:rPr>
        <w:t xml:space="preserve"> ir teik</w:t>
      </w:r>
      <w:r w:rsidR="001B2511" w:rsidRPr="005151E2">
        <w:rPr>
          <w:rFonts w:ascii="Times New Roman" w:hAnsi="Times New Roman" w:cs="Times New Roman"/>
          <w:sz w:val="24"/>
          <w:szCs w:val="24"/>
          <w:lang w:val="lt-LT"/>
        </w:rPr>
        <w:t>i</w:t>
      </w:r>
      <w:r w:rsidR="000E3ABE" w:rsidRPr="005151E2">
        <w:rPr>
          <w:rFonts w:ascii="Times New Roman" w:hAnsi="Times New Roman" w:cs="Times New Roman"/>
          <w:sz w:val="24"/>
          <w:szCs w:val="24"/>
          <w:lang w:val="lt-LT"/>
        </w:rPr>
        <w:t>a</w:t>
      </w:r>
      <w:r w:rsidR="00712704" w:rsidRPr="005151E2">
        <w:rPr>
          <w:rFonts w:ascii="Times New Roman" w:hAnsi="Times New Roman" w:cs="Times New Roman"/>
          <w:sz w:val="24"/>
          <w:szCs w:val="24"/>
          <w:lang w:val="lt-LT"/>
        </w:rPr>
        <w:t xml:space="preserve"> neatidėliotiną medicinos pagalbą susirgimų ir nelaimingų atsitikimų darbe atvejais</w:t>
      </w:r>
      <w:r w:rsidRPr="005151E2">
        <w:rPr>
          <w:rFonts w:ascii="Times New Roman" w:hAnsi="Times New Roman" w:cs="Times New Roman"/>
          <w:sz w:val="24"/>
          <w:szCs w:val="24"/>
          <w:lang w:val="lt-LT"/>
        </w:rPr>
        <w:t>.</w:t>
      </w:r>
    </w:p>
    <w:p w14:paraId="027F0304" w14:textId="77777777" w:rsidR="004B55A8" w:rsidRPr="005151E2" w:rsidRDefault="004B55A8" w:rsidP="00431D64">
      <w:pPr>
        <w:pStyle w:val="Pagrindinistekstas"/>
        <w:numPr>
          <w:ilvl w:val="0"/>
          <w:numId w:val="21"/>
        </w:numPr>
        <w:tabs>
          <w:tab w:val="left" w:pos="1260"/>
        </w:tabs>
        <w:outlineLvl w:val="0"/>
        <w:rPr>
          <w:rFonts w:ascii="Times New Roman" w:hAnsi="Times New Roman" w:cs="Times New Roman"/>
          <w:sz w:val="24"/>
          <w:szCs w:val="24"/>
          <w:lang w:val="lt-LT"/>
        </w:rPr>
      </w:pPr>
      <w:r w:rsidRPr="005151E2">
        <w:rPr>
          <w:rFonts w:ascii="Times New Roman" w:hAnsi="Times New Roman" w:cs="Times New Roman"/>
          <w:sz w:val="24"/>
          <w:szCs w:val="24"/>
          <w:lang w:val="lt-LT"/>
        </w:rPr>
        <w:t>I</w:t>
      </w:r>
      <w:r w:rsidR="00712704" w:rsidRPr="005151E2">
        <w:rPr>
          <w:rFonts w:ascii="Times New Roman" w:hAnsi="Times New Roman" w:cs="Times New Roman"/>
          <w:sz w:val="24"/>
          <w:szCs w:val="24"/>
          <w:lang w:val="lt-LT"/>
        </w:rPr>
        <w:t>škilus pavojui darbuotojų saugai ar sveikatai, apie tai nedels</w:t>
      </w:r>
      <w:r w:rsidR="001B2511" w:rsidRPr="005151E2">
        <w:rPr>
          <w:rFonts w:ascii="Times New Roman" w:hAnsi="Times New Roman" w:cs="Times New Roman"/>
          <w:sz w:val="24"/>
          <w:szCs w:val="24"/>
          <w:lang w:val="lt-LT"/>
        </w:rPr>
        <w:t>iant</w:t>
      </w:r>
      <w:r w:rsidR="00712704" w:rsidRPr="005151E2">
        <w:rPr>
          <w:rFonts w:ascii="Times New Roman" w:hAnsi="Times New Roman" w:cs="Times New Roman"/>
          <w:sz w:val="24"/>
          <w:szCs w:val="24"/>
          <w:lang w:val="lt-LT"/>
        </w:rPr>
        <w:t xml:space="preserve"> informuo</w:t>
      </w:r>
      <w:r w:rsidR="000E3ABE" w:rsidRPr="005151E2">
        <w:rPr>
          <w:rFonts w:ascii="Times New Roman" w:hAnsi="Times New Roman" w:cs="Times New Roman"/>
          <w:sz w:val="24"/>
          <w:szCs w:val="24"/>
          <w:lang w:val="lt-LT"/>
        </w:rPr>
        <w:t>ja Centro</w:t>
      </w:r>
      <w:r w:rsidR="009D5656" w:rsidRPr="005151E2">
        <w:rPr>
          <w:rFonts w:ascii="Times New Roman" w:hAnsi="Times New Roman" w:cs="Times New Roman"/>
          <w:sz w:val="24"/>
          <w:szCs w:val="24"/>
          <w:lang w:val="lt-LT"/>
        </w:rPr>
        <w:t xml:space="preserve"> </w:t>
      </w:r>
      <w:r w:rsidR="00A74C43" w:rsidRPr="005151E2">
        <w:rPr>
          <w:rFonts w:ascii="Times New Roman" w:hAnsi="Times New Roman" w:cs="Times New Roman"/>
          <w:sz w:val="24"/>
          <w:szCs w:val="24"/>
          <w:lang w:val="lt-LT"/>
        </w:rPr>
        <w:t>direktorių</w:t>
      </w:r>
      <w:r w:rsidR="00693ED2" w:rsidRPr="005151E2">
        <w:rPr>
          <w:rFonts w:ascii="Times New Roman" w:hAnsi="Times New Roman" w:cs="Times New Roman"/>
          <w:sz w:val="24"/>
          <w:szCs w:val="24"/>
          <w:lang w:val="lt-LT"/>
        </w:rPr>
        <w:t xml:space="preserve"> ir gavus</w:t>
      </w:r>
      <w:r w:rsidR="00E465CE" w:rsidRPr="005151E2">
        <w:rPr>
          <w:rFonts w:ascii="Times New Roman" w:hAnsi="Times New Roman" w:cs="Times New Roman"/>
          <w:sz w:val="24"/>
          <w:szCs w:val="24"/>
          <w:lang w:val="lt-LT"/>
        </w:rPr>
        <w:t xml:space="preserve"> </w:t>
      </w:r>
      <w:r w:rsidR="00A74C43" w:rsidRPr="005151E2">
        <w:rPr>
          <w:rFonts w:ascii="Times New Roman" w:hAnsi="Times New Roman" w:cs="Times New Roman"/>
          <w:sz w:val="24"/>
          <w:szCs w:val="24"/>
          <w:lang w:val="lt-LT"/>
        </w:rPr>
        <w:t>j</w:t>
      </w:r>
      <w:r w:rsidR="00712704" w:rsidRPr="005151E2">
        <w:rPr>
          <w:rFonts w:ascii="Times New Roman" w:hAnsi="Times New Roman" w:cs="Times New Roman"/>
          <w:sz w:val="24"/>
          <w:szCs w:val="24"/>
          <w:lang w:val="lt-LT"/>
        </w:rPr>
        <w:t>o nurodymus:</w:t>
      </w:r>
    </w:p>
    <w:p w14:paraId="5DA37529" w14:textId="77777777" w:rsidR="004B55A8" w:rsidRPr="005151E2" w:rsidRDefault="00712704" w:rsidP="00431D64">
      <w:pPr>
        <w:pStyle w:val="Pagrindinistekstas"/>
        <w:numPr>
          <w:ilvl w:val="1"/>
          <w:numId w:val="21"/>
        </w:numPr>
        <w:tabs>
          <w:tab w:val="left" w:pos="1260"/>
        </w:tabs>
        <w:outlineLvl w:val="1"/>
        <w:rPr>
          <w:rFonts w:ascii="Times New Roman" w:hAnsi="Times New Roman" w:cs="Times New Roman"/>
          <w:sz w:val="24"/>
          <w:szCs w:val="24"/>
          <w:lang w:val="lt-LT"/>
        </w:rPr>
      </w:pPr>
      <w:r w:rsidRPr="005151E2">
        <w:rPr>
          <w:rFonts w:ascii="Times New Roman" w:hAnsi="Times New Roman" w:cs="Times New Roman"/>
          <w:sz w:val="24"/>
          <w:szCs w:val="24"/>
          <w:lang w:val="lt-LT"/>
        </w:rPr>
        <w:t>kaip galima greičiau informuo</w:t>
      </w:r>
      <w:r w:rsidR="000E3ABE" w:rsidRPr="005151E2">
        <w:rPr>
          <w:rFonts w:ascii="Times New Roman" w:hAnsi="Times New Roman" w:cs="Times New Roman"/>
          <w:sz w:val="24"/>
          <w:szCs w:val="24"/>
          <w:lang w:val="lt-LT"/>
        </w:rPr>
        <w:t>ja</w:t>
      </w:r>
      <w:r w:rsidRPr="005151E2">
        <w:rPr>
          <w:rFonts w:ascii="Times New Roman" w:hAnsi="Times New Roman" w:cs="Times New Roman"/>
          <w:sz w:val="24"/>
          <w:szCs w:val="24"/>
          <w:lang w:val="lt-LT"/>
        </w:rPr>
        <w:t xml:space="preserve"> darbuotojus, kuriems gali grėsti tiesioginis pavojus, taip pat kitus</w:t>
      </w:r>
      <w:r w:rsidR="009D5656" w:rsidRPr="005151E2">
        <w:rPr>
          <w:rFonts w:ascii="Times New Roman" w:hAnsi="Times New Roman" w:cs="Times New Roman"/>
          <w:sz w:val="24"/>
          <w:szCs w:val="24"/>
          <w:lang w:val="lt-LT"/>
        </w:rPr>
        <w:t xml:space="preserve"> </w:t>
      </w:r>
      <w:r w:rsidR="000E3ABE" w:rsidRPr="005151E2">
        <w:rPr>
          <w:rFonts w:ascii="Times New Roman" w:hAnsi="Times New Roman" w:cs="Times New Roman"/>
          <w:sz w:val="24"/>
          <w:szCs w:val="24"/>
          <w:lang w:val="lt-LT"/>
        </w:rPr>
        <w:t>Centro</w:t>
      </w:r>
      <w:r w:rsidR="00E465CE" w:rsidRPr="005151E2">
        <w:rPr>
          <w:rFonts w:ascii="Times New Roman" w:hAnsi="Times New Roman" w:cs="Times New Roman"/>
          <w:sz w:val="24"/>
          <w:szCs w:val="24"/>
          <w:lang w:val="lt-LT"/>
        </w:rPr>
        <w:t xml:space="preserve"> </w:t>
      </w:r>
      <w:r w:rsidRPr="005151E2">
        <w:rPr>
          <w:rFonts w:ascii="Times New Roman" w:hAnsi="Times New Roman" w:cs="Times New Roman"/>
          <w:sz w:val="24"/>
          <w:szCs w:val="24"/>
          <w:lang w:val="lt-LT"/>
        </w:rPr>
        <w:t>darbuotojus ir nurod</w:t>
      </w:r>
      <w:r w:rsidR="000E3ABE" w:rsidRPr="005151E2">
        <w:rPr>
          <w:rFonts w:ascii="Times New Roman" w:hAnsi="Times New Roman" w:cs="Times New Roman"/>
          <w:sz w:val="24"/>
          <w:szCs w:val="24"/>
          <w:lang w:val="lt-LT"/>
        </w:rPr>
        <w:t>o</w:t>
      </w:r>
      <w:r w:rsidRPr="005151E2">
        <w:rPr>
          <w:rFonts w:ascii="Times New Roman" w:hAnsi="Times New Roman" w:cs="Times New Roman"/>
          <w:sz w:val="24"/>
          <w:szCs w:val="24"/>
          <w:lang w:val="lt-LT"/>
        </w:rPr>
        <w:t>, kokios priemonės bus panaudotos pavojaus atveju darbuotojų saugai ir sveikatai apsaugoti ir kokių veiksmų privalo imtis patys darbuotojai;</w:t>
      </w:r>
    </w:p>
    <w:p w14:paraId="62D29563" w14:textId="77777777" w:rsidR="004B55A8" w:rsidRPr="005151E2" w:rsidRDefault="00712704" w:rsidP="00431D64">
      <w:pPr>
        <w:pStyle w:val="Pagrindinistekstas"/>
        <w:numPr>
          <w:ilvl w:val="1"/>
          <w:numId w:val="21"/>
        </w:numPr>
        <w:tabs>
          <w:tab w:val="left" w:pos="1260"/>
        </w:tabs>
        <w:outlineLvl w:val="1"/>
        <w:rPr>
          <w:rFonts w:ascii="Times New Roman" w:hAnsi="Times New Roman" w:cs="Times New Roman"/>
          <w:sz w:val="24"/>
          <w:szCs w:val="24"/>
          <w:lang w:val="lt-LT"/>
        </w:rPr>
      </w:pPr>
      <w:r w:rsidRPr="005151E2">
        <w:rPr>
          <w:rFonts w:ascii="Times New Roman" w:hAnsi="Times New Roman" w:cs="Times New Roman"/>
          <w:sz w:val="24"/>
          <w:szCs w:val="24"/>
          <w:lang w:val="lt-LT"/>
        </w:rPr>
        <w:lastRenderedPageBreak/>
        <w:t>nurod</w:t>
      </w:r>
      <w:r w:rsidR="000E3ABE" w:rsidRPr="005151E2">
        <w:rPr>
          <w:rFonts w:ascii="Times New Roman" w:hAnsi="Times New Roman" w:cs="Times New Roman"/>
          <w:sz w:val="24"/>
          <w:szCs w:val="24"/>
          <w:lang w:val="lt-LT"/>
        </w:rPr>
        <w:t>o</w:t>
      </w:r>
      <w:r w:rsidRPr="005151E2">
        <w:rPr>
          <w:rFonts w:ascii="Times New Roman" w:hAnsi="Times New Roman" w:cs="Times New Roman"/>
          <w:sz w:val="24"/>
          <w:szCs w:val="24"/>
          <w:lang w:val="lt-LT"/>
        </w:rPr>
        <w:t xml:space="preserve"> darbuotojams palikti darbo vietas ir išeiti iš darbo patalpų ir pereiti į saugias vietas;</w:t>
      </w:r>
    </w:p>
    <w:p w14:paraId="43B9F299" w14:textId="77777777" w:rsidR="004B55A8" w:rsidRPr="005151E2" w:rsidRDefault="00712704" w:rsidP="00431D64">
      <w:pPr>
        <w:pStyle w:val="Pagrindinistekstas"/>
        <w:numPr>
          <w:ilvl w:val="1"/>
          <w:numId w:val="21"/>
        </w:numPr>
        <w:tabs>
          <w:tab w:val="left" w:pos="1260"/>
        </w:tabs>
        <w:outlineLvl w:val="1"/>
        <w:rPr>
          <w:rFonts w:ascii="Times New Roman" w:hAnsi="Times New Roman" w:cs="Times New Roman"/>
          <w:sz w:val="24"/>
          <w:szCs w:val="24"/>
          <w:lang w:val="lt-LT"/>
        </w:rPr>
      </w:pPr>
      <w:r w:rsidRPr="005151E2">
        <w:rPr>
          <w:rFonts w:ascii="Times New Roman" w:hAnsi="Times New Roman" w:cs="Times New Roman"/>
          <w:sz w:val="24"/>
          <w:szCs w:val="24"/>
          <w:lang w:val="lt-LT"/>
        </w:rPr>
        <w:t>iki bus pašalintas pavojus darbuotojų saugai ir sveikatai, vykd</w:t>
      </w:r>
      <w:r w:rsidR="000E3ABE" w:rsidRPr="005151E2">
        <w:rPr>
          <w:rFonts w:ascii="Times New Roman" w:hAnsi="Times New Roman" w:cs="Times New Roman"/>
          <w:sz w:val="24"/>
          <w:szCs w:val="24"/>
          <w:lang w:val="lt-LT"/>
        </w:rPr>
        <w:t>o</w:t>
      </w:r>
      <w:r w:rsidRPr="005151E2">
        <w:rPr>
          <w:rFonts w:ascii="Times New Roman" w:hAnsi="Times New Roman" w:cs="Times New Roman"/>
          <w:sz w:val="24"/>
          <w:szCs w:val="24"/>
          <w:lang w:val="lt-LT"/>
        </w:rPr>
        <w:t xml:space="preserve"> kitas darbuotojų </w:t>
      </w:r>
      <w:r w:rsidR="00D77FA1" w:rsidRPr="005151E2">
        <w:rPr>
          <w:rFonts w:ascii="Times New Roman" w:hAnsi="Times New Roman" w:cs="Times New Roman"/>
          <w:sz w:val="24"/>
          <w:szCs w:val="24"/>
          <w:lang w:val="lt-LT"/>
        </w:rPr>
        <w:t>apsaugos nuo pavojaus priemones.</w:t>
      </w:r>
    </w:p>
    <w:p w14:paraId="4F9CA62E" w14:textId="77777777" w:rsidR="004B55A8" w:rsidRPr="005151E2" w:rsidRDefault="000E3ABE" w:rsidP="00431D64">
      <w:pPr>
        <w:pStyle w:val="Pagrindinistekstas"/>
        <w:numPr>
          <w:ilvl w:val="0"/>
          <w:numId w:val="21"/>
        </w:numPr>
        <w:tabs>
          <w:tab w:val="left" w:pos="1260"/>
        </w:tabs>
        <w:outlineLvl w:val="0"/>
        <w:rPr>
          <w:rFonts w:ascii="Times New Roman" w:hAnsi="Times New Roman" w:cs="Times New Roman"/>
          <w:sz w:val="24"/>
          <w:szCs w:val="24"/>
          <w:lang w:val="lt-LT"/>
        </w:rPr>
      </w:pPr>
      <w:r w:rsidRPr="005151E2">
        <w:rPr>
          <w:rFonts w:ascii="Times New Roman" w:hAnsi="Times New Roman" w:cs="Times New Roman"/>
          <w:sz w:val="24"/>
          <w:szCs w:val="24"/>
          <w:lang w:val="lt-LT"/>
        </w:rPr>
        <w:t>Centro</w:t>
      </w:r>
      <w:r w:rsidR="009D5656" w:rsidRPr="005151E2">
        <w:rPr>
          <w:rFonts w:ascii="Times New Roman" w:hAnsi="Times New Roman" w:cs="Times New Roman"/>
          <w:sz w:val="24"/>
          <w:szCs w:val="24"/>
          <w:lang w:val="lt-LT"/>
        </w:rPr>
        <w:t xml:space="preserve"> </w:t>
      </w:r>
      <w:r w:rsidR="00A74C43" w:rsidRPr="005151E2">
        <w:rPr>
          <w:rFonts w:ascii="Times New Roman" w:hAnsi="Times New Roman" w:cs="Times New Roman"/>
          <w:sz w:val="24"/>
          <w:szCs w:val="24"/>
          <w:lang w:val="lt-LT"/>
        </w:rPr>
        <w:t>direktoriaus</w:t>
      </w:r>
      <w:r w:rsidR="00712704" w:rsidRPr="005151E2">
        <w:rPr>
          <w:rFonts w:ascii="Times New Roman" w:hAnsi="Times New Roman" w:cs="Times New Roman"/>
          <w:sz w:val="24"/>
          <w:szCs w:val="24"/>
          <w:lang w:val="lt-LT"/>
        </w:rPr>
        <w:t xml:space="preserve"> nustatyta tvarka organizuo</w:t>
      </w:r>
      <w:r w:rsidRPr="005151E2">
        <w:rPr>
          <w:rFonts w:ascii="Times New Roman" w:hAnsi="Times New Roman" w:cs="Times New Roman"/>
          <w:sz w:val="24"/>
          <w:szCs w:val="24"/>
          <w:lang w:val="lt-LT"/>
        </w:rPr>
        <w:t>ja</w:t>
      </w:r>
      <w:r w:rsidR="00712704" w:rsidRPr="005151E2">
        <w:rPr>
          <w:rFonts w:ascii="Times New Roman" w:hAnsi="Times New Roman" w:cs="Times New Roman"/>
          <w:sz w:val="24"/>
          <w:szCs w:val="24"/>
          <w:lang w:val="lt-LT"/>
        </w:rPr>
        <w:t xml:space="preserve"> </w:t>
      </w:r>
      <w:r w:rsidRPr="005151E2">
        <w:rPr>
          <w:rFonts w:ascii="Times New Roman" w:hAnsi="Times New Roman" w:cs="Times New Roman"/>
          <w:sz w:val="24"/>
          <w:szCs w:val="24"/>
          <w:lang w:val="lt-LT"/>
        </w:rPr>
        <w:t>Centro</w:t>
      </w:r>
      <w:r w:rsidR="009D5656" w:rsidRPr="005151E2">
        <w:rPr>
          <w:rFonts w:ascii="Times New Roman" w:hAnsi="Times New Roman" w:cs="Times New Roman"/>
          <w:sz w:val="24"/>
          <w:szCs w:val="24"/>
          <w:lang w:val="lt-LT"/>
        </w:rPr>
        <w:t xml:space="preserve"> </w:t>
      </w:r>
      <w:r w:rsidR="00712704" w:rsidRPr="005151E2">
        <w:rPr>
          <w:rFonts w:ascii="Times New Roman" w:hAnsi="Times New Roman" w:cs="Times New Roman"/>
          <w:sz w:val="24"/>
          <w:szCs w:val="24"/>
          <w:lang w:val="lt-LT"/>
        </w:rPr>
        <w:t>darbuotojų saugos ir sveikatos norminių</w:t>
      </w:r>
      <w:r w:rsidR="004B55A8" w:rsidRPr="005151E2">
        <w:rPr>
          <w:rFonts w:ascii="Times New Roman" w:hAnsi="Times New Roman" w:cs="Times New Roman"/>
          <w:sz w:val="24"/>
          <w:szCs w:val="24"/>
          <w:lang w:val="lt-LT"/>
        </w:rPr>
        <w:t xml:space="preserve"> dokumentų rengimą, juos reng</w:t>
      </w:r>
      <w:r w:rsidR="009C70A8" w:rsidRPr="005151E2">
        <w:rPr>
          <w:rFonts w:ascii="Times New Roman" w:hAnsi="Times New Roman" w:cs="Times New Roman"/>
          <w:sz w:val="24"/>
          <w:szCs w:val="24"/>
          <w:lang w:val="lt-LT"/>
        </w:rPr>
        <w:t>i</w:t>
      </w:r>
      <w:r w:rsidRPr="005151E2">
        <w:rPr>
          <w:rFonts w:ascii="Times New Roman" w:hAnsi="Times New Roman" w:cs="Times New Roman"/>
          <w:sz w:val="24"/>
          <w:szCs w:val="24"/>
          <w:lang w:val="lt-LT"/>
        </w:rPr>
        <w:t>a</w:t>
      </w:r>
      <w:r w:rsidR="004B55A8" w:rsidRPr="005151E2">
        <w:rPr>
          <w:rFonts w:ascii="Times New Roman" w:hAnsi="Times New Roman" w:cs="Times New Roman"/>
          <w:sz w:val="24"/>
          <w:szCs w:val="24"/>
          <w:lang w:val="lt-LT"/>
        </w:rPr>
        <w:t>.</w:t>
      </w:r>
    </w:p>
    <w:p w14:paraId="47A0214E" w14:textId="77777777" w:rsidR="004B55A8" w:rsidRPr="005151E2" w:rsidRDefault="004B55A8" w:rsidP="00431D64">
      <w:pPr>
        <w:pStyle w:val="Pagrindinistekstas"/>
        <w:numPr>
          <w:ilvl w:val="0"/>
          <w:numId w:val="21"/>
        </w:numPr>
        <w:tabs>
          <w:tab w:val="left" w:pos="1260"/>
        </w:tabs>
        <w:outlineLvl w:val="0"/>
        <w:rPr>
          <w:rFonts w:ascii="Times New Roman" w:hAnsi="Times New Roman" w:cs="Times New Roman"/>
          <w:sz w:val="24"/>
          <w:szCs w:val="24"/>
          <w:lang w:val="lt-LT"/>
        </w:rPr>
      </w:pPr>
      <w:r w:rsidRPr="005151E2">
        <w:rPr>
          <w:rFonts w:ascii="Times New Roman" w:hAnsi="Times New Roman" w:cs="Times New Roman"/>
          <w:sz w:val="24"/>
          <w:szCs w:val="24"/>
          <w:lang w:val="lt-LT"/>
        </w:rPr>
        <w:t>D</w:t>
      </w:r>
      <w:r w:rsidR="00712704" w:rsidRPr="005151E2">
        <w:rPr>
          <w:rFonts w:ascii="Times New Roman" w:hAnsi="Times New Roman" w:cs="Times New Roman"/>
          <w:sz w:val="24"/>
          <w:szCs w:val="24"/>
          <w:lang w:val="lt-LT"/>
        </w:rPr>
        <w:t>arbuotojų saugos ir sveikatos teisės aktų nustatyta tvarka registruo</w:t>
      </w:r>
      <w:r w:rsidR="007436B8" w:rsidRPr="005151E2">
        <w:rPr>
          <w:rFonts w:ascii="Times New Roman" w:hAnsi="Times New Roman" w:cs="Times New Roman"/>
          <w:sz w:val="24"/>
          <w:szCs w:val="24"/>
          <w:lang w:val="lt-LT"/>
        </w:rPr>
        <w:t>ja Centro</w:t>
      </w:r>
      <w:r w:rsidR="009D5656" w:rsidRPr="005151E2">
        <w:rPr>
          <w:rFonts w:ascii="Times New Roman" w:hAnsi="Times New Roman" w:cs="Times New Roman"/>
          <w:sz w:val="24"/>
          <w:szCs w:val="24"/>
          <w:lang w:val="lt-LT"/>
        </w:rPr>
        <w:t xml:space="preserve"> </w:t>
      </w:r>
      <w:r w:rsidR="00712704" w:rsidRPr="005151E2">
        <w:rPr>
          <w:rFonts w:ascii="Times New Roman" w:hAnsi="Times New Roman" w:cs="Times New Roman"/>
          <w:sz w:val="24"/>
          <w:szCs w:val="24"/>
          <w:lang w:val="lt-LT"/>
        </w:rPr>
        <w:t>nelaimingus atsitikimus darbe, profesines ligas bei incidentus, kaup</w:t>
      </w:r>
      <w:r w:rsidR="00CA1E9A" w:rsidRPr="005151E2">
        <w:rPr>
          <w:rFonts w:ascii="Times New Roman" w:hAnsi="Times New Roman" w:cs="Times New Roman"/>
          <w:sz w:val="24"/>
          <w:szCs w:val="24"/>
          <w:lang w:val="lt-LT"/>
        </w:rPr>
        <w:t>i</w:t>
      </w:r>
      <w:r w:rsidR="007436B8" w:rsidRPr="005151E2">
        <w:rPr>
          <w:rFonts w:ascii="Times New Roman" w:hAnsi="Times New Roman" w:cs="Times New Roman"/>
          <w:sz w:val="24"/>
          <w:szCs w:val="24"/>
          <w:lang w:val="lt-LT"/>
        </w:rPr>
        <w:t>a</w:t>
      </w:r>
      <w:r w:rsidR="00712704" w:rsidRPr="005151E2">
        <w:rPr>
          <w:rFonts w:ascii="Times New Roman" w:hAnsi="Times New Roman" w:cs="Times New Roman"/>
          <w:sz w:val="24"/>
          <w:szCs w:val="24"/>
          <w:lang w:val="lt-LT"/>
        </w:rPr>
        <w:t xml:space="preserve"> kitus duomenis, susijusius su darbuotojų</w:t>
      </w:r>
      <w:r w:rsidR="00A74C43" w:rsidRPr="005151E2">
        <w:rPr>
          <w:rFonts w:ascii="Times New Roman" w:hAnsi="Times New Roman" w:cs="Times New Roman"/>
          <w:sz w:val="24"/>
          <w:szCs w:val="24"/>
          <w:lang w:val="lt-LT"/>
        </w:rPr>
        <w:t xml:space="preserve"> sauga ir sveikata darbe,</w:t>
      </w:r>
      <w:r w:rsidR="009D5656" w:rsidRPr="005151E2">
        <w:rPr>
          <w:rFonts w:ascii="Times New Roman" w:hAnsi="Times New Roman" w:cs="Times New Roman"/>
          <w:sz w:val="24"/>
          <w:szCs w:val="24"/>
          <w:lang w:val="lt-LT"/>
        </w:rPr>
        <w:t xml:space="preserve"> </w:t>
      </w:r>
      <w:r w:rsidR="007436B8" w:rsidRPr="005151E2">
        <w:rPr>
          <w:rFonts w:ascii="Times New Roman" w:hAnsi="Times New Roman" w:cs="Times New Roman"/>
          <w:sz w:val="24"/>
          <w:szCs w:val="24"/>
          <w:lang w:val="lt-LT"/>
        </w:rPr>
        <w:t>pildo</w:t>
      </w:r>
      <w:r w:rsidR="00712704" w:rsidRPr="005151E2">
        <w:rPr>
          <w:rFonts w:ascii="Times New Roman" w:hAnsi="Times New Roman" w:cs="Times New Roman"/>
          <w:sz w:val="24"/>
          <w:szCs w:val="24"/>
          <w:lang w:val="lt-LT"/>
        </w:rPr>
        <w:t xml:space="preserve"> darbuotojų </w:t>
      </w:r>
      <w:r w:rsidR="009D5656" w:rsidRPr="005151E2">
        <w:rPr>
          <w:rFonts w:ascii="Times New Roman" w:hAnsi="Times New Roman" w:cs="Times New Roman"/>
          <w:sz w:val="24"/>
          <w:szCs w:val="24"/>
          <w:lang w:val="lt-LT"/>
        </w:rPr>
        <w:t>saugos ir sveikatos privalomus dokumentus</w:t>
      </w:r>
      <w:r w:rsidRPr="005151E2">
        <w:rPr>
          <w:rFonts w:ascii="Times New Roman" w:hAnsi="Times New Roman" w:cs="Times New Roman"/>
          <w:sz w:val="24"/>
          <w:szCs w:val="24"/>
          <w:lang w:val="lt-LT"/>
        </w:rPr>
        <w:t>.</w:t>
      </w:r>
    </w:p>
    <w:p w14:paraId="652A8B12" w14:textId="77777777" w:rsidR="004B55A8" w:rsidRPr="005151E2" w:rsidRDefault="004B55A8" w:rsidP="00431D64">
      <w:pPr>
        <w:pStyle w:val="Pagrindinistekstas"/>
        <w:numPr>
          <w:ilvl w:val="0"/>
          <w:numId w:val="21"/>
        </w:numPr>
        <w:tabs>
          <w:tab w:val="left" w:pos="1260"/>
        </w:tabs>
        <w:outlineLvl w:val="0"/>
        <w:rPr>
          <w:rFonts w:ascii="Times New Roman" w:hAnsi="Times New Roman" w:cs="Times New Roman"/>
          <w:sz w:val="24"/>
          <w:szCs w:val="24"/>
          <w:lang w:val="lt-LT"/>
        </w:rPr>
      </w:pPr>
      <w:r w:rsidRPr="005151E2">
        <w:rPr>
          <w:rFonts w:ascii="Times New Roman" w:hAnsi="Times New Roman" w:cs="Times New Roman"/>
          <w:sz w:val="24"/>
          <w:szCs w:val="24"/>
          <w:lang w:val="lt-LT"/>
        </w:rPr>
        <w:t>N</w:t>
      </w:r>
      <w:r w:rsidR="00712704" w:rsidRPr="005151E2">
        <w:rPr>
          <w:rFonts w:ascii="Times New Roman" w:hAnsi="Times New Roman" w:cs="Times New Roman"/>
          <w:sz w:val="24"/>
          <w:szCs w:val="24"/>
          <w:lang w:val="lt-LT"/>
        </w:rPr>
        <w:t>agrinė</w:t>
      </w:r>
      <w:r w:rsidR="007436B8" w:rsidRPr="005151E2">
        <w:rPr>
          <w:rFonts w:ascii="Times New Roman" w:hAnsi="Times New Roman" w:cs="Times New Roman"/>
          <w:sz w:val="24"/>
          <w:szCs w:val="24"/>
          <w:lang w:val="lt-LT"/>
        </w:rPr>
        <w:t>ja</w:t>
      </w:r>
      <w:r w:rsidR="00712704" w:rsidRPr="005151E2">
        <w:rPr>
          <w:rFonts w:ascii="Times New Roman" w:hAnsi="Times New Roman" w:cs="Times New Roman"/>
          <w:sz w:val="24"/>
          <w:szCs w:val="24"/>
          <w:lang w:val="lt-LT"/>
        </w:rPr>
        <w:t xml:space="preserve"> darbuotojų skundus ir prašymus darbuotojų saugos ir sveikatos klausimais ir teik</w:t>
      </w:r>
      <w:r w:rsidR="00CA1E9A" w:rsidRPr="005151E2">
        <w:rPr>
          <w:rFonts w:ascii="Times New Roman" w:hAnsi="Times New Roman" w:cs="Times New Roman"/>
          <w:sz w:val="24"/>
          <w:szCs w:val="24"/>
          <w:lang w:val="lt-LT"/>
        </w:rPr>
        <w:t>i</w:t>
      </w:r>
      <w:r w:rsidR="007436B8" w:rsidRPr="005151E2">
        <w:rPr>
          <w:rFonts w:ascii="Times New Roman" w:hAnsi="Times New Roman" w:cs="Times New Roman"/>
          <w:sz w:val="24"/>
          <w:szCs w:val="24"/>
          <w:lang w:val="lt-LT"/>
        </w:rPr>
        <w:t>a</w:t>
      </w:r>
      <w:r w:rsidR="00712704" w:rsidRPr="005151E2">
        <w:rPr>
          <w:rFonts w:ascii="Times New Roman" w:hAnsi="Times New Roman" w:cs="Times New Roman"/>
          <w:sz w:val="24"/>
          <w:szCs w:val="24"/>
          <w:lang w:val="lt-LT"/>
        </w:rPr>
        <w:t xml:space="preserve"> </w:t>
      </w:r>
      <w:r w:rsidR="00E2509A" w:rsidRPr="005151E2">
        <w:rPr>
          <w:rFonts w:ascii="Times New Roman" w:hAnsi="Times New Roman" w:cs="Times New Roman"/>
          <w:sz w:val="24"/>
          <w:szCs w:val="24"/>
          <w:lang w:val="lt-LT"/>
        </w:rPr>
        <w:t xml:space="preserve">pasiūlymus </w:t>
      </w:r>
      <w:r w:rsidR="00712704" w:rsidRPr="005151E2">
        <w:rPr>
          <w:rFonts w:ascii="Times New Roman" w:hAnsi="Times New Roman" w:cs="Times New Roman"/>
          <w:sz w:val="24"/>
          <w:szCs w:val="24"/>
          <w:lang w:val="lt-LT"/>
        </w:rPr>
        <w:t>dėl jų</w:t>
      </w:r>
      <w:r w:rsidRPr="005151E2">
        <w:rPr>
          <w:rFonts w:ascii="Times New Roman" w:hAnsi="Times New Roman" w:cs="Times New Roman"/>
          <w:sz w:val="24"/>
          <w:szCs w:val="24"/>
          <w:lang w:val="lt-LT"/>
        </w:rPr>
        <w:t xml:space="preserve"> </w:t>
      </w:r>
      <w:r w:rsidR="007436B8" w:rsidRPr="005151E2">
        <w:rPr>
          <w:rFonts w:ascii="Times New Roman" w:hAnsi="Times New Roman" w:cs="Times New Roman"/>
          <w:sz w:val="24"/>
          <w:szCs w:val="24"/>
          <w:lang w:val="lt-LT"/>
        </w:rPr>
        <w:t>Centro</w:t>
      </w:r>
      <w:r w:rsidR="009D5656" w:rsidRPr="005151E2">
        <w:rPr>
          <w:rFonts w:ascii="Times New Roman" w:hAnsi="Times New Roman" w:cs="Times New Roman"/>
          <w:sz w:val="24"/>
          <w:szCs w:val="24"/>
          <w:lang w:val="lt-LT"/>
        </w:rPr>
        <w:t xml:space="preserve"> </w:t>
      </w:r>
      <w:r w:rsidR="008642CA" w:rsidRPr="005151E2">
        <w:rPr>
          <w:rFonts w:ascii="Times New Roman" w:hAnsi="Times New Roman" w:cs="Times New Roman"/>
          <w:sz w:val="24"/>
          <w:szCs w:val="24"/>
          <w:lang w:val="lt-LT"/>
        </w:rPr>
        <w:t>direktoriui</w:t>
      </w:r>
      <w:r w:rsidRPr="005151E2">
        <w:rPr>
          <w:rFonts w:ascii="Times New Roman" w:hAnsi="Times New Roman" w:cs="Times New Roman"/>
          <w:sz w:val="24"/>
          <w:szCs w:val="24"/>
          <w:lang w:val="lt-LT"/>
        </w:rPr>
        <w:t>.</w:t>
      </w:r>
    </w:p>
    <w:p w14:paraId="2C26144C" w14:textId="77777777" w:rsidR="008631B2" w:rsidRPr="005151E2" w:rsidRDefault="004B55A8" w:rsidP="00431D64">
      <w:pPr>
        <w:pStyle w:val="Pagrindinistekstas"/>
        <w:numPr>
          <w:ilvl w:val="0"/>
          <w:numId w:val="21"/>
        </w:numPr>
        <w:tabs>
          <w:tab w:val="left" w:pos="1260"/>
        </w:tabs>
        <w:outlineLvl w:val="0"/>
        <w:rPr>
          <w:rFonts w:ascii="Times New Roman" w:hAnsi="Times New Roman" w:cs="Times New Roman"/>
          <w:lang w:val="lt-LT"/>
        </w:rPr>
      </w:pPr>
      <w:r w:rsidRPr="005151E2">
        <w:rPr>
          <w:rFonts w:ascii="Times New Roman" w:hAnsi="Times New Roman" w:cs="Times New Roman"/>
          <w:sz w:val="24"/>
          <w:szCs w:val="24"/>
          <w:lang w:val="lt-LT"/>
        </w:rPr>
        <w:t>D</w:t>
      </w:r>
      <w:r w:rsidR="00712704" w:rsidRPr="005151E2">
        <w:rPr>
          <w:rFonts w:ascii="Times New Roman" w:hAnsi="Times New Roman" w:cs="Times New Roman"/>
          <w:sz w:val="24"/>
          <w:szCs w:val="24"/>
          <w:lang w:val="lt-LT"/>
        </w:rPr>
        <w:t>alyvau</w:t>
      </w:r>
      <w:r w:rsidR="007436B8" w:rsidRPr="005151E2">
        <w:rPr>
          <w:rFonts w:ascii="Times New Roman" w:hAnsi="Times New Roman" w:cs="Times New Roman"/>
          <w:sz w:val="24"/>
          <w:szCs w:val="24"/>
          <w:lang w:val="lt-LT"/>
        </w:rPr>
        <w:t>ja</w:t>
      </w:r>
      <w:r w:rsidR="00712704" w:rsidRPr="005151E2">
        <w:rPr>
          <w:rFonts w:ascii="Times New Roman" w:hAnsi="Times New Roman" w:cs="Times New Roman"/>
          <w:sz w:val="24"/>
          <w:szCs w:val="24"/>
          <w:lang w:val="lt-LT"/>
        </w:rPr>
        <w:t xml:space="preserve"> rengiant ir įgyvendinant darbuotojų profesinės reabilitacijos bei invalidų integr</w:t>
      </w:r>
      <w:r w:rsidRPr="005151E2">
        <w:rPr>
          <w:rFonts w:ascii="Times New Roman" w:hAnsi="Times New Roman" w:cs="Times New Roman"/>
          <w:sz w:val="24"/>
          <w:szCs w:val="24"/>
          <w:lang w:val="lt-LT"/>
        </w:rPr>
        <w:t>avimo į darbo procesą priemones.</w:t>
      </w:r>
    </w:p>
    <w:p w14:paraId="4BE56A85" w14:textId="77777777" w:rsidR="008631B2" w:rsidRPr="005151E2" w:rsidRDefault="006417A1" w:rsidP="00431D64">
      <w:pPr>
        <w:pStyle w:val="Pagrindinistekstas"/>
        <w:numPr>
          <w:ilvl w:val="0"/>
          <w:numId w:val="21"/>
        </w:numPr>
        <w:tabs>
          <w:tab w:val="left" w:pos="1260"/>
        </w:tabs>
        <w:outlineLvl w:val="0"/>
        <w:rPr>
          <w:rFonts w:ascii="Times New Roman" w:hAnsi="Times New Roman" w:cs="Times New Roman"/>
          <w:sz w:val="24"/>
          <w:szCs w:val="24"/>
          <w:lang w:val="lt-LT"/>
        </w:rPr>
      </w:pPr>
      <w:r w:rsidRPr="005151E2">
        <w:rPr>
          <w:rFonts w:ascii="Times New Roman" w:hAnsi="Times New Roman" w:cs="Times New Roman"/>
          <w:sz w:val="24"/>
          <w:szCs w:val="24"/>
          <w:lang w:val="lt-LT"/>
        </w:rPr>
        <w:t>Vykd</w:t>
      </w:r>
      <w:r w:rsidR="007436B8" w:rsidRPr="005151E2">
        <w:rPr>
          <w:rFonts w:ascii="Times New Roman" w:hAnsi="Times New Roman" w:cs="Times New Roman"/>
          <w:sz w:val="24"/>
          <w:szCs w:val="24"/>
          <w:lang w:val="lt-LT"/>
        </w:rPr>
        <w:t>o</w:t>
      </w:r>
      <w:r w:rsidRPr="005151E2">
        <w:rPr>
          <w:rFonts w:ascii="Times New Roman" w:hAnsi="Times New Roman" w:cs="Times New Roman"/>
          <w:sz w:val="24"/>
          <w:szCs w:val="24"/>
          <w:lang w:val="lt-LT"/>
        </w:rPr>
        <w:t xml:space="preserve"> kitas, su darbuotojų sauga ir sveikata susijusias funkcijas.</w:t>
      </w:r>
    </w:p>
    <w:p w14:paraId="3B345206" w14:textId="77777777" w:rsidR="00900EA8" w:rsidRPr="005151E2" w:rsidRDefault="0021219E" w:rsidP="00431D64">
      <w:pPr>
        <w:pStyle w:val="Pagrindinistekstas"/>
        <w:numPr>
          <w:ilvl w:val="0"/>
          <w:numId w:val="21"/>
        </w:numPr>
        <w:tabs>
          <w:tab w:val="left" w:pos="1260"/>
        </w:tabs>
        <w:outlineLvl w:val="0"/>
        <w:rPr>
          <w:rFonts w:ascii="Times New Roman" w:hAnsi="Times New Roman" w:cs="Times New Roman"/>
          <w:sz w:val="24"/>
          <w:szCs w:val="24"/>
          <w:lang w:val="lt-LT"/>
        </w:rPr>
      </w:pPr>
      <w:r w:rsidRPr="005151E2">
        <w:rPr>
          <w:rFonts w:ascii="Times New Roman" w:hAnsi="Times New Roman" w:cs="Times New Roman"/>
          <w:sz w:val="24"/>
          <w:szCs w:val="24"/>
          <w:lang w:val="lt-LT"/>
        </w:rPr>
        <w:t xml:space="preserve">Kelti savo </w:t>
      </w:r>
      <w:r w:rsidR="00B1047A" w:rsidRPr="005151E2">
        <w:rPr>
          <w:rFonts w:ascii="Times New Roman" w:hAnsi="Times New Roman" w:cs="Times New Roman"/>
          <w:sz w:val="24"/>
          <w:szCs w:val="24"/>
          <w:lang w:val="lt-LT"/>
        </w:rPr>
        <w:t xml:space="preserve">profesinę </w:t>
      </w:r>
      <w:r w:rsidRPr="005151E2">
        <w:rPr>
          <w:rFonts w:ascii="Times New Roman" w:hAnsi="Times New Roman" w:cs="Times New Roman"/>
          <w:sz w:val="24"/>
          <w:szCs w:val="24"/>
          <w:lang w:val="lt-LT"/>
        </w:rPr>
        <w:t>kvalifikaciją, reikaling</w:t>
      </w:r>
      <w:r w:rsidR="00900EA8" w:rsidRPr="005151E2">
        <w:rPr>
          <w:rFonts w:ascii="Times New Roman" w:hAnsi="Times New Roman" w:cs="Times New Roman"/>
          <w:sz w:val="24"/>
          <w:szCs w:val="24"/>
          <w:lang w:val="lt-LT"/>
        </w:rPr>
        <w:t>ą</w:t>
      </w:r>
      <w:r w:rsidRPr="005151E2">
        <w:rPr>
          <w:rFonts w:ascii="Times New Roman" w:hAnsi="Times New Roman" w:cs="Times New Roman"/>
          <w:sz w:val="24"/>
          <w:szCs w:val="24"/>
          <w:lang w:val="lt-LT"/>
        </w:rPr>
        <w:t xml:space="preserve"> </w:t>
      </w:r>
      <w:r w:rsidR="005E3558" w:rsidRPr="005151E2">
        <w:rPr>
          <w:rFonts w:ascii="Times New Roman" w:hAnsi="Times New Roman" w:cs="Times New Roman"/>
          <w:sz w:val="24"/>
          <w:szCs w:val="24"/>
          <w:lang w:val="lt-LT"/>
        </w:rPr>
        <w:t>darbuotojų saugos ir sveikatos tarnybos specialist</w:t>
      </w:r>
      <w:r w:rsidR="006417A1" w:rsidRPr="005151E2">
        <w:rPr>
          <w:rFonts w:ascii="Times New Roman" w:hAnsi="Times New Roman" w:cs="Times New Roman"/>
          <w:sz w:val="24"/>
          <w:szCs w:val="24"/>
          <w:lang w:val="lt-LT"/>
        </w:rPr>
        <w:t>o</w:t>
      </w:r>
      <w:r w:rsidRPr="005151E2">
        <w:rPr>
          <w:rFonts w:ascii="Times New Roman" w:hAnsi="Times New Roman" w:cs="Times New Roman"/>
          <w:sz w:val="24"/>
          <w:szCs w:val="24"/>
          <w:lang w:val="lt-LT"/>
        </w:rPr>
        <w:t xml:space="preserve"> darbui atlikti.</w:t>
      </w:r>
    </w:p>
    <w:p w14:paraId="613B849F" w14:textId="77777777" w:rsidR="008642CA" w:rsidRPr="005151E2" w:rsidRDefault="008642CA" w:rsidP="00431D64">
      <w:pPr>
        <w:pStyle w:val="Antrat2"/>
        <w:spacing w:before="0"/>
      </w:pPr>
    </w:p>
    <w:p w14:paraId="435BBCCD" w14:textId="77777777" w:rsidR="007436B8" w:rsidRPr="005151E2" w:rsidRDefault="0021219E" w:rsidP="00431D64">
      <w:pPr>
        <w:pStyle w:val="Antrat2"/>
        <w:spacing w:before="0"/>
      </w:pPr>
      <w:r w:rsidRPr="005151E2">
        <w:t>I</w:t>
      </w:r>
      <w:r w:rsidR="007436B8" w:rsidRPr="005151E2">
        <w:t>V SKYRIUS</w:t>
      </w:r>
    </w:p>
    <w:p w14:paraId="3166D3AC" w14:textId="77777777" w:rsidR="0021219E" w:rsidRPr="005151E2" w:rsidRDefault="0021219E" w:rsidP="00431D64">
      <w:pPr>
        <w:pStyle w:val="Antrat2"/>
        <w:spacing w:before="0"/>
      </w:pPr>
      <w:r w:rsidRPr="005151E2">
        <w:t>TEISĖS</w:t>
      </w:r>
    </w:p>
    <w:p w14:paraId="50D34719" w14:textId="77777777" w:rsidR="008642CA" w:rsidRPr="005151E2" w:rsidRDefault="008642CA" w:rsidP="008642CA">
      <w:pPr>
        <w:rPr>
          <w:lang w:val="lt-LT"/>
        </w:rPr>
      </w:pPr>
    </w:p>
    <w:p w14:paraId="545B6D36" w14:textId="77777777" w:rsidR="00AA73A2" w:rsidRPr="005151E2" w:rsidRDefault="00AA73A2" w:rsidP="00431D64">
      <w:pPr>
        <w:numPr>
          <w:ilvl w:val="0"/>
          <w:numId w:val="21"/>
        </w:numPr>
        <w:tabs>
          <w:tab w:val="left" w:pos="1260"/>
        </w:tabs>
        <w:jc w:val="both"/>
        <w:outlineLvl w:val="0"/>
        <w:rPr>
          <w:lang w:val="lt-LT"/>
        </w:rPr>
      </w:pPr>
      <w:r w:rsidRPr="005151E2">
        <w:rPr>
          <w:lang w:val="lt-LT"/>
        </w:rPr>
        <w:t xml:space="preserve">Gauti informaciją, reikalingą savo pareigoms vykdyti, bei informaciją apie darbuotojų saugos ir sveikatos teisės aktų ir </w:t>
      </w:r>
      <w:r w:rsidR="007436B8" w:rsidRPr="005151E2">
        <w:rPr>
          <w:lang w:val="lt-LT"/>
        </w:rPr>
        <w:t>Centro</w:t>
      </w:r>
      <w:r w:rsidR="009D5656" w:rsidRPr="005151E2">
        <w:rPr>
          <w:lang w:val="lt-LT"/>
        </w:rPr>
        <w:t xml:space="preserve"> </w:t>
      </w:r>
      <w:r w:rsidRPr="005151E2">
        <w:rPr>
          <w:lang w:val="lt-LT"/>
        </w:rPr>
        <w:t>darbuotojų saugos ir sveikatos norminių dokumentų laikymąsi, nelaimingų atsitikimų darbe ir profesinių susirgimų prevencinių priemonių įgyvendinimą.</w:t>
      </w:r>
    </w:p>
    <w:p w14:paraId="5279965E" w14:textId="77777777" w:rsidR="00F527C8" w:rsidRPr="005151E2" w:rsidRDefault="00F527C8" w:rsidP="00431D64">
      <w:pPr>
        <w:numPr>
          <w:ilvl w:val="0"/>
          <w:numId w:val="21"/>
        </w:numPr>
        <w:tabs>
          <w:tab w:val="left" w:pos="1260"/>
        </w:tabs>
        <w:jc w:val="both"/>
        <w:outlineLvl w:val="0"/>
        <w:rPr>
          <w:lang w:val="lt-LT"/>
        </w:rPr>
      </w:pPr>
      <w:r w:rsidRPr="005151E2">
        <w:rPr>
          <w:lang w:val="lt-LT"/>
        </w:rPr>
        <w:t xml:space="preserve">Laiku gauti informaciją </w:t>
      </w:r>
      <w:r w:rsidR="006168E2" w:rsidRPr="005151E2">
        <w:rPr>
          <w:lang w:val="lt-LT"/>
        </w:rPr>
        <w:t>apie darbuotojų susirgimų, neatvykimų į darbą dėl traumos ar ligos atvejus, nagrinėti neatvykimų į darbą priežastis</w:t>
      </w:r>
      <w:r w:rsidRPr="005151E2">
        <w:rPr>
          <w:lang w:val="lt-LT"/>
        </w:rPr>
        <w:t>.</w:t>
      </w:r>
    </w:p>
    <w:p w14:paraId="1D8A879E" w14:textId="77777777" w:rsidR="006168E2" w:rsidRPr="005151E2" w:rsidRDefault="007436B8" w:rsidP="00431D64">
      <w:pPr>
        <w:numPr>
          <w:ilvl w:val="0"/>
          <w:numId w:val="21"/>
        </w:numPr>
        <w:tabs>
          <w:tab w:val="left" w:pos="1260"/>
        </w:tabs>
        <w:jc w:val="both"/>
        <w:outlineLvl w:val="0"/>
        <w:rPr>
          <w:lang w:val="lt-LT"/>
        </w:rPr>
      </w:pPr>
      <w:r w:rsidRPr="005151E2">
        <w:rPr>
          <w:lang w:val="lt-LT"/>
        </w:rPr>
        <w:t>Centre,</w:t>
      </w:r>
      <w:r w:rsidR="00E465CE" w:rsidRPr="005151E2">
        <w:rPr>
          <w:lang w:val="lt-LT"/>
        </w:rPr>
        <w:t xml:space="preserve"> </w:t>
      </w:r>
      <w:r w:rsidR="006168E2" w:rsidRPr="005151E2">
        <w:rPr>
          <w:lang w:val="lt-LT"/>
        </w:rPr>
        <w:t>bet kuriuo metu</w:t>
      </w:r>
      <w:r w:rsidRPr="005151E2">
        <w:rPr>
          <w:lang w:val="lt-LT"/>
        </w:rPr>
        <w:t>, tikrinti</w:t>
      </w:r>
      <w:r w:rsidR="006168E2" w:rsidRPr="005151E2">
        <w:rPr>
          <w:lang w:val="lt-LT"/>
        </w:rPr>
        <w:t xml:space="preserve"> darbuotojų saugos ir sveikatos reikalavimų laikymąsi ir reikalauti, kad darbuotojai vykdytų darbuotojų saugos ir sveikatos teisės aktų reikalavimus, laikytųsi</w:t>
      </w:r>
      <w:r w:rsidR="009D5656" w:rsidRPr="005151E2">
        <w:rPr>
          <w:lang w:val="lt-LT"/>
        </w:rPr>
        <w:t xml:space="preserve"> </w:t>
      </w:r>
      <w:r w:rsidR="006168E2" w:rsidRPr="005151E2">
        <w:rPr>
          <w:lang w:val="lt-LT"/>
        </w:rPr>
        <w:t xml:space="preserve">darbuotojų saugos ir sveikatos norminiais dokumentais nustatytos darbo ir poilsio laiko trukmės. </w:t>
      </w:r>
    </w:p>
    <w:p w14:paraId="6681685A" w14:textId="77777777" w:rsidR="006168E2" w:rsidRPr="005151E2" w:rsidRDefault="007436B8" w:rsidP="00431D64">
      <w:pPr>
        <w:numPr>
          <w:ilvl w:val="0"/>
          <w:numId w:val="21"/>
        </w:numPr>
        <w:tabs>
          <w:tab w:val="left" w:pos="1260"/>
        </w:tabs>
        <w:jc w:val="both"/>
        <w:outlineLvl w:val="0"/>
        <w:rPr>
          <w:lang w:val="lt-LT"/>
        </w:rPr>
      </w:pPr>
      <w:r w:rsidRPr="005151E2">
        <w:rPr>
          <w:lang w:val="lt-LT"/>
        </w:rPr>
        <w:t>Centro</w:t>
      </w:r>
      <w:r w:rsidR="009D5656" w:rsidRPr="005151E2">
        <w:rPr>
          <w:lang w:val="lt-LT"/>
        </w:rPr>
        <w:t xml:space="preserve"> </w:t>
      </w:r>
      <w:r w:rsidR="00145915" w:rsidRPr="005151E2">
        <w:rPr>
          <w:lang w:val="lt-LT"/>
        </w:rPr>
        <w:t>direktoriaus</w:t>
      </w:r>
      <w:r w:rsidR="00B414F7" w:rsidRPr="005151E2">
        <w:rPr>
          <w:lang w:val="lt-LT"/>
        </w:rPr>
        <w:t xml:space="preserve"> </w:t>
      </w:r>
      <w:r w:rsidR="006168E2" w:rsidRPr="005151E2">
        <w:rPr>
          <w:lang w:val="lt-LT"/>
        </w:rPr>
        <w:t xml:space="preserve">pavedimu dalyvauti atliekant </w:t>
      </w:r>
      <w:r w:rsidRPr="005151E2">
        <w:rPr>
          <w:lang w:val="lt-LT"/>
        </w:rPr>
        <w:t>įstaigoje</w:t>
      </w:r>
      <w:r w:rsidR="009D5656" w:rsidRPr="005151E2">
        <w:rPr>
          <w:lang w:val="lt-LT"/>
        </w:rPr>
        <w:t xml:space="preserve"> </w:t>
      </w:r>
      <w:r w:rsidR="006168E2" w:rsidRPr="005151E2">
        <w:rPr>
          <w:lang w:val="lt-LT"/>
        </w:rPr>
        <w:t>profesinės rizikos vertinimą, organizuoti rizikos veiksnių tyrimus ir rengti prevencines priemones.</w:t>
      </w:r>
    </w:p>
    <w:p w14:paraId="0D8D2821" w14:textId="77777777" w:rsidR="00AA73A2" w:rsidRPr="005151E2" w:rsidRDefault="00AA73A2" w:rsidP="00431D64">
      <w:pPr>
        <w:numPr>
          <w:ilvl w:val="0"/>
          <w:numId w:val="21"/>
        </w:numPr>
        <w:tabs>
          <w:tab w:val="left" w:pos="1260"/>
        </w:tabs>
        <w:jc w:val="both"/>
        <w:outlineLvl w:val="0"/>
        <w:rPr>
          <w:lang w:val="lt-LT"/>
        </w:rPr>
      </w:pPr>
      <w:r w:rsidRPr="005151E2">
        <w:rPr>
          <w:lang w:val="lt-LT"/>
        </w:rPr>
        <w:t>Siūlyti</w:t>
      </w:r>
      <w:r w:rsidR="009D5656" w:rsidRPr="005151E2">
        <w:rPr>
          <w:lang w:val="lt-LT"/>
        </w:rPr>
        <w:t xml:space="preserve"> </w:t>
      </w:r>
      <w:r w:rsidR="007436B8" w:rsidRPr="005151E2">
        <w:rPr>
          <w:lang w:val="lt-LT"/>
        </w:rPr>
        <w:t>Centro</w:t>
      </w:r>
      <w:r w:rsidR="00E465CE" w:rsidRPr="005151E2">
        <w:rPr>
          <w:lang w:val="lt-LT"/>
        </w:rPr>
        <w:t xml:space="preserve"> </w:t>
      </w:r>
      <w:r w:rsidR="00145915" w:rsidRPr="005151E2">
        <w:rPr>
          <w:lang w:val="lt-LT"/>
        </w:rPr>
        <w:t>direktoriui</w:t>
      </w:r>
      <w:r w:rsidRPr="005151E2">
        <w:rPr>
          <w:lang w:val="lt-LT"/>
        </w:rPr>
        <w:t xml:space="preserve"> skirti drausmines nuobaudas darbuotojams, kurie savo veiksmais ar neveiklumu pažeidžia darbuotojų saugos ir sveikatos norminių dokumentų reikalavimus.</w:t>
      </w:r>
    </w:p>
    <w:p w14:paraId="7B492EE2" w14:textId="77777777" w:rsidR="00712704" w:rsidRPr="005151E2" w:rsidRDefault="00712704" w:rsidP="00431D64">
      <w:pPr>
        <w:numPr>
          <w:ilvl w:val="0"/>
          <w:numId w:val="21"/>
        </w:numPr>
        <w:tabs>
          <w:tab w:val="left" w:pos="1260"/>
        </w:tabs>
        <w:jc w:val="both"/>
        <w:outlineLvl w:val="0"/>
        <w:rPr>
          <w:lang w:val="lt-LT"/>
        </w:rPr>
      </w:pPr>
      <w:r w:rsidRPr="005151E2">
        <w:rPr>
          <w:lang w:val="lt-LT"/>
        </w:rPr>
        <w:t xml:space="preserve">Reikalauti, kad </w:t>
      </w:r>
      <w:r w:rsidR="007436B8" w:rsidRPr="005151E2">
        <w:rPr>
          <w:lang w:val="lt-LT"/>
        </w:rPr>
        <w:t>Centro</w:t>
      </w:r>
      <w:r w:rsidR="009D5656" w:rsidRPr="005151E2">
        <w:rPr>
          <w:lang w:val="lt-LT"/>
        </w:rPr>
        <w:t xml:space="preserve"> </w:t>
      </w:r>
      <w:r w:rsidR="00145915" w:rsidRPr="005151E2">
        <w:rPr>
          <w:lang w:val="lt-LT"/>
        </w:rPr>
        <w:t>direktorius</w:t>
      </w:r>
      <w:r w:rsidRPr="005151E2">
        <w:rPr>
          <w:lang w:val="lt-LT"/>
        </w:rPr>
        <w:t xml:space="preserve"> nutrauktų darbus, kai darbuotojai neapmokyti saugiai dirbti, susidarius avarinei situacijai, kai dirbama neįrengus kolektyvinių apsaugos priemonių, kai darbuotojai neaprūpinti asmeninėmis apsaugos priemonėmis, kai darbo aplinka kelia riziką darbuotojų gyvybei, pavojinga ar kenksminga jų sveikatai.</w:t>
      </w:r>
    </w:p>
    <w:p w14:paraId="41989D72" w14:textId="77777777" w:rsidR="00AA73A2" w:rsidRPr="005151E2" w:rsidRDefault="00AA73A2" w:rsidP="00431D64">
      <w:pPr>
        <w:numPr>
          <w:ilvl w:val="0"/>
          <w:numId w:val="21"/>
        </w:numPr>
        <w:tabs>
          <w:tab w:val="left" w:pos="1260"/>
        </w:tabs>
        <w:jc w:val="both"/>
        <w:outlineLvl w:val="0"/>
        <w:rPr>
          <w:lang w:val="lt-LT"/>
        </w:rPr>
      </w:pPr>
      <w:r w:rsidRPr="005151E2">
        <w:rPr>
          <w:lang w:val="lt-LT"/>
        </w:rPr>
        <w:t>Dalyvauti komisijų, tiriančių nelaimingus atsitikimus darbe, profesines ligas</w:t>
      </w:r>
      <w:r w:rsidR="00CA55E3" w:rsidRPr="005151E2">
        <w:rPr>
          <w:lang w:val="lt-LT"/>
        </w:rPr>
        <w:t>, posėdžiuose.</w:t>
      </w:r>
    </w:p>
    <w:p w14:paraId="16DCF64F" w14:textId="77777777" w:rsidR="00CA55E3" w:rsidRPr="005151E2" w:rsidRDefault="00CA55E3" w:rsidP="00431D64">
      <w:pPr>
        <w:numPr>
          <w:ilvl w:val="0"/>
          <w:numId w:val="21"/>
        </w:numPr>
        <w:tabs>
          <w:tab w:val="left" w:pos="1260"/>
        </w:tabs>
        <w:jc w:val="both"/>
        <w:outlineLvl w:val="0"/>
        <w:rPr>
          <w:lang w:val="lt-LT"/>
        </w:rPr>
      </w:pPr>
      <w:r w:rsidRPr="005151E2">
        <w:rPr>
          <w:lang w:val="lt-LT"/>
        </w:rPr>
        <w:t>Dalyvauti Valstybinės darbo inspekcijos vykdomuose patikrinimuose, susipažinti su patikrinimų medžiaga ir kontroliuoti, kaip vykdomi jos nurodymai.</w:t>
      </w:r>
    </w:p>
    <w:p w14:paraId="35E1EAA6" w14:textId="77777777" w:rsidR="00F527C8" w:rsidRPr="005151E2" w:rsidRDefault="00F527C8" w:rsidP="00431D64">
      <w:pPr>
        <w:numPr>
          <w:ilvl w:val="0"/>
          <w:numId w:val="21"/>
        </w:numPr>
        <w:tabs>
          <w:tab w:val="left" w:pos="1260"/>
        </w:tabs>
        <w:jc w:val="both"/>
        <w:outlineLvl w:val="0"/>
        <w:rPr>
          <w:lang w:val="lt-LT"/>
        </w:rPr>
      </w:pPr>
      <w:r w:rsidRPr="005151E2">
        <w:rPr>
          <w:lang w:val="lt-LT"/>
        </w:rPr>
        <w:t xml:space="preserve">Kontroliuoti </w:t>
      </w:r>
      <w:r w:rsidR="00AD7015" w:rsidRPr="005151E2">
        <w:rPr>
          <w:lang w:val="lt-LT"/>
        </w:rPr>
        <w:t>buhalterijai pateikiamų</w:t>
      </w:r>
      <w:r w:rsidRPr="005151E2">
        <w:rPr>
          <w:lang w:val="lt-LT"/>
        </w:rPr>
        <w:t xml:space="preserve"> darbo laiko apskaitos žiniaraščių teising</w:t>
      </w:r>
      <w:r w:rsidR="006168E2" w:rsidRPr="005151E2">
        <w:rPr>
          <w:lang w:val="lt-LT"/>
        </w:rPr>
        <w:t>umą</w:t>
      </w:r>
      <w:r w:rsidRPr="005151E2">
        <w:rPr>
          <w:lang w:val="lt-LT"/>
        </w:rPr>
        <w:t>, tvarkingumą.</w:t>
      </w:r>
    </w:p>
    <w:p w14:paraId="36F3B3C1" w14:textId="77777777" w:rsidR="00F527C8" w:rsidRPr="005151E2" w:rsidRDefault="00F527C8" w:rsidP="00431D64">
      <w:pPr>
        <w:numPr>
          <w:ilvl w:val="0"/>
          <w:numId w:val="21"/>
        </w:numPr>
        <w:tabs>
          <w:tab w:val="left" w:pos="1260"/>
        </w:tabs>
        <w:jc w:val="both"/>
        <w:outlineLvl w:val="0"/>
        <w:rPr>
          <w:lang w:val="lt-LT"/>
        </w:rPr>
      </w:pPr>
      <w:r w:rsidRPr="005151E2">
        <w:rPr>
          <w:lang w:val="lt-LT"/>
        </w:rPr>
        <w:t>Kontroliuoti, kaip darbuotojai laikosi darbo tvarkos taisyklių.</w:t>
      </w:r>
    </w:p>
    <w:p w14:paraId="3E43B799" w14:textId="77777777" w:rsidR="0021219E" w:rsidRPr="005151E2" w:rsidRDefault="00CA55E3" w:rsidP="00431D64">
      <w:pPr>
        <w:widowControl w:val="0"/>
        <w:numPr>
          <w:ilvl w:val="0"/>
          <w:numId w:val="21"/>
        </w:numPr>
        <w:shd w:val="clear" w:color="auto" w:fill="FFFFFF"/>
        <w:tabs>
          <w:tab w:val="left" w:pos="1260"/>
        </w:tabs>
        <w:autoSpaceDE w:val="0"/>
        <w:autoSpaceDN w:val="0"/>
        <w:adjustRightInd w:val="0"/>
        <w:jc w:val="both"/>
        <w:outlineLvl w:val="0"/>
        <w:rPr>
          <w:lang w:val="lt-LT"/>
        </w:rPr>
      </w:pPr>
      <w:r w:rsidRPr="005151E2">
        <w:rPr>
          <w:lang w:val="lt-LT"/>
        </w:rPr>
        <w:t>Teisė s</w:t>
      </w:r>
      <w:r w:rsidR="0021219E" w:rsidRPr="005151E2">
        <w:rPr>
          <w:lang w:val="lt-LT"/>
        </w:rPr>
        <w:t>užinoti apie jo darbo aplinkoje esančius sveikatai pavojingus ir kenksmingus veiksnius.</w:t>
      </w:r>
    </w:p>
    <w:p w14:paraId="46E7432C" w14:textId="77777777" w:rsidR="0021219E" w:rsidRPr="005151E2" w:rsidRDefault="0021219E" w:rsidP="00431D64">
      <w:pPr>
        <w:widowControl w:val="0"/>
        <w:numPr>
          <w:ilvl w:val="0"/>
          <w:numId w:val="21"/>
        </w:numPr>
        <w:shd w:val="clear" w:color="auto" w:fill="FFFFFF"/>
        <w:tabs>
          <w:tab w:val="left" w:pos="1260"/>
        </w:tabs>
        <w:autoSpaceDE w:val="0"/>
        <w:autoSpaceDN w:val="0"/>
        <w:adjustRightInd w:val="0"/>
        <w:jc w:val="both"/>
        <w:outlineLvl w:val="0"/>
        <w:rPr>
          <w:lang w:val="lt-LT"/>
        </w:rPr>
      </w:pPr>
      <w:r w:rsidRPr="005151E2">
        <w:rPr>
          <w:lang w:val="lt-LT"/>
        </w:rPr>
        <w:t>Reikalauti, kad būtų atlyginta žala, padaryta sveikatai dėl nesaugių darbo sąlygų.</w:t>
      </w:r>
    </w:p>
    <w:p w14:paraId="3108B99D" w14:textId="77777777" w:rsidR="0021219E" w:rsidRPr="005151E2" w:rsidRDefault="00F527C8" w:rsidP="00431D64">
      <w:pPr>
        <w:widowControl w:val="0"/>
        <w:numPr>
          <w:ilvl w:val="0"/>
          <w:numId w:val="21"/>
        </w:numPr>
        <w:shd w:val="clear" w:color="auto" w:fill="FFFFFF"/>
        <w:tabs>
          <w:tab w:val="left" w:pos="1276"/>
        </w:tabs>
        <w:autoSpaceDE w:val="0"/>
        <w:autoSpaceDN w:val="0"/>
        <w:adjustRightInd w:val="0"/>
        <w:jc w:val="both"/>
        <w:outlineLvl w:val="0"/>
        <w:rPr>
          <w:lang w:val="lt-LT"/>
        </w:rPr>
      </w:pPr>
      <w:r w:rsidRPr="005151E2">
        <w:rPr>
          <w:lang w:val="lt-LT"/>
        </w:rPr>
        <w:t>T</w:t>
      </w:r>
      <w:r w:rsidR="0021219E" w:rsidRPr="005151E2">
        <w:rPr>
          <w:lang w:val="lt-LT"/>
        </w:rPr>
        <w:t>urėti būtinas darbo sąlygas ir tinkamai įrengtą darbo vietą.</w:t>
      </w:r>
    </w:p>
    <w:p w14:paraId="36C59294" w14:textId="77777777" w:rsidR="0021219E" w:rsidRPr="005151E2" w:rsidRDefault="00D93DF7" w:rsidP="00431D64">
      <w:pPr>
        <w:widowControl w:val="0"/>
        <w:numPr>
          <w:ilvl w:val="0"/>
          <w:numId w:val="21"/>
        </w:numPr>
        <w:shd w:val="clear" w:color="auto" w:fill="FFFFFF"/>
        <w:tabs>
          <w:tab w:val="left" w:pos="1276"/>
        </w:tabs>
        <w:autoSpaceDE w:val="0"/>
        <w:autoSpaceDN w:val="0"/>
        <w:adjustRightInd w:val="0"/>
        <w:jc w:val="both"/>
        <w:outlineLvl w:val="0"/>
        <w:rPr>
          <w:lang w:val="lt-LT"/>
        </w:rPr>
      </w:pPr>
      <w:r w:rsidRPr="005151E2">
        <w:rPr>
          <w:lang w:val="lt-LT"/>
        </w:rPr>
        <w:t xml:space="preserve">Teisė </w:t>
      </w:r>
      <w:r w:rsidR="006168E2" w:rsidRPr="005151E2">
        <w:rPr>
          <w:lang w:val="lt-LT"/>
        </w:rPr>
        <w:t>mokytis ir kelti profesinę kvalifikaciją kursuose, seminaruose</w:t>
      </w:r>
      <w:r w:rsidR="009D5656" w:rsidRPr="005151E2">
        <w:rPr>
          <w:lang w:val="lt-LT"/>
        </w:rPr>
        <w:t xml:space="preserve"> </w:t>
      </w:r>
      <w:r w:rsidR="00AD7015" w:rsidRPr="005151E2">
        <w:rPr>
          <w:lang w:val="lt-LT"/>
        </w:rPr>
        <w:t>Centre</w:t>
      </w:r>
      <w:r w:rsidR="009D5656" w:rsidRPr="005151E2">
        <w:rPr>
          <w:lang w:val="lt-LT"/>
        </w:rPr>
        <w:t xml:space="preserve"> ar kituose renginiuose</w:t>
      </w:r>
      <w:r w:rsidR="00AD7015" w:rsidRPr="005151E2">
        <w:rPr>
          <w:lang w:val="lt-LT"/>
        </w:rPr>
        <w:t>,</w:t>
      </w:r>
      <w:r w:rsidR="009D5656" w:rsidRPr="005151E2">
        <w:rPr>
          <w:lang w:val="lt-LT"/>
        </w:rPr>
        <w:t xml:space="preserve"> </w:t>
      </w:r>
      <w:r w:rsidR="006168E2" w:rsidRPr="005151E2">
        <w:rPr>
          <w:lang w:val="lt-LT"/>
        </w:rPr>
        <w:t>kvalifikacijos kėlimo išlaid</w:t>
      </w:r>
      <w:r w:rsidR="00AD7015" w:rsidRPr="005151E2">
        <w:rPr>
          <w:lang w:val="lt-LT"/>
        </w:rPr>
        <w:t>a</w:t>
      </w:r>
      <w:r w:rsidR="006168E2" w:rsidRPr="005151E2">
        <w:rPr>
          <w:lang w:val="lt-LT"/>
        </w:rPr>
        <w:t>s apmoka</w:t>
      </w:r>
      <w:r w:rsidR="00AD7015" w:rsidRPr="005151E2">
        <w:rPr>
          <w:lang w:val="lt-LT"/>
        </w:rPr>
        <w:t>nt</w:t>
      </w:r>
      <w:r w:rsidR="006168E2" w:rsidRPr="005151E2">
        <w:rPr>
          <w:lang w:val="lt-LT"/>
        </w:rPr>
        <w:t xml:space="preserve"> </w:t>
      </w:r>
      <w:r w:rsidR="009024AF" w:rsidRPr="005151E2">
        <w:rPr>
          <w:lang w:val="lt-LT"/>
        </w:rPr>
        <w:t xml:space="preserve">iš </w:t>
      </w:r>
      <w:r w:rsidR="00AD7015" w:rsidRPr="005151E2">
        <w:rPr>
          <w:lang w:val="lt-LT"/>
        </w:rPr>
        <w:t>Centro</w:t>
      </w:r>
      <w:r w:rsidR="006168E2" w:rsidRPr="005151E2">
        <w:rPr>
          <w:lang w:val="lt-LT"/>
        </w:rPr>
        <w:t xml:space="preserve"> lėš</w:t>
      </w:r>
      <w:r w:rsidR="009024AF" w:rsidRPr="005151E2">
        <w:rPr>
          <w:lang w:val="lt-LT"/>
        </w:rPr>
        <w:t xml:space="preserve">ų </w:t>
      </w:r>
      <w:r w:rsidR="00AD7015" w:rsidRPr="005151E2">
        <w:rPr>
          <w:lang w:val="lt-LT"/>
        </w:rPr>
        <w:t xml:space="preserve">(jei </w:t>
      </w:r>
      <w:r w:rsidR="00F01402" w:rsidRPr="005151E2">
        <w:rPr>
          <w:lang w:val="lt-LT"/>
        </w:rPr>
        <w:t>numatytas</w:t>
      </w:r>
      <w:r w:rsidR="00AD7015" w:rsidRPr="005151E2">
        <w:rPr>
          <w:lang w:val="lt-LT"/>
        </w:rPr>
        <w:t xml:space="preserve"> finansavimas)</w:t>
      </w:r>
      <w:r w:rsidR="006168E2" w:rsidRPr="005151E2">
        <w:rPr>
          <w:lang w:val="lt-LT"/>
        </w:rPr>
        <w:t>.</w:t>
      </w:r>
    </w:p>
    <w:p w14:paraId="549509BC" w14:textId="77777777" w:rsidR="00145915" w:rsidRPr="005151E2" w:rsidRDefault="00145915" w:rsidP="00431D64">
      <w:pPr>
        <w:widowControl w:val="0"/>
        <w:shd w:val="clear" w:color="auto" w:fill="FFFFFF"/>
        <w:tabs>
          <w:tab w:val="left" w:pos="1276"/>
        </w:tabs>
        <w:autoSpaceDE w:val="0"/>
        <w:autoSpaceDN w:val="0"/>
        <w:adjustRightInd w:val="0"/>
        <w:jc w:val="center"/>
        <w:outlineLvl w:val="0"/>
        <w:rPr>
          <w:b/>
          <w:bCs/>
          <w:lang w:val="lt-LT"/>
        </w:rPr>
      </w:pPr>
    </w:p>
    <w:p w14:paraId="74A3668F" w14:textId="77777777" w:rsidR="00B1047A" w:rsidRPr="005151E2" w:rsidRDefault="0021219E" w:rsidP="00431D64">
      <w:pPr>
        <w:widowControl w:val="0"/>
        <w:shd w:val="clear" w:color="auto" w:fill="FFFFFF"/>
        <w:tabs>
          <w:tab w:val="left" w:pos="1276"/>
        </w:tabs>
        <w:autoSpaceDE w:val="0"/>
        <w:autoSpaceDN w:val="0"/>
        <w:adjustRightInd w:val="0"/>
        <w:jc w:val="center"/>
        <w:outlineLvl w:val="0"/>
        <w:rPr>
          <w:b/>
          <w:bCs/>
          <w:lang w:val="lt-LT"/>
        </w:rPr>
      </w:pPr>
      <w:r w:rsidRPr="005151E2">
        <w:rPr>
          <w:b/>
          <w:bCs/>
          <w:lang w:val="lt-LT"/>
        </w:rPr>
        <w:t>V</w:t>
      </w:r>
      <w:r w:rsidR="00B1047A" w:rsidRPr="005151E2">
        <w:rPr>
          <w:b/>
          <w:bCs/>
          <w:lang w:val="lt-LT"/>
        </w:rPr>
        <w:t xml:space="preserve"> SKYRIUS</w:t>
      </w:r>
    </w:p>
    <w:p w14:paraId="3BA2600E" w14:textId="77777777" w:rsidR="0021219E" w:rsidRPr="005151E2" w:rsidRDefault="00E979D0" w:rsidP="00431D64">
      <w:pPr>
        <w:widowControl w:val="0"/>
        <w:shd w:val="clear" w:color="auto" w:fill="FFFFFF"/>
        <w:tabs>
          <w:tab w:val="left" w:pos="1276"/>
        </w:tabs>
        <w:autoSpaceDE w:val="0"/>
        <w:autoSpaceDN w:val="0"/>
        <w:adjustRightInd w:val="0"/>
        <w:jc w:val="center"/>
        <w:outlineLvl w:val="0"/>
        <w:rPr>
          <w:b/>
          <w:bCs/>
          <w:lang w:val="lt-LT"/>
        </w:rPr>
      </w:pPr>
      <w:r w:rsidRPr="005151E2">
        <w:rPr>
          <w:b/>
          <w:bCs/>
          <w:lang w:val="lt-LT"/>
        </w:rPr>
        <w:t>A</w:t>
      </w:r>
      <w:r w:rsidR="0021219E" w:rsidRPr="005151E2">
        <w:rPr>
          <w:b/>
          <w:bCs/>
          <w:lang w:val="lt-LT"/>
        </w:rPr>
        <w:t>TSAKOMYBĖ</w:t>
      </w:r>
    </w:p>
    <w:p w14:paraId="5F4BC656" w14:textId="77777777" w:rsidR="00145915" w:rsidRPr="005151E2" w:rsidRDefault="00145915" w:rsidP="00431D64">
      <w:pPr>
        <w:widowControl w:val="0"/>
        <w:shd w:val="clear" w:color="auto" w:fill="FFFFFF"/>
        <w:tabs>
          <w:tab w:val="left" w:pos="1276"/>
        </w:tabs>
        <w:autoSpaceDE w:val="0"/>
        <w:autoSpaceDN w:val="0"/>
        <w:adjustRightInd w:val="0"/>
        <w:jc w:val="center"/>
        <w:outlineLvl w:val="0"/>
        <w:rPr>
          <w:lang w:val="lt-LT"/>
        </w:rPr>
      </w:pPr>
    </w:p>
    <w:p w14:paraId="7904B57E" w14:textId="77777777" w:rsidR="0021219E" w:rsidRPr="005151E2" w:rsidRDefault="005E3558" w:rsidP="00431D64">
      <w:pPr>
        <w:pStyle w:val="Pagrindiniotekstotrauka3"/>
        <w:numPr>
          <w:ilvl w:val="0"/>
          <w:numId w:val="21"/>
        </w:numPr>
        <w:tabs>
          <w:tab w:val="left" w:pos="1260"/>
        </w:tabs>
        <w:spacing w:before="0"/>
        <w:outlineLvl w:val="0"/>
      </w:pPr>
      <w:r w:rsidRPr="005151E2">
        <w:t>Darbuotojų saugos ir sveikatos specialist</w:t>
      </w:r>
      <w:r w:rsidR="00CA55E3" w:rsidRPr="005151E2">
        <w:t>as</w:t>
      </w:r>
      <w:r w:rsidR="0021219E" w:rsidRPr="005151E2">
        <w:t xml:space="preserve"> atsako už:</w:t>
      </w:r>
    </w:p>
    <w:p w14:paraId="44B3A453" w14:textId="77777777" w:rsidR="0021219E" w:rsidRPr="005151E2" w:rsidRDefault="00BD42D2" w:rsidP="00431D64">
      <w:pPr>
        <w:numPr>
          <w:ilvl w:val="1"/>
          <w:numId w:val="21"/>
        </w:numPr>
        <w:tabs>
          <w:tab w:val="num" w:pos="1440"/>
        </w:tabs>
        <w:jc w:val="both"/>
        <w:outlineLvl w:val="1"/>
        <w:rPr>
          <w:lang w:val="lt-LT"/>
        </w:rPr>
      </w:pPr>
      <w:r w:rsidRPr="005151E2">
        <w:rPr>
          <w:lang w:val="lt-LT"/>
        </w:rPr>
        <w:t>pareigų, nurodytų šiuose nuostatuose, vykdymą</w:t>
      </w:r>
      <w:r w:rsidR="00F527C8" w:rsidRPr="005151E2">
        <w:rPr>
          <w:lang w:val="lt-LT"/>
        </w:rPr>
        <w:t>;</w:t>
      </w:r>
    </w:p>
    <w:p w14:paraId="3AB3E03D" w14:textId="77777777" w:rsidR="00F527C8" w:rsidRPr="005151E2" w:rsidRDefault="00F527C8" w:rsidP="00431D64">
      <w:pPr>
        <w:numPr>
          <w:ilvl w:val="1"/>
          <w:numId w:val="21"/>
        </w:numPr>
        <w:tabs>
          <w:tab w:val="num" w:pos="1440"/>
        </w:tabs>
        <w:jc w:val="both"/>
        <w:outlineLvl w:val="1"/>
        <w:rPr>
          <w:lang w:val="lt-LT"/>
        </w:rPr>
      </w:pPr>
      <w:r w:rsidRPr="005151E2">
        <w:rPr>
          <w:lang w:val="lt-LT"/>
        </w:rPr>
        <w:t>tinkamą darbuotojų saugos ir sveikatos būklės priežiūrą ir kontrolę;</w:t>
      </w:r>
    </w:p>
    <w:p w14:paraId="21AE6711" w14:textId="77777777" w:rsidR="0021219E" w:rsidRPr="005151E2" w:rsidRDefault="0021219E" w:rsidP="00431D64">
      <w:pPr>
        <w:numPr>
          <w:ilvl w:val="1"/>
          <w:numId w:val="21"/>
        </w:numPr>
        <w:tabs>
          <w:tab w:val="num" w:pos="1440"/>
        </w:tabs>
        <w:jc w:val="both"/>
        <w:outlineLvl w:val="1"/>
        <w:rPr>
          <w:lang w:val="lt-LT"/>
        </w:rPr>
      </w:pPr>
      <w:r w:rsidRPr="005151E2">
        <w:rPr>
          <w:lang w:val="lt-LT"/>
        </w:rPr>
        <w:t>tvarkingą techninių priemonių naudojimą;</w:t>
      </w:r>
    </w:p>
    <w:p w14:paraId="3AB4C806" w14:textId="77777777" w:rsidR="0021219E" w:rsidRPr="005151E2" w:rsidRDefault="0021219E" w:rsidP="00431D64">
      <w:pPr>
        <w:numPr>
          <w:ilvl w:val="1"/>
          <w:numId w:val="21"/>
        </w:numPr>
        <w:tabs>
          <w:tab w:val="num" w:pos="1440"/>
        </w:tabs>
        <w:jc w:val="both"/>
        <w:outlineLvl w:val="1"/>
        <w:rPr>
          <w:lang w:val="lt-LT"/>
        </w:rPr>
      </w:pPr>
      <w:r w:rsidRPr="005151E2">
        <w:rPr>
          <w:lang w:val="lt-LT"/>
        </w:rPr>
        <w:t>dokumentų saugumą, jų efektyvų tvarkymą ir pateikimą atsakingiems vykdytojams;</w:t>
      </w:r>
    </w:p>
    <w:p w14:paraId="446A67A5" w14:textId="77777777" w:rsidR="00F527C8" w:rsidRPr="005151E2" w:rsidRDefault="0021219E" w:rsidP="00431D64">
      <w:pPr>
        <w:numPr>
          <w:ilvl w:val="1"/>
          <w:numId w:val="21"/>
        </w:numPr>
        <w:tabs>
          <w:tab w:val="num" w:pos="1440"/>
        </w:tabs>
        <w:jc w:val="both"/>
        <w:outlineLvl w:val="1"/>
        <w:rPr>
          <w:lang w:val="lt-LT"/>
        </w:rPr>
      </w:pPr>
      <w:r w:rsidRPr="005151E2">
        <w:rPr>
          <w:lang w:val="lt-LT"/>
        </w:rPr>
        <w:t>tinkamą darbo laiko naudojimą;</w:t>
      </w:r>
    </w:p>
    <w:p w14:paraId="4116FA23" w14:textId="77777777" w:rsidR="0021219E" w:rsidRPr="005151E2" w:rsidRDefault="0021219E" w:rsidP="00431D64">
      <w:pPr>
        <w:numPr>
          <w:ilvl w:val="1"/>
          <w:numId w:val="21"/>
        </w:numPr>
        <w:tabs>
          <w:tab w:val="num" w:pos="1440"/>
        </w:tabs>
        <w:jc w:val="both"/>
        <w:outlineLvl w:val="1"/>
        <w:rPr>
          <w:lang w:val="lt-LT"/>
        </w:rPr>
      </w:pPr>
      <w:r w:rsidRPr="005151E2">
        <w:rPr>
          <w:lang w:val="lt-LT"/>
        </w:rPr>
        <w:t>saugos ir sveikatos, priešgaisrinės saugos, elektrosaugos reikalavimų vykdymą.</w:t>
      </w:r>
    </w:p>
    <w:p w14:paraId="2986D859" w14:textId="77777777" w:rsidR="00C67B7B" w:rsidRPr="005151E2" w:rsidRDefault="0021219E" w:rsidP="00431D64">
      <w:pPr>
        <w:numPr>
          <w:ilvl w:val="0"/>
          <w:numId w:val="21"/>
        </w:numPr>
        <w:tabs>
          <w:tab w:val="left" w:pos="1260"/>
        </w:tabs>
        <w:jc w:val="both"/>
        <w:outlineLvl w:val="0"/>
        <w:rPr>
          <w:lang w:val="lt-LT"/>
        </w:rPr>
      </w:pPr>
      <w:r w:rsidRPr="005151E2">
        <w:rPr>
          <w:lang w:val="lt-LT"/>
        </w:rPr>
        <w:t>Už s</w:t>
      </w:r>
      <w:r w:rsidR="00F527C8" w:rsidRPr="005151E2">
        <w:rPr>
          <w:lang w:val="lt-LT"/>
        </w:rPr>
        <w:t xml:space="preserve">avo funkcijų netinkamą vykdymą </w:t>
      </w:r>
      <w:r w:rsidR="005E3558" w:rsidRPr="005151E2">
        <w:rPr>
          <w:lang w:val="lt-LT"/>
        </w:rPr>
        <w:t>darbuotojų saugos ir sveikatos specialist</w:t>
      </w:r>
      <w:r w:rsidR="00F527C8" w:rsidRPr="005151E2">
        <w:rPr>
          <w:lang w:val="lt-LT"/>
        </w:rPr>
        <w:t>as</w:t>
      </w:r>
      <w:r w:rsidRPr="005151E2">
        <w:rPr>
          <w:lang w:val="lt-LT"/>
        </w:rPr>
        <w:t xml:space="preserve"> atsako darbo tvarkos taisyklių ir Lietuvos Respublikos įstatymų nustatyta tvarka.</w:t>
      </w:r>
    </w:p>
    <w:p w14:paraId="35269AAF" w14:textId="77777777" w:rsidR="00C67B7B" w:rsidRPr="005151E2" w:rsidRDefault="00865B0B" w:rsidP="00145915">
      <w:pPr>
        <w:numPr>
          <w:ilvl w:val="0"/>
          <w:numId w:val="21"/>
        </w:numPr>
        <w:tabs>
          <w:tab w:val="left" w:pos="1260"/>
        </w:tabs>
        <w:jc w:val="both"/>
        <w:outlineLvl w:val="0"/>
        <w:rPr>
          <w:lang w:val="lt-LT"/>
        </w:rPr>
      </w:pPr>
      <w:r w:rsidRPr="005151E2">
        <w:rPr>
          <w:lang w:val="lt-LT"/>
        </w:rPr>
        <w:t xml:space="preserve">Darbuotojų saugos ir sveikatos </w:t>
      </w:r>
      <w:r w:rsidR="005E3558" w:rsidRPr="005151E2">
        <w:rPr>
          <w:lang w:val="lt-LT"/>
        </w:rPr>
        <w:t>specialist</w:t>
      </w:r>
      <w:r w:rsidR="00BD42D2" w:rsidRPr="005151E2">
        <w:rPr>
          <w:lang w:val="lt-LT"/>
        </w:rPr>
        <w:t>ui</w:t>
      </w:r>
      <w:r w:rsidR="00C67B7B" w:rsidRPr="005151E2">
        <w:rPr>
          <w:lang w:val="lt-LT"/>
        </w:rPr>
        <w:t xml:space="preserve"> netaikoma administracinė ar kita atsakomybė dėl veiklos organizuojant, įgyvendinant nelaimingų atsitikimų darbe ir profesinių ligų prevencines priemones, jeigu ji</w:t>
      </w:r>
      <w:r w:rsidR="00BD42D2" w:rsidRPr="005151E2">
        <w:rPr>
          <w:lang w:val="lt-LT"/>
        </w:rPr>
        <w:t>s</w:t>
      </w:r>
      <w:r w:rsidR="00C67B7B" w:rsidRPr="005151E2">
        <w:rPr>
          <w:lang w:val="lt-LT"/>
        </w:rPr>
        <w:t xml:space="preserve"> vykdė j</w:t>
      </w:r>
      <w:r w:rsidR="00BD42D2" w:rsidRPr="005151E2">
        <w:rPr>
          <w:lang w:val="lt-LT"/>
        </w:rPr>
        <w:t>am</w:t>
      </w:r>
      <w:r w:rsidR="00C67B7B" w:rsidRPr="005151E2">
        <w:rPr>
          <w:lang w:val="lt-LT"/>
        </w:rPr>
        <w:t xml:space="preserve"> pav</w:t>
      </w:r>
      <w:r w:rsidR="00BD42D2" w:rsidRPr="005151E2">
        <w:rPr>
          <w:lang w:val="lt-LT"/>
        </w:rPr>
        <w:t>estas funkcijas ir jas vykdydamas</w:t>
      </w:r>
      <w:r w:rsidR="00C67B7B" w:rsidRPr="005151E2">
        <w:rPr>
          <w:lang w:val="lt-LT"/>
        </w:rPr>
        <w:t xml:space="preserve"> vadovavosi darbuotojų saugos ir sveikatos teisės aktais,</w:t>
      </w:r>
      <w:r w:rsidRPr="005151E2">
        <w:rPr>
          <w:lang w:val="lt-LT"/>
        </w:rPr>
        <w:t xml:space="preserve"> </w:t>
      </w:r>
      <w:r w:rsidR="00B1047A" w:rsidRPr="005151E2">
        <w:rPr>
          <w:lang w:val="lt-LT"/>
        </w:rPr>
        <w:t>Centro</w:t>
      </w:r>
      <w:r w:rsidR="00C67B7B" w:rsidRPr="005151E2">
        <w:rPr>
          <w:lang w:val="lt-LT"/>
        </w:rPr>
        <w:t xml:space="preserve"> darbuotojų saugos ir sveikatos norminiais dokumentais bei</w:t>
      </w:r>
      <w:r w:rsidRPr="005151E2">
        <w:rPr>
          <w:lang w:val="lt-LT"/>
        </w:rPr>
        <w:t xml:space="preserve"> </w:t>
      </w:r>
      <w:r w:rsidR="00B1047A" w:rsidRPr="005151E2">
        <w:rPr>
          <w:lang w:val="lt-LT"/>
        </w:rPr>
        <w:t>Centro</w:t>
      </w:r>
      <w:r w:rsidR="00C67B7B" w:rsidRPr="005151E2">
        <w:rPr>
          <w:lang w:val="lt-LT"/>
        </w:rPr>
        <w:t xml:space="preserve"> </w:t>
      </w:r>
      <w:r w:rsidR="00145915" w:rsidRPr="005151E2">
        <w:rPr>
          <w:lang w:val="lt-LT"/>
        </w:rPr>
        <w:t>direktoriaus</w:t>
      </w:r>
      <w:r w:rsidR="00C67B7B" w:rsidRPr="005151E2">
        <w:rPr>
          <w:lang w:val="lt-LT"/>
        </w:rPr>
        <w:t xml:space="preserve"> nustatyta darbuotojų saugos ir sveikatos būklės vidine priežiūros ir kontrolės tvarka </w:t>
      </w:r>
      <w:r w:rsidR="00B1047A" w:rsidRPr="005151E2">
        <w:rPr>
          <w:lang w:val="lt-LT"/>
        </w:rPr>
        <w:t>įstaigoje</w:t>
      </w:r>
      <w:r w:rsidR="00C67B7B" w:rsidRPr="005151E2">
        <w:rPr>
          <w:lang w:val="lt-LT"/>
        </w:rPr>
        <w:t>.</w:t>
      </w:r>
    </w:p>
    <w:p w14:paraId="250908F0" w14:textId="77777777" w:rsidR="00145915" w:rsidRPr="005151E2" w:rsidRDefault="005E3558" w:rsidP="00B1047A">
      <w:pPr>
        <w:widowControl w:val="0"/>
        <w:numPr>
          <w:ilvl w:val="0"/>
          <w:numId w:val="21"/>
        </w:numPr>
        <w:shd w:val="clear" w:color="auto" w:fill="FFFFFF"/>
        <w:tabs>
          <w:tab w:val="left" w:pos="1260"/>
        </w:tabs>
        <w:autoSpaceDE w:val="0"/>
        <w:autoSpaceDN w:val="0"/>
        <w:adjustRightInd w:val="0"/>
        <w:jc w:val="both"/>
        <w:outlineLvl w:val="0"/>
        <w:rPr>
          <w:lang w:val="lt-LT"/>
        </w:rPr>
      </w:pPr>
      <w:r w:rsidRPr="005151E2">
        <w:rPr>
          <w:lang w:val="lt-LT"/>
        </w:rPr>
        <w:t>Darbuotojų saugos ir sveikatos specialist</w:t>
      </w:r>
      <w:r w:rsidR="0021219E" w:rsidRPr="005151E2">
        <w:rPr>
          <w:lang w:val="lt-LT"/>
        </w:rPr>
        <w:t>as pasižada ir įsipareigoja neatskleisti žodžiu, raštu ar kitokiu būdu pašaliniams asmenims jokios komercinės, dalykinės, finansinės bei kitokios konfidencialios informacijos, su kuria jis buvo supažindintas arba ji tapo jam prieinama ir žinoma dirbant</w:t>
      </w:r>
      <w:r w:rsidR="005C2997" w:rsidRPr="005151E2">
        <w:rPr>
          <w:lang w:val="lt-LT"/>
        </w:rPr>
        <w:t xml:space="preserve"> Akmenės rajono</w:t>
      </w:r>
      <w:r w:rsidR="00865B0B" w:rsidRPr="005151E2">
        <w:rPr>
          <w:lang w:val="lt-LT"/>
        </w:rPr>
        <w:t xml:space="preserve"> </w:t>
      </w:r>
      <w:r w:rsidR="00B1047A" w:rsidRPr="005151E2">
        <w:rPr>
          <w:lang w:val="lt-LT"/>
        </w:rPr>
        <w:t>jaunimo ir suaugusiųjų švietimo centre.</w:t>
      </w:r>
    </w:p>
    <w:p w14:paraId="66A89F19" w14:textId="77777777" w:rsidR="0021219E" w:rsidRPr="005151E2" w:rsidRDefault="00145915" w:rsidP="00145915">
      <w:pPr>
        <w:jc w:val="center"/>
        <w:rPr>
          <w:lang w:val="lt-LT"/>
        </w:rPr>
      </w:pPr>
      <w:r w:rsidRPr="005151E2">
        <w:rPr>
          <w:lang w:val="lt-LT"/>
        </w:rPr>
        <w:t>________________________________</w:t>
      </w:r>
    </w:p>
    <w:p w14:paraId="6DEC7FF6" w14:textId="77777777" w:rsidR="0021219E" w:rsidRPr="005151E2" w:rsidRDefault="0021219E" w:rsidP="00145915">
      <w:pPr>
        <w:pStyle w:val="Pagrindiniotekstotrauka3"/>
        <w:spacing w:before="0"/>
        <w:ind w:firstLine="0"/>
      </w:pPr>
    </w:p>
    <w:p w14:paraId="24F5E034" w14:textId="77777777" w:rsidR="0021219E" w:rsidRPr="005151E2" w:rsidRDefault="0021219E" w:rsidP="00431D64">
      <w:pPr>
        <w:shd w:val="clear" w:color="auto" w:fill="FFFFFF"/>
        <w:tabs>
          <w:tab w:val="left" w:pos="2127"/>
          <w:tab w:val="right" w:leader="underscore" w:pos="9356"/>
        </w:tabs>
        <w:jc w:val="both"/>
        <w:rPr>
          <w:lang w:val="lt-LT"/>
        </w:rPr>
      </w:pPr>
    </w:p>
    <w:p w14:paraId="07A6EAA9" w14:textId="77777777" w:rsidR="00B1047A" w:rsidRPr="005151E2" w:rsidRDefault="00B1047A" w:rsidP="00B1047A">
      <w:pPr>
        <w:jc w:val="both"/>
        <w:rPr>
          <w:lang w:val="lt-LT"/>
        </w:rPr>
      </w:pPr>
    </w:p>
    <w:p w14:paraId="2984F89D" w14:textId="77777777" w:rsidR="00B1047A" w:rsidRPr="005151E2" w:rsidRDefault="00B1047A" w:rsidP="00B1047A">
      <w:pPr>
        <w:rPr>
          <w:lang w:val="lt-LT"/>
        </w:rPr>
      </w:pPr>
      <w:r w:rsidRPr="005151E2">
        <w:rPr>
          <w:lang w:val="lt-LT"/>
        </w:rPr>
        <w:t xml:space="preserve">Susipažinau ir sutinku </w:t>
      </w:r>
    </w:p>
    <w:p w14:paraId="6D4260BF" w14:textId="77777777" w:rsidR="00B1047A" w:rsidRPr="005151E2" w:rsidRDefault="00B1047A" w:rsidP="00B1047A">
      <w:pPr>
        <w:rPr>
          <w:lang w:val="lt-LT"/>
        </w:rPr>
      </w:pPr>
    </w:p>
    <w:p w14:paraId="268664B1" w14:textId="77777777" w:rsidR="00B1047A" w:rsidRPr="005151E2" w:rsidRDefault="00B1047A" w:rsidP="00B1047A">
      <w:pPr>
        <w:rPr>
          <w:lang w:val="lt-LT"/>
        </w:rPr>
      </w:pPr>
      <w:r w:rsidRPr="005151E2">
        <w:rPr>
          <w:lang w:val="lt-LT"/>
        </w:rPr>
        <w:t>__________________</w:t>
      </w:r>
    </w:p>
    <w:p w14:paraId="0CD1A3F5" w14:textId="77777777" w:rsidR="00B1047A" w:rsidRPr="005151E2" w:rsidRDefault="00B1047A" w:rsidP="00B1047A">
      <w:pPr>
        <w:rPr>
          <w:lang w:val="lt-LT"/>
        </w:rPr>
      </w:pPr>
      <w:r w:rsidRPr="005151E2">
        <w:rPr>
          <w:lang w:val="lt-LT"/>
        </w:rPr>
        <w:t>(parašas)</w:t>
      </w:r>
    </w:p>
    <w:p w14:paraId="618BB6AF" w14:textId="77777777" w:rsidR="00B1047A" w:rsidRPr="005151E2" w:rsidRDefault="00B1047A" w:rsidP="00B1047A">
      <w:pPr>
        <w:spacing w:before="120"/>
        <w:rPr>
          <w:lang w:val="lt-LT"/>
        </w:rPr>
      </w:pPr>
      <w:r w:rsidRPr="005151E2">
        <w:rPr>
          <w:lang w:val="lt-LT"/>
        </w:rPr>
        <w:t>______________________________________</w:t>
      </w:r>
    </w:p>
    <w:p w14:paraId="47EC38C2" w14:textId="77777777" w:rsidR="00B1047A" w:rsidRPr="005151E2" w:rsidRDefault="00B1047A" w:rsidP="00B1047A">
      <w:pPr>
        <w:rPr>
          <w:lang w:val="lt-LT"/>
        </w:rPr>
      </w:pPr>
      <w:r w:rsidRPr="005151E2">
        <w:rPr>
          <w:lang w:val="lt-LT"/>
        </w:rPr>
        <w:t>(vardas, pavardė)</w:t>
      </w:r>
    </w:p>
    <w:p w14:paraId="4C4A3481" w14:textId="77777777" w:rsidR="00B1047A" w:rsidRPr="005151E2" w:rsidRDefault="00B1047A" w:rsidP="00B1047A">
      <w:pPr>
        <w:spacing w:before="120"/>
        <w:rPr>
          <w:lang w:val="lt-LT"/>
        </w:rPr>
      </w:pPr>
      <w:r w:rsidRPr="005151E2">
        <w:rPr>
          <w:lang w:val="lt-LT"/>
        </w:rPr>
        <w:t xml:space="preserve">___________________ </w:t>
      </w:r>
    </w:p>
    <w:p w14:paraId="55CD2462" w14:textId="77777777" w:rsidR="00B1047A" w:rsidRPr="005151E2" w:rsidRDefault="00B1047A" w:rsidP="00B1047A">
      <w:pPr>
        <w:pStyle w:val="Pagrindinistekstas"/>
        <w:rPr>
          <w:sz w:val="24"/>
          <w:szCs w:val="24"/>
          <w:lang w:val="lt-LT"/>
        </w:rPr>
      </w:pPr>
      <w:r w:rsidRPr="005151E2">
        <w:rPr>
          <w:sz w:val="22"/>
          <w:szCs w:val="22"/>
          <w:lang w:val="lt-LT"/>
        </w:rPr>
        <w:t>(data)</w:t>
      </w:r>
    </w:p>
    <w:p w14:paraId="39F9B68B" w14:textId="77777777" w:rsidR="00B1047A" w:rsidRPr="005151E2" w:rsidRDefault="00B1047A" w:rsidP="00B1047A">
      <w:pPr>
        <w:jc w:val="both"/>
        <w:rPr>
          <w:lang w:val="lt-LT"/>
        </w:rPr>
      </w:pPr>
    </w:p>
    <w:p w14:paraId="3BDCBE66" w14:textId="77777777" w:rsidR="00145915" w:rsidRPr="005151E2" w:rsidRDefault="00145915" w:rsidP="00B1047A">
      <w:pPr>
        <w:shd w:val="clear" w:color="auto" w:fill="FFFFFF"/>
        <w:tabs>
          <w:tab w:val="left" w:pos="2127"/>
          <w:tab w:val="right" w:leader="underscore" w:pos="9356"/>
        </w:tabs>
        <w:jc w:val="both"/>
        <w:rPr>
          <w:lang w:val="lt-LT"/>
        </w:rPr>
      </w:pPr>
    </w:p>
    <w:sectPr w:rsidR="00145915" w:rsidRPr="005151E2" w:rsidSect="00431D64">
      <w:footerReference w:type="default" r:id="rId7"/>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36F0E" w14:textId="77777777" w:rsidR="002B7C0B" w:rsidRDefault="002B7C0B">
      <w:r>
        <w:separator/>
      </w:r>
    </w:p>
  </w:endnote>
  <w:endnote w:type="continuationSeparator" w:id="0">
    <w:p w14:paraId="70AA5F78" w14:textId="77777777" w:rsidR="002B7C0B" w:rsidRDefault="002B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9A3E" w14:textId="77777777" w:rsidR="00A74C43" w:rsidRDefault="00A74C43">
    <w:pPr>
      <w:pStyle w:val="Porat"/>
      <w:jc w:val="right"/>
    </w:pPr>
    <w:r>
      <w:fldChar w:fldCharType="begin"/>
    </w:r>
    <w:r>
      <w:instrText>PAGE   \* MERGEFORMAT</w:instrText>
    </w:r>
    <w:r>
      <w:fldChar w:fldCharType="separate"/>
    </w:r>
    <w:r w:rsidR="008472C3" w:rsidRPr="008472C3">
      <w:rPr>
        <w:noProof/>
        <w:lang w:val="lt-LT"/>
      </w:rPr>
      <w:t>4</w:t>
    </w:r>
    <w:r>
      <w:fldChar w:fldCharType="end"/>
    </w:r>
  </w:p>
  <w:p w14:paraId="51EA10F8" w14:textId="77777777" w:rsidR="00A74C43" w:rsidRDefault="00A74C4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60187" w14:textId="77777777" w:rsidR="002B7C0B" w:rsidRDefault="002B7C0B">
      <w:r>
        <w:separator/>
      </w:r>
    </w:p>
  </w:footnote>
  <w:footnote w:type="continuationSeparator" w:id="0">
    <w:p w14:paraId="41F76B1D" w14:textId="77777777" w:rsidR="002B7C0B" w:rsidRDefault="002B7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D5E"/>
    <w:multiLevelType w:val="hybridMultilevel"/>
    <w:tmpl w:val="FFFFFFFF"/>
    <w:lvl w:ilvl="0" w:tplc="CACC7676">
      <w:start w:val="1"/>
      <w:numFmt w:val="decimal"/>
      <w:lvlText w:val="2.20.%1."/>
      <w:lvlJc w:val="left"/>
      <w:pPr>
        <w:tabs>
          <w:tab w:val="num" w:pos="0"/>
        </w:tabs>
        <w:ind w:firstLine="851"/>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D73298A"/>
    <w:multiLevelType w:val="hybridMultilevel"/>
    <w:tmpl w:val="FFFFFFFF"/>
    <w:lvl w:ilvl="0" w:tplc="B9685AD0">
      <w:start w:val="1"/>
      <w:numFmt w:val="decimal"/>
      <w:lvlText w:val="3.%1."/>
      <w:lvlJc w:val="left"/>
      <w:pPr>
        <w:tabs>
          <w:tab w:val="num" w:pos="851"/>
        </w:tabs>
        <w:ind w:firstLine="851"/>
      </w:pPr>
      <w:rPr>
        <w:rFonts w:ascii="Times New Roman" w:hAnsi="Times New Roman" w:cs="Times New Roman" w:hint="default"/>
        <w:b w:val="0"/>
        <w:bCs w:val="0"/>
        <w:i w:val="0"/>
        <w:iCs w:val="0"/>
        <w:sz w:val="24"/>
        <w:szCs w:val="24"/>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2" w15:restartNumberingAfterBreak="0">
    <w:nsid w:val="0E4B1370"/>
    <w:multiLevelType w:val="multilevel"/>
    <w:tmpl w:val="FFFFFFFF"/>
    <w:lvl w:ilvl="0">
      <w:start w:val="1"/>
      <w:numFmt w:val="decimal"/>
      <w:lvlText w:val="%1."/>
      <w:lvlJc w:val="left"/>
      <w:pPr>
        <w:tabs>
          <w:tab w:val="num" w:pos="0"/>
        </w:tabs>
        <w:ind w:firstLine="851"/>
      </w:pPr>
      <w:rPr>
        <w:rFonts w:cs="Times New Roman" w:hint="default"/>
        <w:b w:val="0"/>
        <w:bCs w:val="0"/>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abstractNum w:abstractNumId="3" w15:restartNumberingAfterBreak="0">
    <w:nsid w:val="1FA66AC3"/>
    <w:multiLevelType w:val="hybridMultilevel"/>
    <w:tmpl w:val="FFFFFFFF"/>
    <w:lvl w:ilvl="0" w:tplc="2C9CDE56">
      <w:start w:val="10"/>
      <w:numFmt w:val="decimal"/>
      <w:lvlText w:val="%1."/>
      <w:lvlJc w:val="left"/>
      <w:pPr>
        <w:tabs>
          <w:tab w:val="num" w:pos="0"/>
        </w:tabs>
        <w:ind w:firstLine="851"/>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306586B"/>
    <w:multiLevelType w:val="multilevel"/>
    <w:tmpl w:val="FFFFFFFF"/>
    <w:lvl w:ilvl="0">
      <w:start w:val="1"/>
      <w:numFmt w:val="decimal"/>
      <w:lvlText w:val="%1."/>
      <w:lvlJc w:val="left"/>
      <w:pPr>
        <w:tabs>
          <w:tab w:val="num" w:pos="2912"/>
        </w:tabs>
        <w:ind w:firstLine="851"/>
      </w:pPr>
      <w:rPr>
        <w:rFonts w:cs="Times New Roman" w:hint="default"/>
        <w:b w:val="0"/>
        <w:bCs w:val="0"/>
        <w:sz w:val="24"/>
        <w:szCs w:val="24"/>
      </w:rPr>
    </w:lvl>
    <w:lvl w:ilvl="1">
      <w:start w:val="1"/>
      <w:numFmt w:val="decimal"/>
      <w:lvlText w:val="%1.%2."/>
      <w:lvlJc w:val="left"/>
      <w:pPr>
        <w:tabs>
          <w:tab w:val="num" w:pos="792"/>
        </w:tabs>
        <w:ind w:firstLine="851"/>
      </w:pPr>
      <w:rPr>
        <w:rFonts w:cs="Times New Roman" w:hint="default"/>
      </w:rPr>
    </w:lvl>
    <w:lvl w:ilvl="2">
      <w:start w:val="1"/>
      <w:numFmt w:val="decimal"/>
      <w:lvlText w:val="%1.%2.%3."/>
      <w:lvlJc w:val="left"/>
      <w:pPr>
        <w:tabs>
          <w:tab w:val="num" w:pos="907"/>
        </w:tabs>
        <w:ind w:firstLine="851"/>
      </w:pPr>
      <w:rPr>
        <w:rFonts w:cs="Times New Roman" w:hint="default"/>
      </w:rPr>
    </w:lvl>
    <w:lvl w:ilvl="3">
      <w:start w:val="1"/>
      <w:numFmt w:val="decimal"/>
      <w:lvlText w:val="%1.%2.%3.%4."/>
      <w:lvlJc w:val="left"/>
      <w:pPr>
        <w:tabs>
          <w:tab w:val="num" w:pos="907"/>
        </w:tabs>
        <w:ind w:firstLine="851"/>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2724473E"/>
    <w:multiLevelType w:val="hybridMultilevel"/>
    <w:tmpl w:val="FFFFFFFF"/>
    <w:lvl w:ilvl="0" w:tplc="47445AFE">
      <w:start w:val="1"/>
      <w:numFmt w:val="decimal"/>
      <w:lvlText w:val="3.%1."/>
      <w:lvlJc w:val="left"/>
      <w:pPr>
        <w:tabs>
          <w:tab w:val="num" w:pos="0"/>
        </w:tabs>
        <w:ind w:firstLine="851"/>
      </w:pPr>
      <w:rPr>
        <w:rFonts w:ascii="Times New Roman" w:hAnsi="Times New Roman" w:cs="Times New Roman" w:hint="default"/>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6" w15:restartNumberingAfterBreak="0">
    <w:nsid w:val="28A213D0"/>
    <w:multiLevelType w:val="multilevel"/>
    <w:tmpl w:val="FFFFFFFF"/>
    <w:lvl w:ilvl="0">
      <w:start w:val="32"/>
      <w:numFmt w:val="decimal"/>
      <w:lvlText w:val="%1."/>
      <w:lvlJc w:val="left"/>
      <w:pPr>
        <w:tabs>
          <w:tab w:val="num" w:pos="0"/>
        </w:tabs>
        <w:ind w:firstLine="851"/>
      </w:pPr>
      <w:rPr>
        <w:rFonts w:cs="Times New Roman" w:hint="default"/>
        <w:b w:val="0"/>
        <w:bCs w:val="0"/>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abstractNum w:abstractNumId="7" w15:restartNumberingAfterBreak="0">
    <w:nsid w:val="2D3C1CFF"/>
    <w:multiLevelType w:val="hybridMultilevel"/>
    <w:tmpl w:val="FFFFFFFF"/>
    <w:lvl w:ilvl="0" w:tplc="55C846E6">
      <w:start w:val="1"/>
      <w:numFmt w:val="decimal"/>
      <w:lvlText w:val="2.%1."/>
      <w:lvlJc w:val="left"/>
      <w:pPr>
        <w:tabs>
          <w:tab w:val="num" w:pos="0"/>
        </w:tabs>
        <w:ind w:firstLine="851"/>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E6F2629"/>
    <w:multiLevelType w:val="multilevel"/>
    <w:tmpl w:val="FFFFFFFF"/>
    <w:lvl w:ilvl="0">
      <w:start w:val="9"/>
      <w:numFmt w:val="decimal"/>
      <w:lvlText w:val="%1."/>
      <w:lvlJc w:val="left"/>
      <w:pPr>
        <w:tabs>
          <w:tab w:val="num" w:pos="480"/>
        </w:tabs>
        <w:ind w:left="480" w:hanging="480"/>
      </w:pPr>
      <w:rPr>
        <w:rFonts w:cs="Times New Roman" w:hint="default"/>
        <w:b w:val="0"/>
        <w:bCs w:val="0"/>
        <w:sz w:val="24"/>
        <w:szCs w:val="24"/>
      </w:rPr>
    </w:lvl>
    <w:lvl w:ilvl="1">
      <w:start w:val="1"/>
      <w:numFmt w:val="decimal"/>
      <w:lvlText w:val="%1.%2."/>
      <w:lvlJc w:val="left"/>
      <w:pPr>
        <w:tabs>
          <w:tab w:val="num" w:pos="1560"/>
        </w:tabs>
        <w:ind w:left="1560" w:hanging="48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9" w15:restartNumberingAfterBreak="0">
    <w:nsid w:val="2F602657"/>
    <w:multiLevelType w:val="hybridMultilevel"/>
    <w:tmpl w:val="FFFFFFFF"/>
    <w:lvl w:ilvl="0" w:tplc="810E56DE">
      <w:start w:val="10"/>
      <w:numFmt w:val="decimal"/>
      <w:lvlText w:val="%1."/>
      <w:lvlJc w:val="left"/>
      <w:pPr>
        <w:tabs>
          <w:tab w:val="num" w:pos="851"/>
        </w:tabs>
        <w:ind w:firstLine="851"/>
      </w:pPr>
      <w:rPr>
        <w:rFonts w:ascii="Times New Roman" w:hAnsi="Times New Roman" w:cs="Times New Roman" w:hint="default"/>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0" w15:restartNumberingAfterBreak="0">
    <w:nsid w:val="3034012D"/>
    <w:multiLevelType w:val="multilevel"/>
    <w:tmpl w:val="FFFFFFFF"/>
    <w:lvl w:ilvl="0">
      <w:start w:val="1"/>
      <w:numFmt w:val="decimal"/>
      <w:lvlText w:val="3.%1."/>
      <w:lvlJc w:val="left"/>
      <w:pPr>
        <w:tabs>
          <w:tab w:val="num" w:pos="1211"/>
        </w:tabs>
        <w:ind w:firstLine="851"/>
      </w:pPr>
      <w:rPr>
        <w:rFonts w:ascii="Times New Roman" w:hAnsi="Times New Roman" w:cs="Times New Roman" w:hint="default"/>
      </w:rPr>
    </w:lvl>
    <w:lvl w:ilvl="1">
      <w:start w:val="2"/>
      <w:numFmt w:val="decimal"/>
      <w:lvlText w:val="3.7.%2."/>
      <w:lvlJc w:val="left"/>
      <w:pPr>
        <w:tabs>
          <w:tab w:val="num" w:pos="1571"/>
        </w:tabs>
        <w:ind w:firstLine="851"/>
      </w:pPr>
      <w:rPr>
        <w:rFonts w:ascii="Times New Roman" w:hAnsi="Times New Roman"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86376E3"/>
    <w:multiLevelType w:val="hybridMultilevel"/>
    <w:tmpl w:val="FFFFFFFF"/>
    <w:lvl w:ilvl="0" w:tplc="754C820C">
      <w:start w:val="10"/>
      <w:numFmt w:val="decimal"/>
      <w:lvlText w:val="2.%1."/>
      <w:lvlJc w:val="left"/>
      <w:pPr>
        <w:tabs>
          <w:tab w:val="num" w:pos="0"/>
        </w:tabs>
        <w:ind w:firstLine="851"/>
      </w:pPr>
      <w:rPr>
        <w:rFonts w:ascii="Times New Roman" w:hAnsi="Times New Roman" w:cs="Times New Roman" w:hint="default"/>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2" w15:restartNumberingAfterBreak="0">
    <w:nsid w:val="42905AA5"/>
    <w:multiLevelType w:val="multilevel"/>
    <w:tmpl w:val="FFFFFFFF"/>
    <w:lvl w:ilvl="0">
      <w:start w:val="1"/>
      <w:numFmt w:val="decimal"/>
      <w:lvlText w:val="%1."/>
      <w:lvlJc w:val="left"/>
      <w:pPr>
        <w:tabs>
          <w:tab w:val="num" w:pos="0"/>
        </w:tabs>
        <w:ind w:firstLine="851"/>
      </w:pPr>
      <w:rPr>
        <w:rFonts w:cs="Times New Roman" w:hint="default"/>
      </w:rPr>
    </w:lvl>
    <w:lvl w:ilvl="1">
      <w:start w:val="1"/>
      <w:numFmt w:val="decimal"/>
      <w:isLgl/>
      <w:lvlText w:val="%1.%2."/>
      <w:lvlJc w:val="left"/>
      <w:pPr>
        <w:tabs>
          <w:tab w:val="num" w:pos="1211"/>
        </w:tabs>
        <w:ind w:left="1211" w:hanging="360"/>
      </w:pPr>
      <w:rPr>
        <w:rFonts w:cs="Times New Roman" w:hint="default"/>
        <w:color w:val="auto"/>
      </w:rPr>
    </w:lvl>
    <w:lvl w:ilvl="2">
      <w:start w:val="1"/>
      <w:numFmt w:val="decimal"/>
      <w:isLgl/>
      <w:lvlText w:val="%1.%2.%3."/>
      <w:lvlJc w:val="left"/>
      <w:pPr>
        <w:tabs>
          <w:tab w:val="num" w:pos="1571"/>
        </w:tabs>
        <w:ind w:left="1571" w:hanging="720"/>
      </w:pPr>
      <w:rPr>
        <w:rFonts w:cs="Times New Roman" w:hint="default"/>
        <w:color w:val="auto"/>
      </w:rPr>
    </w:lvl>
    <w:lvl w:ilvl="3">
      <w:start w:val="1"/>
      <w:numFmt w:val="decimal"/>
      <w:isLgl/>
      <w:lvlText w:val="%1.%2.%3.%4."/>
      <w:lvlJc w:val="left"/>
      <w:pPr>
        <w:tabs>
          <w:tab w:val="num" w:pos="1571"/>
        </w:tabs>
        <w:ind w:left="1571" w:hanging="720"/>
      </w:pPr>
      <w:rPr>
        <w:rFonts w:cs="Times New Roman" w:hint="default"/>
        <w:color w:val="auto"/>
      </w:rPr>
    </w:lvl>
    <w:lvl w:ilvl="4">
      <w:start w:val="1"/>
      <w:numFmt w:val="decimal"/>
      <w:isLgl/>
      <w:lvlText w:val="%1.%2.%3.%4.%5."/>
      <w:lvlJc w:val="left"/>
      <w:pPr>
        <w:tabs>
          <w:tab w:val="num" w:pos="1931"/>
        </w:tabs>
        <w:ind w:left="1931" w:hanging="1080"/>
      </w:pPr>
      <w:rPr>
        <w:rFonts w:cs="Times New Roman" w:hint="default"/>
        <w:color w:val="auto"/>
      </w:rPr>
    </w:lvl>
    <w:lvl w:ilvl="5">
      <w:start w:val="1"/>
      <w:numFmt w:val="decimal"/>
      <w:isLgl/>
      <w:lvlText w:val="%1.%2.%3.%4.%5.%6."/>
      <w:lvlJc w:val="left"/>
      <w:pPr>
        <w:tabs>
          <w:tab w:val="num" w:pos="1931"/>
        </w:tabs>
        <w:ind w:left="1931" w:hanging="1080"/>
      </w:pPr>
      <w:rPr>
        <w:rFonts w:cs="Times New Roman" w:hint="default"/>
        <w:color w:val="auto"/>
      </w:rPr>
    </w:lvl>
    <w:lvl w:ilvl="6">
      <w:start w:val="1"/>
      <w:numFmt w:val="decimal"/>
      <w:isLgl/>
      <w:lvlText w:val="%1.%2.%3.%4.%5.%6.%7."/>
      <w:lvlJc w:val="left"/>
      <w:pPr>
        <w:tabs>
          <w:tab w:val="num" w:pos="2291"/>
        </w:tabs>
        <w:ind w:left="2291" w:hanging="1440"/>
      </w:pPr>
      <w:rPr>
        <w:rFonts w:cs="Times New Roman" w:hint="default"/>
        <w:color w:val="auto"/>
      </w:rPr>
    </w:lvl>
    <w:lvl w:ilvl="7">
      <w:start w:val="1"/>
      <w:numFmt w:val="decimal"/>
      <w:isLgl/>
      <w:lvlText w:val="%1.%2.%3.%4.%5.%6.%7.%8."/>
      <w:lvlJc w:val="left"/>
      <w:pPr>
        <w:tabs>
          <w:tab w:val="num" w:pos="2291"/>
        </w:tabs>
        <w:ind w:left="2291" w:hanging="1440"/>
      </w:pPr>
      <w:rPr>
        <w:rFonts w:cs="Times New Roman" w:hint="default"/>
        <w:color w:val="auto"/>
      </w:rPr>
    </w:lvl>
    <w:lvl w:ilvl="8">
      <w:start w:val="1"/>
      <w:numFmt w:val="decimal"/>
      <w:isLgl/>
      <w:lvlText w:val="%1.%2.%3.%4.%5.%6.%7.%8.%9."/>
      <w:lvlJc w:val="left"/>
      <w:pPr>
        <w:tabs>
          <w:tab w:val="num" w:pos="2651"/>
        </w:tabs>
        <w:ind w:left="2651" w:hanging="1800"/>
      </w:pPr>
      <w:rPr>
        <w:rFonts w:cs="Times New Roman" w:hint="default"/>
        <w:color w:val="auto"/>
      </w:rPr>
    </w:lvl>
  </w:abstractNum>
  <w:abstractNum w:abstractNumId="13" w15:restartNumberingAfterBreak="0">
    <w:nsid w:val="499F10F2"/>
    <w:multiLevelType w:val="multilevel"/>
    <w:tmpl w:val="FFFFFFFF"/>
    <w:lvl w:ilvl="0">
      <w:start w:val="33"/>
      <w:numFmt w:val="decimal"/>
      <w:lvlText w:val="%1."/>
      <w:lvlJc w:val="left"/>
      <w:pPr>
        <w:tabs>
          <w:tab w:val="num" w:pos="0"/>
        </w:tabs>
        <w:ind w:firstLine="851"/>
      </w:pPr>
      <w:rPr>
        <w:rFonts w:cs="Times New Roman" w:hint="default"/>
        <w:b w:val="0"/>
        <w:bCs w:val="0"/>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abstractNum w:abstractNumId="14" w15:restartNumberingAfterBreak="0">
    <w:nsid w:val="4F483353"/>
    <w:multiLevelType w:val="hybridMultilevel"/>
    <w:tmpl w:val="FFFFFFFF"/>
    <w:lvl w:ilvl="0" w:tplc="5B926290">
      <w:start w:val="1"/>
      <w:numFmt w:val="decimal"/>
      <w:lvlText w:val="3.%1."/>
      <w:lvlJc w:val="left"/>
      <w:pPr>
        <w:tabs>
          <w:tab w:val="num" w:pos="1211"/>
        </w:tabs>
        <w:ind w:firstLine="851"/>
      </w:pPr>
      <w:rPr>
        <w:rFonts w:ascii="Times New Roman" w:hAnsi="Times New Roman" w:cs="Times New Roman" w:hint="default"/>
      </w:rPr>
    </w:lvl>
    <w:lvl w:ilvl="1" w:tplc="255A5D0A">
      <w:start w:val="3"/>
      <w:numFmt w:val="decimal"/>
      <w:lvlText w:val="3.5.%2."/>
      <w:lvlJc w:val="left"/>
      <w:pPr>
        <w:tabs>
          <w:tab w:val="num" w:pos="1571"/>
        </w:tabs>
        <w:ind w:firstLine="851"/>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50EC2C86"/>
    <w:multiLevelType w:val="singleLevel"/>
    <w:tmpl w:val="FFFFFFFF"/>
    <w:lvl w:ilvl="0">
      <w:start w:val="1"/>
      <w:numFmt w:val="decimal"/>
      <w:lvlText w:val="1.8.%1."/>
      <w:lvlJc w:val="left"/>
      <w:pPr>
        <w:tabs>
          <w:tab w:val="num" w:pos="0"/>
        </w:tabs>
        <w:ind w:firstLine="851"/>
      </w:pPr>
      <w:rPr>
        <w:rFonts w:ascii="Times New Roman" w:hAnsi="Times New Roman" w:cs="Times New Roman" w:hint="default"/>
      </w:rPr>
    </w:lvl>
  </w:abstractNum>
  <w:abstractNum w:abstractNumId="16" w15:restartNumberingAfterBreak="0">
    <w:nsid w:val="542679B7"/>
    <w:multiLevelType w:val="multilevel"/>
    <w:tmpl w:val="FFFFFFFF"/>
    <w:lvl w:ilvl="0">
      <w:start w:val="1"/>
      <w:numFmt w:val="decimal"/>
      <w:lvlText w:val="%1."/>
      <w:lvlJc w:val="left"/>
      <w:pPr>
        <w:tabs>
          <w:tab w:val="num" w:pos="0"/>
        </w:tabs>
        <w:ind w:firstLine="851"/>
      </w:pPr>
      <w:rPr>
        <w:rFonts w:cs="Times New Roman" w:hint="default"/>
        <w:b w:val="0"/>
        <w:bCs w:val="0"/>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abstractNum w:abstractNumId="17" w15:restartNumberingAfterBreak="0">
    <w:nsid w:val="5A21786B"/>
    <w:multiLevelType w:val="hybridMultilevel"/>
    <w:tmpl w:val="FFFFFFFF"/>
    <w:lvl w:ilvl="0" w:tplc="908EFD08">
      <w:start w:val="1"/>
      <w:numFmt w:val="decimal"/>
      <w:lvlText w:val="11.3.%1."/>
      <w:lvlJc w:val="left"/>
      <w:pPr>
        <w:tabs>
          <w:tab w:val="num" w:pos="0"/>
        </w:tabs>
        <w:ind w:firstLine="851"/>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6C153642"/>
    <w:multiLevelType w:val="hybridMultilevel"/>
    <w:tmpl w:val="FFFFFFFF"/>
    <w:lvl w:ilvl="0" w:tplc="63423E64">
      <w:start w:val="2"/>
      <w:numFmt w:val="decimal"/>
      <w:lvlText w:val="4.%1."/>
      <w:lvlJc w:val="left"/>
      <w:pPr>
        <w:tabs>
          <w:tab w:val="num" w:pos="1211"/>
        </w:tabs>
        <w:ind w:firstLine="851"/>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6DE12FF8"/>
    <w:multiLevelType w:val="multilevel"/>
    <w:tmpl w:val="FFFFFFFF"/>
    <w:lvl w:ilvl="0">
      <w:start w:val="1"/>
      <w:numFmt w:val="decimal"/>
      <w:lvlText w:val="3.%1."/>
      <w:lvlJc w:val="left"/>
      <w:pPr>
        <w:tabs>
          <w:tab w:val="num" w:pos="1211"/>
        </w:tabs>
        <w:ind w:firstLine="851"/>
      </w:pPr>
      <w:rPr>
        <w:rFonts w:ascii="Times New Roman" w:hAnsi="Times New Roman" w:cs="Times New Roman" w:hint="default"/>
      </w:rPr>
    </w:lvl>
    <w:lvl w:ilvl="1">
      <w:start w:val="2"/>
      <w:numFmt w:val="decimal"/>
      <w:lvlText w:val="3.5.%2."/>
      <w:lvlJc w:val="left"/>
      <w:pPr>
        <w:tabs>
          <w:tab w:val="num" w:pos="1571"/>
        </w:tabs>
        <w:ind w:firstLine="851"/>
      </w:pPr>
      <w:rPr>
        <w:rFonts w:ascii="Times New Roman" w:hAnsi="Times New Roman"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6F305A22"/>
    <w:multiLevelType w:val="multilevel"/>
    <w:tmpl w:val="FFFFFFFF"/>
    <w:lvl w:ilvl="0">
      <w:start w:val="1"/>
      <w:numFmt w:val="decimal"/>
      <w:lvlText w:val="2.%1."/>
      <w:lvlJc w:val="left"/>
      <w:pPr>
        <w:tabs>
          <w:tab w:val="num" w:pos="0"/>
        </w:tabs>
        <w:ind w:firstLine="851"/>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74692771"/>
    <w:multiLevelType w:val="hybridMultilevel"/>
    <w:tmpl w:val="FFFFFFFF"/>
    <w:lvl w:ilvl="0" w:tplc="01CC31CC">
      <w:start w:val="10"/>
      <w:numFmt w:val="decimal"/>
      <w:lvlText w:val="2.%1."/>
      <w:lvlJc w:val="left"/>
      <w:pPr>
        <w:tabs>
          <w:tab w:val="num" w:pos="1134"/>
        </w:tabs>
        <w:ind w:firstLine="851"/>
      </w:pPr>
      <w:rPr>
        <w:rFonts w:ascii="Times New Roman" w:hAnsi="Times New Roman" w:cs="Times New Roman" w:hint="default"/>
      </w:rPr>
    </w:lvl>
    <w:lvl w:ilvl="1" w:tplc="32DA545E">
      <w:start w:val="1"/>
      <w:numFmt w:val="decimal"/>
      <w:lvlText w:val="3.%2."/>
      <w:lvlJc w:val="left"/>
      <w:pPr>
        <w:tabs>
          <w:tab w:val="num" w:pos="0"/>
        </w:tabs>
        <w:ind w:firstLine="851"/>
      </w:pPr>
      <w:rPr>
        <w:rFonts w:ascii="Times New Roman" w:hAnsi="Times New Roman" w:cs="Times New Roman" w:hint="default"/>
      </w:rPr>
    </w:lvl>
    <w:lvl w:ilvl="2" w:tplc="C452FC1E">
      <w:start w:val="1"/>
      <w:numFmt w:val="decimal"/>
      <w:lvlText w:val="3.5.%3."/>
      <w:lvlJc w:val="left"/>
      <w:pPr>
        <w:tabs>
          <w:tab w:val="num" w:pos="0"/>
        </w:tabs>
        <w:ind w:firstLine="851"/>
      </w:pPr>
      <w:rPr>
        <w:rFonts w:ascii="Times New Roman" w:hAnsi="Times New Roman" w:cs="Times New Roman" w:hint="default"/>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22" w15:restartNumberingAfterBreak="0">
    <w:nsid w:val="7A37607E"/>
    <w:multiLevelType w:val="hybridMultilevel"/>
    <w:tmpl w:val="FFFFFFFF"/>
    <w:lvl w:ilvl="0" w:tplc="96328606">
      <w:start w:val="1"/>
      <w:numFmt w:val="decimal"/>
      <w:lvlText w:val="4.1.%1."/>
      <w:lvlJc w:val="left"/>
      <w:pPr>
        <w:tabs>
          <w:tab w:val="num" w:pos="0"/>
        </w:tabs>
        <w:ind w:firstLine="851"/>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665478785">
    <w:abstractNumId w:val="14"/>
  </w:num>
  <w:num w:numId="2" w16cid:durableId="904339630">
    <w:abstractNumId w:val="10"/>
  </w:num>
  <w:num w:numId="3" w16cid:durableId="1911622004">
    <w:abstractNumId w:val="19"/>
  </w:num>
  <w:num w:numId="4" w16cid:durableId="1637485099">
    <w:abstractNumId w:val="18"/>
  </w:num>
  <w:num w:numId="5" w16cid:durableId="1122186731">
    <w:abstractNumId w:val="9"/>
  </w:num>
  <w:num w:numId="6" w16cid:durableId="1007446772">
    <w:abstractNumId w:val="11"/>
  </w:num>
  <w:num w:numId="7" w16cid:durableId="1579056776">
    <w:abstractNumId w:val="5"/>
  </w:num>
  <w:num w:numId="8" w16cid:durableId="179591821">
    <w:abstractNumId w:val="15"/>
  </w:num>
  <w:num w:numId="9" w16cid:durableId="397486185">
    <w:abstractNumId w:val="1"/>
  </w:num>
  <w:num w:numId="10" w16cid:durableId="110710072">
    <w:abstractNumId w:val="7"/>
  </w:num>
  <w:num w:numId="11" w16cid:durableId="745610194">
    <w:abstractNumId w:val="0"/>
  </w:num>
  <w:num w:numId="12" w16cid:durableId="209658610">
    <w:abstractNumId w:val="22"/>
  </w:num>
  <w:num w:numId="13" w16cid:durableId="1237351598">
    <w:abstractNumId w:val="2"/>
  </w:num>
  <w:num w:numId="14" w16cid:durableId="1689595248">
    <w:abstractNumId w:val="21"/>
  </w:num>
  <w:num w:numId="15" w16cid:durableId="1305047060">
    <w:abstractNumId w:val="20"/>
  </w:num>
  <w:num w:numId="16" w16cid:durableId="2050838282">
    <w:abstractNumId w:val="16"/>
  </w:num>
  <w:num w:numId="17" w16cid:durableId="1750954951">
    <w:abstractNumId w:val="6"/>
  </w:num>
  <w:num w:numId="18" w16cid:durableId="1896695896">
    <w:abstractNumId w:val="13"/>
  </w:num>
  <w:num w:numId="19" w16cid:durableId="181014318">
    <w:abstractNumId w:val="12"/>
  </w:num>
  <w:num w:numId="20" w16cid:durableId="490802663">
    <w:abstractNumId w:val="3"/>
  </w:num>
  <w:num w:numId="21" w16cid:durableId="244341408">
    <w:abstractNumId w:val="4"/>
  </w:num>
  <w:num w:numId="22" w16cid:durableId="89543444">
    <w:abstractNumId w:val="17"/>
  </w:num>
  <w:num w:numId="23" w16cid:durableId="1532768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5B"/>
    <w:rsid w:val="000126FE"/>
    <w:rsid w:val="00030DFE"/>
    <w:rsid w:val="000717B6"/>
    <w:rsid w:val="000759CE"/>
    <w:rsid w:val="0009765B"/>
    <w:rsid w:val="000A62BD"/>
    <w:rsid w:val="000B7BFA"/>
    <w:rsid w:val="000E3ABE"/>
    <w:rsid w:val="000F6EFC"/>
    <w:rsid w:val="000F7D78"/>
    <w:rsid w:val="00145915"/>
    <w:rsid w:val="0016313F"/>
    <w:rsid w:val="00194079"/>
    <w:rsid w:val="001B04E0"/>
    <w:rsid w:val="001B2511"/>
    <w:rsid w:val="001F120F"/>
    <w:rsid w:val="0021219E"/>
    <w:rsid w:val="00245E96"/>
    <w:rsid w:val="0026592B"/>
    <w:rsid w:val="00267B0F"/>
    <w:rsid w:val="002B7C0B"/>
    <w:rsid w:val="00314386"/>
    <w:rsid w:val="00331E9F"/>
    <w:rsid w:val="0037542B"/>
    <w:rsid w:val="00396448"/>
    <w:rsid w:val="003B154F"/>
    <w:rsid w:val="003E20C5"/>
    <w:rsid w:val="003F2C48"/>
    <w:rsid w:val="00400D9C"/>
    <w:rsid w:val="00401924"/>
    <w:rsid w:val="004221B4"/>
    <w:rsid w:val="00425F6C"/>
    <w:rsid w:val="00431D64"/>
    <w:rsid w:val="004623B1"/>
    <w:rsid w:val="004A04E5"/>
    <w:rsid w:val="004A0C85"/>
    <w:rsid w:val="004B55A8"/>
    <w:rsid w:val="004B7AE1"/>
    <w:rsid w:val="005151E2"/>
    <w:rsid w:val="00515972"/>
    <w:rsid w:val="0052746C"/>
    <w:rsid w:val="00543773"/>
    <w:rsid w:val="00550587"/>
    <w:rsid w:val="005C2997"/>
    <w:rsid w:val="005C74AF"/>
    <w:rsid w:val="005E3558"/>
    <w:rsid w:val="00605647"/>
    <w:rsid w:val="006168E2"/>
    <w:rsid w:val="00622432"/>
    <w:rsid w:val="006417A1"/>
    <w:rsid w:val="00650041"/>
    <w:rsid w:val="00653C63"/>
    <w:rsid w:val="006621A6"/>
    <w:rsid w:val="00675D98"/>
    <w:rsid w:val="00693ED2"/>
    <w:rsid w:val="006C28AD"/>
    <w:rsid w:val="00712704"/>
    <w:rsid w:val="007436B8"/>
    <w:rsid w:val="00780C25"/>
    <w:rsid w:val="007824EA"/>
    <w:rsid w:val="007F15BE"/>
    <w:rsid w:val="00832ADC"/>
    <w:rsid w:val="008472C3"/>
    <w:rsid w:val="008631B2"/>
    <w:rsid w:val="008642CA"/>
    <w:rsid w:val="00865B0B"/>
    <w:rsid w:val="0089482F"/>
    <w:rsid w:val="008A6188"/>
    <w:rsid w:val="008B25FC"/>
    <w:rsid w:val="00900EA8"/>
    <w:rsid w:val="009024AF"/>
    <w:rsid w:val="00975D40"/>
    <w:rsid w:val="009C70A8"/>
    <w:rsid w:val="009D5656"/>
    <w:rsid w:val="00A12BDB"/>
    <w:rsid w:val="00A34E14"/>
    <w:rsid w:val="00A74C43"/>
    <w:rsid w:val="00A771E2"/>
    <w:rsid w:val="00A977E8"/>
    <w:rsid w:val="00AA73A2"/>
    <w:rsid w:val="00AB7AB0"/>
    <w:rsid w:val="00AC109B"/>
    <w:rsid w:val="00AD7015"/>
    <w:rsid w:val="00AE6F54"/>
    <w:rsid w:val="00B1047A"/>
    <w:rsid w:val="00B10B66"/>
    <w:rsid w:val="00B414F7"/>
    <w:rsid w:val="00B418E9"/>
    <w:rsid w:val="00B6464E"/>
    <w:rsid w:val="00BA53BC"/>
    <w:rsid w:val="00BB106A"/>
    <w:rsid w:val="00BD42D2"/>
    <w:rsid w:val="00C04D56"/>
    <w:rsid w:val="00C67B7B"/>
    <w:rsid w:val="00C74C0C"/>
    <w:rsid w:val="00CA1E9A"/>
    <w:rsid w:val="00CA55E3"/>
    <w:rsid w:val="00CC0870"/>
    <w:rsid w:val="00D14DC2"/>
    <w:rsid w:val="00D22D20"/>
    <w:rsid w:val="00D426B2"/>
    <w:rsid w:val="00D77FA1"/>
    <w:rsid w:val="00D93DF7"/>
    <w:rsid w:val="00E0714D"/>
    <w:rsid w:val="00E2509A"/>
    <w:rsid w:val="00E465CE"/>
    <w:rsid w:val="00E60E37"/>
    <w:rsid w:val="00E73D5B"/>
    <w:rsid w:val="00E957A0"/>
    <w:rsid w:val="00E979D0"/>
    <w:rsid w:val="00ED1AB8"/>
    <w:rsid w:val="00F01402"/>
    <w:rsid w:val="00F35563"/>
    <w:rsid w:val="00F409F9"/>
    <w:rsid w:val="00F527C8"/>
    <w:rsid w:val="00F578FE"/>
    <w:rsid w:val="00F72B29"/>
    <w:rsid w:val="00F755F7"/>
    <w:rsid w:val="00FA41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53690F"/>
  <w14:defaultImageDpi w14:val="0"/>
  <w15:docId w15:val="{2BB84661-2E26-4990-8E52-F2B50308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0" w:line="240" w:lineRule="auto"/>
    </w:pPr>
    <w:rPr>
      <w:sz w:val="24"/>
      <w:szCs w:val="24"/>
      <w:lang w:val="en-GB" w:eastAsia="en-US"/>
    </w:rPr>
  </w:style>
  <w:style w:type="paragraph" w:styleId="Antrat1">
    <w:name w:val="heading 1"/>
    <w:basedOn w:val="prastasis"/>
    <w:next w:val="prastasis"/>
    <w:link w:val="Antrat1Diagrama"/>
    <w:uiPriority w:val="99"/>
    <w:qFormat/>
    <w:pPr>
      <w:keepNext/>
      <w:spacing w:before="240" w:after="60"/>
      <w:outlineLvl w:val="0"/>
    </w:pPr>
    <w:rPr>
      <w:rFonts w:ascii="Arial" w:hAnsi="Arial" w:cs="Arial"/>
      <w:b/>
      <w:bCs/>
      <w:i/>
      <w:iCs/>
      <w:kern w:val="32"/>
      <w:sz w:val="32"/>
      <w:szCs w:val="32"/>
      <w:lang w:val="lt-LT"/>
    </w:rPr>
  </w:style>
  <w:style w:type="paragraph" w:styleId="Antrat2">
    <w:name w:val="heading 2"/>
    <w:basedOn w:val="prastasis"/>
    <w:next w:val="prastasis"/>
    <w:link w:val="Antrat2Diagrama"/>
    <w:uiPriority w:val="99"/>
    <w:qFormat/>
    <w:pPr>
      <w:keepNext/>
      <w:spacing w:before="360"/>
      <w:jc w:val="center"/>
      <w:outlineLvl w:val="1"/>
    </w:pPr>
    <w:rPr>
      <w:b/>
      <w:bCs/>
      <w:lang w:val="lt-LT"/>
    </w:rPr>
  </w:style>
  <w:style w:type="paragraph" w:styleId="Antrat8">
    <w:name w:val="heading 8"/>
    <w:basedOn w:val="prastasis"/>
    <w:next w:val="prastasis"/>
    <w:link w:val="Antrat8Diagrama"/>
    <w:uiPriority w:val="99"/>
    <w:qFormat/>
    <w:pPr>
      <w:keepNext/>
      <w:widowControl w:val="0"/>
      <w:autoSpaceDE w:val="0"/>
      <w:autoSpaceDN w:val="0"/>
      <w:adjustRightInd w:val="0"/>
      <w:ind w:firstLine="5376"/>
      <w:jc w:val="center"/>
      <w:outlineLvl w:val="7"/>
    </w:pPr>
    <w:rPr>
      <w:b/>
      <w:bCs/>
      <w:lang w:val="en-US"/>
    </w:rPr>
  </w:style>
  <w:style w:type="paragraph" w:styleId="Antrat9">
    <w:name w:val="heading 9"/>
    <w:basedOn w:val="prastasis"/>
    <w:next w:val="prastasis"/>
    <w:link w:val="Antrat9Diagrama"/>
    <w:uiPriority w:val="99"/>
    <w:qFormat/>
    <w:pPr>
      <w:keepNext/>
      <w:widowControl w:val="0"/>
      <w:autoSpaceDE w:val="0"/>
      <w:autoSpaceDN w:val="0"/>
      <w:adjustRightInd w:val="0"/>
      <w:jc w:val="center"/>
      <w:outlineLvl w:val="8"/>
    </w:pPr>
    <w:rPr>
      <w:b/>
      <w:bCs/>
      <w:sz w:val="36"/>
      <w:szCs w:val="36"/>
      <w:lang w:val="lt-LT"/>
    </w:rPr>
  </w:style>
  <w:style w:type="character" w:default="1" w:styleId="Numatytasispastraiposriftas">
    <w:name w:val="Default Paragraph Font"/>
    <w:uiPriority w:val="99"/>
    <w:semiHidden/>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locked/>
    <w:rPr>
      <w:rFonts w:asciiTheme="majorHAnsi" w:eastAsiaTheme="majorEastAsia" w:hAnsiTheme="majorHAnsi" w:cs="Times New Roman"/>
      <w:b/>
      <w:bCs/>
      <w:kern w:val="32"/>
      <w:sz w:val="32"/>
      <w:szCs w:val="32"/>
      <w:lang w:val="en-GB" w:eastAsia="en-US"/>
    </w:rPr>
  </w:style>
  <w:style w:type="character" w:customStyle="1" w:styleId="Antrat2Diagrama">
    <w:name w:val="Antraštė 2 Diagrama"/>
    <w:basedOn w:val="Numatytasispastraiposriftas"/>
    <w:link w:val="Antrat2"/>
    <w:uiPriority w:val="9"/>
    <w:semiHidden/>
    <w:locked/>
    <w:rPr>
      <w:rFonts w:asciiTheme="majorHAnsi" w:eastAsiaTheme="majorEastAsia" w:hAnsiTheme="majorHAnsi" w:cs="Times New Roman"/>
      <w:b/>
      <w:bCs/>
      <w:i/>
      <w:iCs/>
      <w:sz w:val="28"/>
      <w:szCs w:val="28"/>
      <w:lang w:val="en-GB" w:eastAsia="en-US"/>
    </w:rPr>
  </w:style>
  <w:style w:type="character" w:customStyle="1" w:styleId="Antrat8Diagrama">
    <w:name w:val="Antraštė 8 Diagrama"/>
    <w:basedOn w:val="Numatytasispastraiposriftas"/>
    <w:link w:val="Antrat8"/>
    <w:uiPriority w:val="9"/>
    <w:semiHidden/>
    <w:locked/>
    <w:rPr>
      <w:rFonts w:asciiTheme="minorHAnsi" w:eastAsiaTheme="minorEastAsia" w:hAnsiTheme="minorHAnsi" w:cs="Times New Roman"/>
      <w:i/>
      <w:iCs/>
      <w:sz w:val="24"/>
      <w:szCs w:val="24"/>
      <w:lang w:val="en-GB" w:eastAsia="en-US"/>
    </w:rPr>
  </w:style>
  <w:style w:type="character" w:customStyle="1" w:styleId="Antrat9Diagrama">
    <w:name w:val="Antraštė 9 Diagrama"/>
    <w:basedOn w:val="Numatytasispastraiposriftas"/>
    <w:link w:val="Antrat9"/>
    <w:uiPriority w:val="9"/>
    <w:semiHidden/>
    <w:locked/>
    <w:rPr>
      <w:rFonts w:asciiTheme="majorHAnsi" w:eastAsiaTheme="majorEastAsia" w:hAnsiTheme="majorHAnsi" w:cs="Times New Roman"/>
      <w:lang w:val="en-GB" w:eastAsia="en-US"/>
    </w:rPr>
  </w:style>
  <w:style w:type="paragraph" w:styleId="Pagrindinistekstas2">
    <w:name w:val="Body Text 2"/>
    <w:basedOn w:val="prastasis"/>
    <w:link w:val="Pagrindinistekstas2Diagrama"/>
    <w:uiPriority w:val="99"/>
    <w:pPr>
      <w:widowControl w:val="0"/>
      <w:shd w:val="clear" w:color="auto" w:fill="FFFFFF"/>
      <w:autoSpaceDE w:val="0"/>
      <w:autoSpaceDN w:val="0"/>
      <w:adjustRightInd w:val="0"/>
      <w:ind w:left="6237" w:firstLine="516"/>
    </w:pPr>
    <w:rPr>
      <w:color w:val="000000"/>
      <w:spacing w:val="-4"/>
      <w:lang w:val="lt-LT"/>
    </w:rPr>
  </w:style>
  <w:style w:type="character" w:customStyle="1" w:styleId="Pagrindinistekstas2Diagrama">
    <w:name w:val="Pagrindinis tekstas 2 Diagrama"/>
    <w:basedOn w:val="Numatytasispastraiposriftas"/>
    <w:link w:val="Pagrindinistekstas2"/>
    <w:uiPriority w:val="99"/>
    <w:semiHidden/>
    <w:locked/>
    <w:rPr>
      <w:rFonts w:cs="Times New Roman"/>
      <w:sz w:val="24"/>
      <w:szCs w:val="24"/>
      <w:lang w:val="en-GB" w:eastAsia="en-US"/>
    </w:rPr>
  </w:style>
  <w:style w:type="paragraph" w:styleId="Pagrindiniotekstotrauka2">
    <w:name w:val="Body Text Indent 2"/>
    <w:basedOn w:val="prastasis"/>
    <w:link w:val="Pagrindiniotekstotrauka2Diagrama"/>
    <w:uiPriority w:val="99"/>
    <w:pPr>
      <w:widowControl w:val="0"/>
      <w:shd w:val="clear" w:color="auto" w:fill="FFFFFF"/>
      <w:autoSpaceDE w:val="0"/>
      <w:autoSpaceDN w:val="0"/>
      <w:adjustRightInd w:val="0"/>
      <w:ind w:left="6005" w:firstLine="516"/>
    </w:pPr>
    <w:rPr>
      <w:color w:val="000000"/>
      <w:spacing w:val="-4"/>
      <w:lang w:val="lt-LT"/>
    </w:rPr>
  </w:style>
  <w:style w:type="character" w:customStyle="1" w:styleId="Pagrindiniotekstotrauka2Diagrama">
    <w:name w:val="Pagrindinio teksto įtrauka 2 Diagrama"/>
    <w:basedOn w:val="Numatytasispastraiposriftas"/>
    <w:link w:val="Pagrindiniotekstotrauka2"/>
    <w:uiPriority w:val="99"/>
    <w:semiHidden/>
    <w:locked/>
    <w:rPr>
      <w:rFonts w:cs="Times New Roman"/>
      <w:sz w:val="24"/>
      <w:szCs w:val="24"/>
      <w:lang w:val="en-GB" w:eastAsia="en-US"/>
    </w:rPr>
  </w:style>
  <w:style w:type="paragraph" w:styleId="Pagrindiniotekstotrauka3">
    <w:name w:val="Body Text Indent 3"/>
    <w:basedOn w:val="prastasis"/>
    <w:link w:val="Pagrindiniotekstotrauka3Diagrama"/>
    <w:uiPriority w:val="99"/>
    <w:pPr>
      <w:spacing w:before="120"/>
      <w:ind w:firstLine="902"/>
      <w:jc w:val="both"/>
    </w:pPr>
    <w:rPr>
      <w:lang w:val="lt-LT"/>
    </w:rPr>
  </w:style>
  <w:style w:type="character" w:customStyle="1" w:styleId="Pagrindiniotekstotrauka3Diagrama">
    <w:name w:val="Pagrindinio teksto įtrauka 3 Diagrama"/>
    <w:basedOn w:val="Numatytasispastraiposriftas"/>
    <w:link w:val="Pagrindiniotekstotrauka3"/>
    <w:uiPriority w:val="99"/>
    <w:semiHidden/>
    <w:locked/>
    <w:rPr>
      <w:rFonts w:cs="Times New Roman"/>
      <w:sz w:val="16"/>
      <w:szCs w:val="16"/>
      <w:lang w:val="en-GB" w:eastAsia="en-US"/>
    </w:rPr>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basedOn w:val="Numatytasispastraiposriftas"/>
    <w:link w:val="Antrats"/>
    <w:uiPriority w:val="99"/>
    <w:semiHidden/>
    <w:locked/>
    <w:rPr>
      <w:rFonts w:cs="Times New Roman"/>
      <w:sz w:val="24"/>
      <w:szCs w:val="24"/>
      <w:lang w:val="en-GB" w:eastAsia="en-US"/>
    </w:rPr>
  </w:style>
  <w:style w:type="character" w:styleId="Puslapionumeris">
    <w:name w:val="page number"/>
    <w:basedOn w:val="Numatytasispastraiposriftas"/>
    <w:uiPriority w:val="99"/>
    <w:rPr>
      <w:rFonts w:cs="Times New Roman"/>
    </w:rPr>
  </w:style>
  <w:style w:type="paragraph" w:styleId="Porat">
    <w:name w:val="footer"/>
    <w:basedOn w:val="prastasis"/>
    <w:link w:val="PoratDiagrama"/>
    <w:uiPriority w:val="99"/>
    <w:pPr>
      <w:tabs>
        <w:tab w:val="center" w:pos="4153"/>
        <w:tab w:val="right" w:pos="8306"/>
      </w:tabs>
    </w:pPr>
  </w:style>
  <w:style w:type="character" w:customStyle="1" w:styleId="PoratDiagrama">
    <w:name w:val="Poraštė Diagrama"/>
    <w:basedOn w:val="Numatytasispastraiposriftas"/>
    <w:link w:val="Porat"/>
    <w:uiPriority w:val="99"/>
    <w:locked/>
    <w:rPr>
      <w:rFonts w:cs="Times New Roman"/>
      <w:sz w:val="24"/>
      <w:szCs w:val="24"/>
      <w:lang w:val="en-GB" w:eastAsia="en-US"/>
    </w:rPr>
  </w:style>
  <w:style w:type="paragraph" w:styleId="Debesliotekstas">
    <w:name w:val="Balloon Text"/>
    <w:basedOn w:val="prastasis"/>
    <w:link w:val="DebesliotekstasDiagrama"/>
    <w:uiPriority w:val="99"/>
    <w:semiHidden/>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Pr>
      <w:rFonts w:ascii="Tahoma" w:hAnsi="Tahoma" w:cs="Tahoma"/>
      <w:sz w:val="16"/>
      <w:szCs w:val="16"/>
      <w:lang w:val="en-GB" w:eastAsia="en-US"/>
    </w:rPr>
  </w:style>
  <w:style w:type="paragraph" w:styleId="Pagrindinistekstas">
    <w:name w:val="Body Text"/>
    <w:basedOn w:val="prastasis"/>
    <w:link w:val="PagrindinistekstasDiagrama"/>
    <w:uiPriority w:val="99"/>
    <w:rsid w:val="00C67B7B"/>
    <w:pPr>
      <w:autoSpaceDE w:val="0"/>
      <w:autoSpaceDN w:val="0"/>
      <w:adjustRightInd w:val="0"/>
      <w:ind w:firstLine="312"/>
      <w:jc w:val="both"/>
    </w:pPr>
    <w:rPr>
      <w:rFonts w:ascii="TimesLT" w:hAnsi="TimesLT" w:cs="TimesLT"/>
      <w:sz w:val="20"/>
      <w:szCs w:val="20"/>
      <w:lang w:val="en-US"/>
    </w:rPr>
  </w:style>
  <w:style w:type="character" w:customStyle="1" w:styleId="PagrindinistekstasDiagrama">
    <w:name w:val="Pagrindinis tekstas Diagrama"/>
    <w:basedOn w:val="Numatytasispastraiposriftas"/>
    <w:link w:val="Pagrindinistekstas"/>
    <w:uiPriority w:val="99"/>
    <w:semiHidden/>
    <w:locked/>
    <w:rPr>
      <w:rFonts w:cs="Times New Roman"/>
      <w:sz w:val="24"/>
      <w:szCs w:val="24"/>
      <w:lang w:val="en-GB" w:eastAsia="en-US"/>
    </w:rPr>
  </w:style>
  <w:style w:type="character" w:styleId="Hipersaitas">
    <w:name w:val="Hyperlink"/>
    <w:basedOn w:val="Numatytasispastraiposriftas"/>
    <w:uiPriority w:val="99"/>
    <w:rsid w:val="003F2C4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6679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7126</Words>
  <Characters>4062</Characters>
  <Application>Microsoft Office Word</Application>
  <DocSecurity>0</DocSecurity>
  <Lines>33</Lines>
  <Paragraphs>22</Paragraphs>
  <ScaleCrop>false</ScaleCrop>
  <Company>HCData</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«PILNAS_IMONES_TIPAS»</dc:title>
  <dc:subject/>
  <dc:creator>G4</dc:creator>
  <cp:keywords/>
  <dc:description/>
  <cp:lastModifiedBy>Laima</cp:lastModifiedBy>
  <cp:revision>2</cp:revision>
  <cp:lastPrinted>2020-09-14T19:03:00Z</cp:lastPrinted>
  <dcterms:created xsi:type="dcterms:W3CDTF">2023-02-21T08:39:00Z</dcterms:created>
  <dcterms:modified xsi:type="dcterms:W3CDTF">2023-02-21T08:39:00Z</dcterms:modified>
</cp:coreProperties>
</file>