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6982" w14:textId="77777777" w:rsidR="00C86441" w:rsidRDefault="00807481">
      <w:pPr>
        <w:tabs>
          <w:tab w:val="left" w:pos="6237"/>
          <w:tab w:val="center" w:pos="6521"/>
          <w:tab w:val="right" w:pos="96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PATVIRTINTA </w:t>
      </w:r>
    </w:p>
    <w:p w14:paraId="028193C5" w14:textId="77777777" w:rsidR="00C86441" w:rsidRDefault="00807481">
      <w:pPr>
        <w:tabs>
          <w:tab w:val="left" w:pos="595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Akmenės rajono jaunimo ir</w:t>
      </w:r>
    </w:p>
    <w:p w14:paraId="400EA37D" w14:textId="77777777" w:rsidR="00C86441" w:rsidRDefault="00807481">
      <w:pPr>
        <w:tabs>
          <w:tab w:val="left" w:pos="595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suaugusiųjų švietimo centro</w:t>
      </w:r>
    </w:p>
    <w:p w14:paraId="0CA2D1BA" w14:textId="77777777" w:rsidR="00C86441" w:rsidRDefault="00807481">
      <w:pPr>
        <w:spacing w:after="0" w:line="240" w:lineRule="auto"/>
        <w:ind w:left="6237"/>
      </w:pPr>
      <w:r>
        <w:rPr>
          <w:rFonts w:ascii="Times New Roman" w:hAnsi="Times New Roman"/>
          <w:sz w:val="24"/>
          <w:szCs w:val="24"/>
        </w:rPr>
        <w:t>direktoriaus 2022 m. rugsėjo 5 d. įsakymu Nr. V-58</w:t>
      </w:r>
    </w:p>
    <w:p w14:paraId="5D54727C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8D571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AKMENĖS RAJONO JAUNIMO IR SUAUGUSIŲJŲ ŠVIETIMO CENTRO </w:t>
      </w:r>
    </w:p>
    <w:p w14:paraId="4CE11416" w14:textId="4F45E648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GEROSIOS PATIRTIES SKLAIDOS IR EDUKACINĖS PATIRTIES BANKO </w:t>
      </w:r>
      <w:r w:rsidR="007261CD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TVARKOS APRAŠAS</w:t>
      </w:r>
    </w:p>
    <w:p w14:paraId="71CC6722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9D66B5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SKYRIUS </w:t>
      </w:r>
    </w:p>
    <w:p w14:paraId="367A0233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BENDROSIOS NUOSTATOS</w:t>
      </w:r>
    </w:p>
    <w:p w14:paraId="01B32D35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D9F317" w14:textId="1566AF75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Akmenės rajono jaunimo ir suaugusiųjų švietimo centr</w:t>
      </w:r>
      <w:r w:rsidR="00C94CD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(toliau – Centras) mokytojų gerosios patirties sklaidos ir edukacinės patirties banko (toliau – Bankas) organizavimo tvarkos aprašas reglamentuoja gerosios darbo pati</w:t>
      </w:r>
      <w:r>
        <w:rPr>
          <w:rFonts w:ascii="Times New Roman" w:hAnsi="Times New Roman"/>
          <w:sz w:val="24"/>
          <w:szCs w:val="24"/>
        </w:rPr>
        <w:t>rties sklaidos organizavimo tikslus, uždavinius, dalyvius, formas, sritis ir edukacinio patirties banko kaupimo tvarką.</w:t>
      </w:r>
    </w:p>
    <w:p w14:paraId="314F92F9" w14:textId="1F65DDAB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Gerosios patirties sklaida ir edukacinės patirties bankas skirti dalintis gerąją darbo patirtimi ir idėjomis, tobulinant ugdymo proce</w:t>
      </w:r>
      <w:r>
        <w:rPr>
          <w:rFonts w:ascii="Times New Roman" w:hAnsi="Times New Roman"/>
          <w:sz w:val="24"/>
          <w:szCs w:val="24"/>
        </w:rPr>
        <w:t>są, skatinti kūrybą ir raišką.</w:t>
      </w:r>
    </w:p>
    <w:p w14:paraId="54C62E3A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Gerosios darbo patirties sklaidą organizuoja ir edukacinės patirties banką kaupia už Centro gerosios patirties banką, jo tvarkymą, Centro direktoriaus paskirtas darbuotojas.</w:t>
      </w:r>
    </w:p>
    <w:p w14:paraId="51E843C1" w14:textId="77777777" w:rsidR="00C86441" w:rsidRDefault="0080748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 Gerosios darbo patirties sklaidos ir edukacin</w:t>
      </w:r>
      <w:r>
        <w:rPr>
          <w:rFonts w:ascii="Times New Roman" w:hAnsi="Times New Roman"/>
          <w:sz w:val="24"/>
          <w:szCs w:val="24"/>
        </w:rPr>
        <w:t xml:space="preserve">ės patirties banko tvarkos aprašas skelbiamas Centro internetinėje svetainėje </w:t>
      </w:r>
      <w:hyperlink r:id="rId6" w:history="1">
        <w:r>
          <w:rPr>
            <w:rFonts w:ascii="Times New Roman" w:hAnsi="Times New Roman"/>
            <w:sz w:val="24"/>
            <w:szCs w:val="24"/>
          </w:rPr>
          <w:t>https://jsscakmene.lt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67C3767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Apraše vartojamos sąvokos:</w:t>
      </w:r>
    </w:p>
    <w:p w14:paraId="766640A8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Edukacinė patirtis – sėkminga profesinė patirtis, kurią pedagogas praktikas prista</w:t>
      </w:r>
      <w:r>
        <w:rPr>
          <w:rFonts w:ascii="Times New Roman" w:hAnsi="Times New Roman"/>
          <w:sz w:val="24"/>
          <w:szCs w:val="24"/>
        </w:rPr>
        <w:t>to viešai.</w:t>
      </w:r>
    </w:p>
    <w:p w14:paraId="4BCB6FDB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Edukacinės patirties bankas – metodinių priemonių saugykla.</w:t>
      </w:r>
    </w:p>
    <w:p w14:paraId="568F0417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Metodinė priemonė – mokytojų, auklėtojų, klasių vadovų, administracijos, pagalbos mokiniui specialistų (toliau – mokytojų) parengta medžiaga, kurioje pateikiama asmeninė ugdym</w:t>
      </w:r>
      <w:r>
        <w:rPr>
          <w:rFonts w:ascii="Times New Roman" w:hAnsi="Times New Roman"/>
          <w:sz w:val="24"/>
          <w:szCs w:val="24"/>
        </w:rPr>
        <w:t>o patirtis.</w:t>
      </w:r>
    </w:p>
    <w:p w14:paraId="479CD6E6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Mokymo priemonė – ugdymo procese naudojama vaizdinė, techninė, demonstracinė, laboratorinė priemonė, prietaisas, medžiaga, mokomoji kompiuterinė programa ir pan.</w:t>
      </w:r>
    </w:p>
    <w:p w14:paraId="66ED08A6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71B301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SKYRIUS</w:t>
      </w:r>
    </w:p>
    <w:p w14:paraId="5AECFA03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TIKSLAS IR UŽDAVINIAI</w:t>
      </w:r>
    </w:p>
    <w:p w14:paraId="50403E53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A3CBF2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Banko tvarkos tikslas – skatinti </w:t>
      </w:r>
      <w:r>
        <w:rPr>
          <w:rFonts w:ascii="Times New Roman" w:hAnsi="Times New Roman"/>
          <w:sz w:val="24"/>
          <w:szCs w:val="24"/>
        </w:rPr>
        <w:t xml:space="preserve">Akmenės rajono </w:t>
      </w:r>
      <w:r w:rsidRPr="00AB36B5">
        <w:rPr>
          <w:rFonts w:ascii="Times New Roman" w:hAnsi="Times New Roman"/>
          <w:sz w:val="24"/>
          <w:szCs w:val="24"/>
        </w:rPr>
        <w:t>mokytojų</w:t>
      </w:r>
      <w:r>
        <w:rPr>
          <w:rFonts w:ascii="Times New Roman" w:hAnsi="Times New Roman"/>
          <w:sz w:val="24"/>
          <w:szCs w:val="24"/>
        </w:rPr>
        <w:t xml:space="preserve"> edukacinės patirties sklaidą, plėtojant sąlygas kolegialiam mokymuisi, praktiniam kolegų edukacinės patirties išbandymui ir/ar pritaikymui ugdymo procese ir kūrybinei saviraiškai.</w:t>
      </w:r>
    </w:p>
    <w:p w14:paraId="65D3DBED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Uždaviniai:</w:t>
      </w:r>
    </w:p>
    <w:p w14:paraId="0BA90B36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inicijuoti metodinių priemonių, </w:t>
      </w:r>
      <w:r>
        <w:rPr>
          <w:rFonts w:ascii="Times New Roman" w:hAnsi="Times New Roman"/>
          <w:sz w:val="24"/>
          <w:szCs w:val="24"/>
        </w:rPr>
        <w:t>kūrimą ir atranką;</w:t>
      </w:r>
    </w:p>
    <w:p w14:paraId="6F1FD09C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sudaryti pedagogams tinkamas sąlygas naudotis Banku;</w:t>
      </w:r>
    </w:p>
    <w:p w14:paraId="3292E124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konsultuoti pedagogus metodinių priemonių parengimo klausimais.</w:t>
      </w:r>
    </w:p>
    <w:p w14:paraId="47D3EE48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28690F95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 SKYRIUS </w:t>
      </w:r>
    </w:p>
    <w:p w14:paraId="61878F48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BANKO SUDĖTIS, STRUKTŪRA IR FORMOS</w:t>
      </w:r>
    </w:p>
    <w:p w14:paraId="2890BA4A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476965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Banką sudaro:</w:t>
      </w:r>
    </w:p>
    <w:p w14:paraId="75A33097" w14:textId="4EF9F7C5" w:rsidR="00C86441" w:rsidRDefault="0080748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8.1. Akmenės rajono savivaldybės mokytojų e</w:t>
      </w:r>
      <w:r>
        <w:rPr>
          <w:rFonts w:ascii="Times New Roman" w:hAnsi="Times New Roman"/>
          <w:sz w:val="24"/>
          <w:szCs w:val="24"/>
        </w:rPr>
        <w:t xml:space="preserve">dukacinė patirtis viešinama </w:t>
      </w:r>
      <w:r w:rsidR="00C94CD4">
        <w:rPr>
          <w:rFonts w:ascii="Times New Roman" w:hAnsi="Times New Roman"/>
          <w:sz w:val="24"/>
          <w:szCs w:val="24"/>
        </w:rPr>
        <w:t xml:space="preserve">Centro internetinėje svetainėje </w:t>
      </w:r>
      <w:hyperlink r:id="rId7" w:history="1">
        <w:r w:rsidR="00C94CD4" w:rsidRPr="003A5CD3">
          <w:rPr>
            <w:rStyle w:val="Hipersaitas"/>
            <w:rFonts w:ascii="Times New Roman" w:hAnsi="Times New Roman"/>
            <w:sz w:val="24"/>
            <w:szCs w:val="24"/>
          </w:rPr>
          <w:t>https://jsscakmene.lt</w:t>
        </w:r>
      </w:hyperlink>
      <w:r>
        <w:rPr>
          <w:rFonts w:ascii="Times New Roman" w:hAnsi="Times New Roman"/>
          <w:sz w:val="24"/>
          <w:szCs w:val="24"/>
        </w:rPr>
        <w:t xml:space="preserve"> :</w:t>
      </w:r>
    </w:p>
    <w:p w14:paraId="108BF616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 įvairių dalykų pedagogų, vadovų gerųjų patirčių pavyzdžiai;</w:t>
      </w:r>
    </w:p>
    <w:p w14:paraId="34E19787" w14:textId="77777777" w:rsidR="00C94CD4" w:rsidRDefault="00C94CD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E94FBE2" w14:textId="487E6B2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8.1.2. kvalifikacijos tobulinimo programų dalyvių savarankiškai </w:t>
      </w:r>
      <w:r>
        <w:rPr>
          <w:rFonts w:ascii="Times New Roman" w:hAnsi="Times New Roman"/>
          <w:sz w:val="24"/>
          <w:szCs w:val="24"/>
        </w:rPr>
        <w:t>atliktos užduotys – gerosios patirties sklaidos pristatymai ir kt.</w:t>
      </w:r>
    </w:p>
    <w:p w14:paraId="248FE9CA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8.1.3. kita medžiaga (pranešimai konferencijose, apskirtų stalų diskusijų ir panašaus pobūdžio renginių tezės ir pan.).</w:t>
      </w:r>
    </w:p>
    <w:p w14:paraId="4008B84F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Kvalifikacijos tobulinimo programų lektorių pateikta edukacinė m</w:t>
      </w:r>
      <w:r>
        <w:rPr>
          <w:rFonts w:ascii="Times New Roman" w:hAnsi="Times New Roman"/>
          <w:sz w:val="24"/>
          <w:szCs w:val="24"/>
        </w:rPr>
        <w:t>edžiaga.</w:t>
      </w:r>
    </w:p>
    <w:p w14:paraId="299384F2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Banko struktūra:</w:t>
      </w:r>
    </w:p>
    <w:p w14:paraId="1B5FEE04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Ikimokyklinis ir priešmokyklinis ugdymas;</w:t>
      </w:r>
    </w:p>
    <w:p w14:paraId="4A3AC879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Pradinis ugdymas;</w:t>
      </w:r>
    </w:p>
    <w:p w14:paraId="4C29AC90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Bendrasis ugdymas:</w:t>
      </w:r>
    </w:p>
    <w:p w14:paraId="75CDEBA6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Specialusis ugdymas;</w:t>
      </w:r>
    </w:p>
    <w:p w14:paraId="77D62940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 Neformalusis ugdymas;</w:t>
      </w:r>
    </w:p>
    <w:p w14:paraId="6DF97675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Švietimo vadyba ir lyderystė.</w:t>
      </w:r>
    </w:p>
    <w:p w14:paraId="16424A3D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26B0A6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 SKYRIUS </w:t>
      </w:r>
    </w:p>
    <w:p w14:paraId="4F538368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REIKALAVIMAI METODINEI PRIEMONEI</w:t>
      </w:r>
      <w:r>
        <w:rPr>
          <w:rFonts w:ascii="Times New Roman" w:hAnsi="Times New Roman"/>
          <w:b/>
          <w:bCs/>
          <w:sz w:val="24"/>
          <w:szCs w:val="24"/>
        </w:rPr>
        <w:t xml:space="preserve"> PARENGTI IR ATRANKA</w:t>
      </w:r>
    </w:p>
    <w:p w14:paraId="51E501F9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899B73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Metodinės priemonės apimtis neribojama.</w:t>
      </w:r>
    </w:p>
    <w:p w14:paraId="0F1D7D7F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Viena metodinė priemonė gali būti parengta vieno ar kelių autorių.</w:t>
      </w:r>
    </w:p>
    <w:p w14:paraId="79642822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Tas pats autorius gali teikti kelias priemones.</w:t>
      </w:r>
    </w:p>
    <w:p w14:paraId="126486A2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Banke metodinės priemonės viešinamos autoriui sutikus žodžiu ar</w:t>
      </w:r>
      <w:r>
        <w:rPr>
          <w:rFonts w:ascii="Times New Roman" w:hAnsi="Times New Roman"/>
          <w:sz w:val="24"/>
          <w:szCs w:val="24"/>
        </w:rPr>
        <w:t xml:space="preserve"> raštu.</w:t>
      </w:r>
    </w:p>
    <w:p w14:paraId="358DA615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Metodinė priemonė pateikiama skaitmenine forma:</w:t>
      </w:r>
    </w:p>
    <w:p w14:paraId="16293412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Svetainių, tinklaraščių nuorodos turi būti veikiančios, virtualiose mokymosi aplinkose, mokymosi socialiniuose tinkluose turi būti sudaryta galimybė registruotis arba išbandyti priemonę sveč</w:t>
      </w:r>
      <w:r>
        <w:rPr>
          <w:rFonts w:ascii="Times New Roman" w:hAnsi="Times New Roman"/>
          <w:sz w:val="24"/>
          <w:szCs w:val="24"/>
        </w:rPr>
        <w:t>io teisėmis.</w:t>
      </w:r>
    </w:p>
    <w:p w14:paraId="45BF521B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Priemonių (CD, DVD, skaitmeninių duomenų kaupikliai) pateiktys turi veikti MS Windows operacinėje sistemoje; priemonės (CD, DVD, skaitmeninių duomenų kaupikliai) turi būti lengvai nuskaitomos kompiuterinių įrenginių, tinkamo sklaidai dyd</w:t>
      </w:r>
      <w:r>
        <w:rPr>
          <w:rFonts w:ascii="Times New Roman" w:hAnsi="Times New Roman"/>
          <w:sz w:val="24"/>
          <w:szCs w:val="24"/>
        </w:rPr>
        <w:t>žio;</w:t>
      </w:r>
    </w:p>
    <w:p w14:paraId="57BDBF28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 Nuotraukos, plakatai, paveikslai turi būti tinkamai įforminti, demonstraciniai pavyzdžiai pateikiami su instrukcija, kaip ir kokiu tikslu, kokioje ugdomojoje veikloje jie gali būti taikomi.</w:t>
      </w:r>
    </w:p>
    <w:p w14:paraId="255B4A35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CD ir DVD gauta informacija yra registruojama į met</w:t>
      </w:r>
      <w:r>
        <w:rPr>
          <w:rFonts w:ascii="Times New Roman" w:hAnsi="Times New Roman"/>
          <w:sz w:val="24"/>
          <w:szCs w:val="24"/>
        </w:rPr>
        <w:t>odinių priemonių sąrašą.</w:t>
      </w:r>
    </w:p>
    <w:p w14:paraId="3A3AA394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Metodines priemones atrenka ir pateikia ugdymo įstaigų vadovai, rajono pedagogų metodinių būrelių pirmininkai, kvalifikacijos tobulinimo programų vadovai ir autoriai, Centro paskirti darbuotojai.</w:t>
      </w:r>
    </w:p>
    <w:p w14:paraId="76A233D0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AAA49A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 SKYRIUS </w:t>
      </w:r>
    </w:p>
    <w:p w14:paraId="78799377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NAUDOJIMASIS BANKU</w:t>
      </w:r>
    </w:p>
    <w:p w14:paraId="6B1B2F2B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ED770A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Naudojimasis Banku yra nemokamas.</w:t>
      </w:r>
    </w:p>
    <w:p w14:paraId="0CFC7C33" w14:textId="77777777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Banku turi teisę naudotis visi Centro darbuotojai, rajono bendruomenės nariai</w:t>
      </w:r>
      <w:r w:rsidRPr="00AB36B5">
        <w:rPr>
          <w:rFonts w:ascii="Times New Roman" w:hAnsi="Times New Roman"/>
          <w:sz w:val="24"/>
          <w:szCs w:val="24"/>
        </w:rPr>
        <w:t>, kiti pageidaujantys asmenys.</w:t>
      </w:r>
    </w:p>
    <w:p w14:paraId="4D356188" w14:textId="48D6EF73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Banko naudotojas turi teisę gauti išsamią</w:t>
      </w:r>
      <w:r w:rsidR="00230F4F">
        <w:rPr>
          <w:rFonts w:ascii="Times New Roman" w:hAnsi="Times New Roman"/>
          <w:sz w:val="24"/>
          <w:szCs w:val="24"/>
        </w:rPr>
        <w:t>, jam aktualią,</w:t>
      </w:r>
      <w:r>
        <w:rPr>
          <w:rFonts w:ascii="Times New Roman" w:hAnsi="Times New Roman"/>
          <w:sz w:val="24"/>
          <w:szCs w:val="24"/>
        </w:rPr>
        <w:t xml:space="preserve"> informaciją apie Banke esančias priemones, </w:t>
      </w:r>
      <w:r w:rsidR="00230F4F">
        <w:rPr>
          <w:rFonts w:ascii="Times New Roman" w:hAnsi="Times New Roman"/>
          <w:sz w:val="24"/>
          <w:szCs w:val="24"/>
        </w:rPr>
        <w:t>išreikšti</w:t>
      </w:r>
      <w:r>
        <w:rPr>
          <w:rFonts w:ascii="Times New Roman" w:hAnsi="Times New Roman"/>
          <w:sz w:val="24"/>
          <w:szCs w:val="24"/>
        </w:rPr>
        <w:t xml:space="preserve"> savo nuomonę apie jas.</w:t>
      </w:r>
    </w:p>
    <w:p w14:paraId="13EB704E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402844" w14:textId="77777777" w:rsidR="00C86441" w:rsidRDefault="0080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 SKYRIUS </w:t>
      </w:r>
    </w:p>
    <w:p w14:paraId="1A55A0EE" w14:textId="1A696670" w:rsidR="00C86441" w:rsidRDefault="002E63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BAIGIAMOSIOS NUOSTATOS</w:t>
      </w:r>
    </w:p>
    <w:p w14:paraId="620B9756" w14:textId="77777777" w:rsidR="00C86441" w:rsidRDefault="00C864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B9A604" w14:textId="78323465" w:rsidR="00C86441" w:rsidRDefault="008074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230F4F">
        <w:rPr>
          <w:rFonts w:ascii="Times New Roman" w:hAnsi="Times New Roman"/>
          <w:sz w:val="24"/>
          <w:szCs w:val="24"/>
        </w:rPr>
        <w:t>Asmuo, teikęs metodinę medžiagą Bankui, jam pageidaujant, išduodama Centro pažyma.</w:t>
      </w:r>
    </w:p>
    <w:p w14:paraId="6B9F7D10" w14:textId="7F1D14E4" w:rsidR="00C86441" w:rsidRDefault="00807481" w:rsidP="002E6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63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Centro darbuotojas</w:t>
      </w:r>
      <w:r w:rsidR="00C94C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94CD4">
        <w:rPr>
          <w:rFonts w:ascii="Times New Roman" w:hAnsi="Times New Roman"/>
          <w:sz w:val="24"/>
          <w:szCs w:val="24"/>
        </w:rPr>
        <w:t xml:space="preserve">atsakingas už kvalifikacijos tobulinimą, </w:t>
      </w:r>
      <w:r>
        <w:rPr>
          <w:rFonts w:ascii="Times New Roman" w:hAnsi="Times New Roman"/>
          <w:sz w:val="24"/>
          <w:szCs w:val="24"/>
        </w:rPr>
        <w:t xml:space="preserve">sistemina </w:t>
      </w:r>
      <w:r w:rsidR="00C94CD4">
        <w:rPr>
          <w:rFonts w:ascii="Times New Roman" w:hAnsi="Times New Roman"/>
          <w:sz w:val="24"/>
          <w:szCs w:val="24"/>
        </w:rPr>
        <w:t xml:space="preserve">informaciją </w:t>
      </w:r>
      <w:r>
        <w:rPr>
          <w:rFonts w:ascii="Times New Roman" w:hAnsi="Times New Roman"/>
          <w:sz w:val="24"/>
          <w:szCs w:val="24"/>
        </w:rPr>
        <w:t xml:space="preserve">ir kaupia </w:t>
      </w:r>
      <w:r>
        <w:rPr>
          <w:rFonts w:ascii="Times New Roman" w:hAnsi="Times New Roman"/>
          <w:sz w:val="24"/>
          <w:szCs w:val="24"/>
        </w:rPr>
        <w:t>Banke metodines priemones.</w:t>
      </w:r>
    </w:p>
    <w:p w14:paraId="608DC4D3" w14:textId="2DA9D1F7" w:rsidR="00C86441" w:rsidRDefault="00807481" w:rsidP="002E63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63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Bankas nuolat peržiūrimas ir atnaujinamas.</w:t>
      </w:r>
    </w:p>
    <w:p w14:paraId="39C4AFCA" w14:textId="77777777" w:rsidR="00C86441" w:rsidRDefault="00807481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________________________________</w:t>
      </w:r>
    </w:p>
    <w:sectPr w:rsidR="00C86441" w:rsidSect="00C94CD4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B9DC" w14:textId="77777777" w:rsidR="00807481" w:rsidRDefault="00807481">
      <w:pPr>
        <w:spacing w:after="0" w:line="240" w:lineRule="auto"/>
      </w:pPr>
      <w:r>
        <w:separator/>
      </w:r>
    </w:p>
  </w:endnote>
  <w:endnote w:type="continuationSeparator" w:id="0">
    <w:p w14:paraId="6E546413" w14:textId="77777777" w:rsidR="00807481" w:rsidRDefault="008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34BD" w14:textId="77777777" w:rsidR="00807481" w:rsidRDefault="008074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CC88AB" w14:textId="77777777" w:rsidR="00807481" w:rsidRDefault="00807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41"/>
    <w:rsid w:val="00230F4F"/>
    <w:rsid w:val="002E636D"/>
    <w:rsid w:val="00307296"/>
    <w:rsid w:val="00557292"/>
    <w:rsid w:val="007261CD"/>
    <w:rsid w:val="00807481"/>
    <w:rsid w:val="00AB36B5"/>
    <w:rsid w:val="00C86441"/>
    <w:rsid w:val="00C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BBE4"/>
  <w15:docId w15:val="{553A535D-5133-400D-9218-C49E00C3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sscakmene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sscakmene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Butienė</dc:creator>
  <dc:description/>
  <cp:lastModifiedBy>user</cp:lastModifiedBy>
  <cp:revision>7</cp:revision>
  <dcterms:created xsi:type="dcterms:W3CDTF">2023-08-25T05:23:00Z</dcterms:created>
  <dcterms:modified xsi:type="dcterms:W3CDTF">2023-08-25T07:25:00Z</dcterms:modified>
</cp:coreProperties>
</file>