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D413D" w14:textId="5B23A643" w:rsidR="00C504D1" w:rsidRPr="002D5771" w:rsidRDefault="002D5771">
      <w:pPr>
        <w:rPr>
          <w:rFonts w:ascii="Times New Roman" w:hAnsi="Times New Roman" w:cs="Times New Roman"/>
          <w:sz w:val="24"/>
          <w:szCs w:val="24"/>
        </w:rPr>
      </w:pPr>
      <w:r w:rsidRPr="002D5771">
        <w:rPr>
          <w:rFonts w:ascii="Times New Roman" w:hAnsi="Times New Roman" w:cs="Times New Roman"/>
          <w:sz w:val="24"/>
          <w:szCs w:val="24"/>
        </w:rPr>
        <w:t xml:space="preserve">Lektorė – Rima </w:t>
      </w:r>
      <w:proofErr w:type="spellStart"/>
      <w:r w:rsidRPr="002D5771">
        <w:rPr>
          <w:rFonts w:ascii="Times New Roman" w:hAnsi="Times New Roman" w:cs="Times New Roman"/>
          <w:sz w:val="24"/>
          <w:szCs w:val="24"/>
        </w:rPr>
        <w:t>Mokusienė</w:t>
      </w:r>
      <w:proofErr w:type="spellEnd"/>
      <w:r w:rsidRPr="002D5771">
        <w:rPr>
          <w:rFonts w:ascii="Times New Roman" w:hAnsi="Times New Roman" w:cs="Times New Roman"/>
          <w:sz w:val="24"/>
          <w:szCs w:val="24"/>
        </w:rPr>
        <w:t>, Akmenės rajono Akmenės gimnazijos ir PPT psichologė.</w:t>
      </w:r>
    </w:p>
    <w:p w14:paraId="1351DA2E" w14:textId="49D4CE23" w:rsidR="002D5771" w:rsidRPr="002D5771" w:rsidRDefault="002D5771">
      <w:pPr>
        <w:rPr>
          <w:rFonts w:ascii="Times New Roman" w:hAnsi="Times New Roman" w:cs="Times New Roman"/>
          <w:sz w:val="24"/>
          <w:szCs w:val="24"/>
        </w:rPr>
      </w:pPr>
      <w:r w:rsidRPr="002D5771">
        <w:rPr>
          <w:rFonts w:ascii="Times New Roman" w:hAnsi="Times New Roman" w:cs="Times New Roman"/>
          <w:sz w:val="24"/>
          <w:szCs w:val="24"/>
        </w:rPr>
        <w:t>,,Kaip pažinti vaiką, pasitelkiant projekcines metodikas?“</w:t>
      </w:r>
    </w:p>
    <w:p w14:paraId="49445D73" w14:textId="58961F7D" w:rsidR="002D5771" w:rsidRPr="002D5771" w:rsidRDefault="002D5771" w:rsidP="002D5771">
      <w:r>
        <w:rPr>
          <w:noProof/>
        </w:rPr>
        <w:drawing>
          <wp:inline distT="0" distB="0" distL="0" distR="0" wp14:anchorId="1242EB95" wp14:editId="0D3530F1">
            <wp:extent cx="5819775" cy="2305050"/>
            <wp:effectExtent l="0" t="0" r="9525" b="0"/>
            <wp:docPr id="1185478867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478867" name=""/>
                    <pic:cNvPicPr/>
                  </pic:nvPicPr>
                  <pic:blipFill rotWithShape="1">
                    <a:blip r:embed="rId4"/>
                    <a:srcRect l="933" t="22975" r="3974" b="10039"/>
                    <a:stretch/>
                  </pic:blipFill>
                  <pic:spPr bwMode="auto">
                    <a:xfrm>
                      <a:off x="0" y="0"/>
                      <a:ext cx="581977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5771" w:rsidRPr="002D57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82"/>
    <w:rsid w:val="002D5771"/>
    <w:rsid w:val="004C0E82"/>
    <w:rsid w:val="00C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9632"/>
  <w15:chartTrackingRefBased/>
  <w15:docId w15:val="{955261F6-FA00-4DA1-AA70-3EEB2DB2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2024-04-17T13:03:00Z</dcterms:created>
  <dcterms:modified xsi:type="dcterms:W3CDTF">2024-04-17T13:05:00Z</dcterms:modified>
</cp:coreProperties>
</file>