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4748E5" w14:textId="77777777" w:rsidR="002E45C6" w:rsidRDefault="002E45C6" w:rsidP="002E45C6">
      <w:pPr>
        <w:pStyle w:val="Standard"/>
        <w:ind w:left="5954"/>
      </w:pPr>
      <w:r>
        <w:t>PATVIRTINTA</w:t>
      </w:r>
    </w:p>
    <w:p w14:paraId="24C42746" w14:textId="77777777" w:rsidR="002E45C6" w:rsidRDefault="002E45C6" w:rsidP="002E45C6">
      <w:pPr>
        <w:pStyle w:val="Standard"/>
        <w:ind w:left="5954"/>
      </w:pPr>
      <w:r>
        <w:t>Akmenės rajono jaunimo ir</w:t>
      </w:r>
    </w:p>
    <w:p w14:paraId="1423771B" w14:textId="77777777" w:rsidR="002E45C6" w:rsidRDefault="002E45C6" w:rsidP="002E45C6">
      <w:pPr>
        <w:pStyle w:val="Standard"/>
        <w:ind w:left="5954"/>
      </w:pPr>
      <w:r>
        <w:t>suaugusiųjų švietimo centro</w:t>
      </w:r>
    </w:p>
    <w:p w14:paraId="2F9D1602" w14:textId="4D79B0B0" w:rsidR="002E45C6" w:rsidRDefault="002E45C6" w:rsidP="002E45C6">
      <w:pPr>
        <w:pStyle w:val="Standard"/>
        <w:ind w:left="5954"/>
      </w:pPr>
      <w:r>
        <w:t xml:space="preserve">direktoriaus 2023 m. gruodžio </w:t>
      </w:r>
      <w:r w:rsidR="005972A7">
        <w:t>28</w:t>
      </w:r>
      <w:r>
        <w:t xml:space="preserve"> d.</w:t>
      </w:r>
    </w:p>
    <w:p w14:paraId="38622457" w14:textId="7664389F" w:rsidR="002E45C6" w:rsidRDefault="002E45C6" w:rsidP="002E45C6">
      <w:pPr>
        <w:pStyle w:val="Standard"/>
        <w:ind w:left="5954"/>
      </w:pPr>
      <w:r>
        <w:t>įsakymu Nr. V-</w:t>
      </w:r>
      <w:r w:rsidR="005972A7">
        <w:t>11</w:t>
      </w:r>
      <w:r w:rsidR="00846460">
        <w:t>4</w:t>
      </w:r>
    </w:p>
    <w:p w14:paraId="27AEEA33" w14:textId="77777777" w:rsidR="007E084E" w:rsidRPr="002E45C6" w:rsidRDefault="007E084E" w:rsidP="002E45C6">
      <w:pPr>
        <w:pStyle w:val="Betarp"/>
        <w:rPr>
          <w:rFonts w:ascii="Times New Roman" w:hAnsi="Times New Roman" w:cs="Times New Roman"/>
          <w:b/>
          <w:sz w:val="24"/>
          <w:szCs w:val="24"/>
        </w:rPr>
      </w:pPr>
    </w:p>
    <w:p w14:paraId="7C5B6BE8" w14:textId="77777777" w:rsidR="007E084E" w:rsidRPr="002E45C6" w:rsidRDefault="00000000" w:rsidP="002E45C6">
      <w:pPr>
        <w:pStyle w:val="Betarp"/>
        <w:jc w:val="center"/>
        <w:rPr>
          <w:rFonts w:ascii="Times New Roman" w:hAnsi="Times New Roman" w:cs="Times New Roman"/>
          <w:sz w:val="24"/>
          <w:szCs w:val="24"/>
        </w:rPr>
      </w:pPr>
      <w:r w:rsidRPr="002E45C6">
        <w:rPr>
          <w:rFonts w:ascii="Times New Roman" w:hAnsi="Times New Roman" w:cs="Times New Roman"/>
          <w:b/>
          <w:sz w:val="24"/>
          <w:szCs w:val="24"/>
        </w:rPr>
        <w:t xml:space="preserve">AKMENĖS RAJONO JAUNIMO IR SUAUGUSIŲJŲ ŠVIETIMO CENTRO </w:t>
      </w:r>
    </w:p>
    <w:p w14:paraId="5A47AB20" w14:textId="77777777" w:rsidR="007E084E" w:rsidRPr="002E45C6" w:rsidRDefault="00000000" w:rsidP="002E45C6">
      <w:pPr>
        <w:pStyle w:val="Betarp"/>
        <w:jc w:val="center"/>
        <w:rPr>
          <w:rFonts w:ascii="Times New Roman" w:hAnsi="Times New Roman" w:cs="Times New Roman"/>
          <w:sz w:val="24"/>
          <w:szCs w:val="24"/>
        </w:rPr>
      </w:pPr>
      <w:r w:rsidRPr="002E45C6">
        <w:rPr>
          <w:rFonts w:ascii="Times New Roman" w:hAnsi="Times New Roman" w:cs="Times New Roman"/>
          <w:b/>
          <w:sz w:val="24"/>
          <w:szCs w:val="24"/>
        </w:rPr>
        <w:t>BIBLIOTEKOS FONDO APSAUGOS NUOSTATAI</w:t>
      </w:r>
    </w:p>
    <w:p w14:paraId="715B85F3" w14:textId="77777777" w:rsidR="007E084E" w:rsidRPr="002E45C6" w:rsidRDefault="007E084E" w:rsidP="002E45C6">
      <w:pPr>
        <w:pStyle w:val="Betarp"/>
        <w:jc w:val="both"/>
        <w:rPr>
          <w:rFonts w:ascii="Times New Roman" w:hAnsi="Times New Roman" w:cs="Times New Roman"/>
          <w:b/>
          <w:sz w:val="24"/>
          <w:szCs w:val="24"/>
        </w:rPr>
      </w:pPr>
    </w:p>
    <w:p w14:paraId="5F2EAB98" w14:textId="747A3291" w:rsidR="007E084E" w:rsidRPr="002E45C6" w:rsidRDefault="00000000" w:rsidP="002E45C6">
      <w:pPr>
        <w:pStyle w:val="Betarp"/>
        <w:jc w:val="center"/>
        <w:rPr>
          <w:rFonts w:ascii="Times New Roman" w:hAnsi="Times New Roman" w:cs="Times New Roman"/>
          <w:b/>
          <w:sz w:val="24"/>
          <w:szCs w:val="24"/>
        </w:rPr>
      </w:pPr>
      <w:r w:rsidRPr="002E45C6">
        <w:rPr>
          <w:rFonts w:ascii="Times New Roman" w:hAnsi="Times New Roman" w:cs="Times New Roman"/>
          <w:b/>
          <w:sz w:val="24"/>
          <w:szCs w:val="24"/>
        </w:rPr>
        <w:t xml:space="preserve">I </w:t>
      </w:r>
      <w:r w:rsidR="002E45C6">
        <w:rPr>
          <w:rFonts w:ascii="Times New Roman" w:hAnsi="Times New Roman" w:cs="Times New Roman"/>
          <w:b/>
          <w:sz w:val="24"/>
          <w:szCs w:val="24"/>
        </w:rPr>
        <w:t>SKYRIUS</w:t>
      </w:r>
      <w:r w:rsidR="002E45C6">
        <w:rPr>
          <w:rFonts w:ascii="Times New Roman" w:hAnsi="Times New Roman" w:cs="Times New Roman"/>
          <w:b/>
          <w:sz w:val="24"/>
          <w:szCs w:val="24"/>
        </w:rPr>
        <w:br/>
      </w:r>
      <w:r w:rsidRPr="002E45C6">
        <w:rPr>
          <w:rFonts w:ascii="Times New Roman" w:hAnsi="Times New Roman" w:cs="Times New Roman"/>
          <w:b/>
          <w:sz w:val="24"/>
          <w:szCs w:val="24"/>
        </w:rPr>
        <w:t>BENDROSIOS NUOSTATOS</w:t>
      </w:r>
    </w:p>
    <w:p w14:paraId="1C79CADA" w14:textId="77777777" w:rsidR="007E084E" w:rsidRPr="002E45C6" w:rsidRDefault="007E084E" w:rsidP="002E45C6">
      <w:pPr>
        <w:pStyle w:val="Betarp"/>
        <w:jc w:val="both"/>
        <w:rPr>
          <w:rFonts w:ascii="Times New Roman" w:hAnsi="Times New Roman" w:cs="Times New Roman"/>
          <w:b/>
          <w:sz w:val="24"/>
          <w:szCs w:val="24"/>
        </w:rPr>
      </w:pPr>
    </w:p>
    <w:p w14:paraId="0767BE80" w14:textId="15B0EF98" w:rsidR="007E084E" w:rsidRPr="002E45C6" w:rsidRDefault="00000000" w:rsidP="002E45C6">
      <w:pPr>
        <w:pStyle w:val="Betarp"/>
        <w:numPr>
          <w:ilvl w:val="0"/>
          <w:numId w:val="1"/>
        </w:numPr>
        <w:ind w:left="0" w:firstLine="709"/>
        <w:jc w:val="both"/>
        <w:rPr>
          <w:rFonts w:ascii="Times New Roman" w:hAnsi="Times New Roman" w:cs="Times New Roman"/>
          <w:sz w:val="24"/>
          <w:szCs w:val="24"/>
        </w:rPr>
      </w:pPr>
      <w:r w:rsidRPr="002E45C6">
        <w:rPr>
          <w:rFonts w:ascii="Times New Roman" w:hAnsi="Times New Roman" w:cs="Times New Roman"/>
          <w:sz w:val="24"/>
          <w:szCs w:val="24"/>
        </w:rPr>
        <w:t>Bibliotekų fondo apsaugos nuostatai (toliau – Nuostatai) reglamentuoja Akmenės rajono jaunimo ir suaugusiųjų švietimo centro (toliau – Centras) bibliotekos fondo (toliau – Fondo) apskaitą, gaunamų dokumentų priėmimą, jų ženklinimą ir įtraukimą į apskaitą, fondo perdavimą, fondo patikrinimą, dokumentų nurašymą, fondo apsaugos priemones.</w:t>
      </w:r>
    </w:p>
    <w:p w14:paraId="3203FBE8" w14:textId="77777777" w:rsidR="007E084E" w:rsidRPr="002E45C6" w:rsidRDefault="00000000" w:rsidP="002E45C6">
      <w:pPr>
        <w:pStyle w:val="Betarp"/>
        <w:numPr>
          <w:ilvl w:val="0"/>
          <w:numId w:val="1"/>
        </w:numPr>
        <w:ind w:left="0" w:firstLine="709"/>
        <w:jc w:val="both"/>
        <w:rPr>
          <w:rFonts w:ascii="Times New Roman" w:hAnsi="Times New Roman" w:cs="Times New Roman"/>
          <w:sz w:val="24"/>
          <w:szCs w:val="24"/>
        </w:rPr>
      </w:pPr>
      <w:r w:rsidRPr="002E45C6">
        <w:rPr>
          <w:rFonts w:ascii="Times New Roman" w:hAnsi="Times New Roman" w:cs="Times New Roman"/>
          <w:sz w:val="24"/>
          <w:szCs w:val="24"/>
        </w:rPr>
        <w:t>Fondo apsaugą reglamentuoja mokyklų bibliotekų veiklą reglamentuojantys dokumentai.</w:t>
      </w:r>
    </w:p>
    <w:p w14:paraId="5DE3D117" w14:textId="77777777" w:rsidR="007E084E" w:rsidRPr="002E45C6" w:rsidRDefault="00000000" w:rsidP="002E45C6">
      <w:pPr>
        <w:pStyle w:val="Betarp"/>
        <w:numPr>
          <w:ilvl w:val="0"/>
          <w:numId w:val="1"/>
        </w:numPr>
        <w:ind w:left="0" w:firstLine="709"/>
        <w:jc w:val="both"/>
        <w:rPr>
          <w:rFonts w:ascii="Times New Roman" w:hAnsi="Times New Roman" w:cs="Times New Roman"/>
          <w:sz w:val="24"/>
          <w:szCs w:val="24"/>
        </w:rPr>
      </w:pPr>
      <w:r w:rsidRPr="002E45C6">
        <w:rPr>
          <w:rFonts w:ascii="Times New Roman" w:hAnsi="Times New Roman" w:cs="Times New Roman"/>
          <w:sz w:val="24"/>
          <w:szCs w:val="24"/>
        </w:rPr>
        <w:t>Šiuose Nuostatuose vartojamos sąvokos:</w:t>
      </w:r>
    </w:p>
    <w:p w14:paraId="07D94915" w14:textId="6AB00B69" w:rsidR="007E084E" w:rsidRPr="002E45C6" w:rsidRDefault="00000000" w:rsidP="00BE3892">
      <w:pPr>
        <w:pStyle w:val="Betarp"/>
        <w:numPr>
          <w:ilvl w:val="1"/>
          <w:numId w:val="1"/>
        </w:numPr>
        <w:ind w:left="0" w:firstLine="720"/>
        <w:jc w:val="both"/>
        <w:rPr>
          <w:rFonts w:ascii="Times New Roman" w:hAnsi="Times New Roman" w:cs="Times New Roman"/>
          <w:sz w:val="24"/>
          <w:szCs w:val="24"/>
        </w:rPr>
      </w:pPr>
      <w:r w:rsidRPr="002E45C6">
        <w:rPr>
          <w:rFonts w:ascii="Times New Roman" w:hAnsi="Times New Roman" w:cs="Times New Roman"/>
          <w:b/>
          <w:sz w:val="24"/>
          <w:szCs w:val="24"/>
        </w:rPr>
        <w:t xml:space="preserve">Bendroji fondo apsauga </w:t>
      </w:r>
      <w:r w:rsidRPr="002E45C6">
        <w:rPr>
          <w:rFonts w:ascii="Times New Roman" w:hAnsi="Times New Roman" w:cs="Times New Roman"/>
          <w:sz w:val="24"/>
          <w:szCs w:val="24"/>
        </w:rPr>
        <w:t>– apibendrintų duomenų apie dokumentų gavimą, nurašymą ir fondo kaitą, įrašymas į nustatytą apskaitos registrą, jo tvarkymas ir saugojimas.</w:t>
      </w:r>
    </w:p>
    <w:p w14:paraId="35D5696B" w14:textId="28F8835A" w:rsidR="007E084E" w:rsidRPr="002E45C6" w:rsidRDefault="00000000" w:rsidP="00BE3892">
      <w:pPr>
        <w:pStyle w:val="Betarp"/>
        <w:numPr>
          <w:ilvl w:val="1"/>
          <w:numId w:val="1"/>
        </w:numPr>
        <w:ind w:left="0" w:firstLine="720"/>
        <w:jc w:val="both"/>
        <w:rPr>
          <w:rFonts w:ascii="Times New Roman" w:hAnsi="Times New Roman" w:cs="Times New Roman"/>
          <w:sz w:val="24"/>
          <w:szCs w:val="24"/>
        </w:rPr>
      </w:pPr>
      <w:r w:rsidRPr="002E45C6">
        <w:rPr>
          <w:rFonts w:ascii="Times New Roman" w:hAnsi="Times New Roman" w:cs="Times New Roman"/>
          <w:b/>
          <w:sz w:val="24"/>
          <w:szCs w:val="24"/>
        </w:rPr>
        <w:t xml:space="preserve">Dokumentų nurašymas </w:t>
      </w:r>
      <w:r w:rsidRPr="002E45C6">
        <w:rPr>
          <w:rFonts w:ascii="Times New Roman" w:hAnsi="Times New Roman" w:cs="Times New Roman"/>
          <w:sz w:val="24"/>
          <w:szCs w:val="24"/>
        </w:rPr>
        <w:t xml:space="preserve">– pripažintų nereikalingais arba netinkamais (negalimais) </w:t>
      </w:r>
      <w:r w:rsidRPr="00BE3892">
        <w:rPr>
          <w:rFonts w:ascii="Times New Roman" w:hAnsi="Times New Roman" w:cs="Times New Roman"/>
          <w:bCs/>
          <w:sz w:val="24"/>
          <w:szCs w:val="24"/>
        </w:rPr>
        <w:t>naudoti</w:t>
      </w:r>
      <w:r w:rsidRPr="002E45C6">
        <w:rPr>
          <w:rFonts w:ascii="Times New Roman" w:hAnsi="Times New Roman" w:cs="Times New Roman"/>
          <w:sz w:val="24"/>
          <w:szCs w:val="24"/>
        </w:rPr>
        <w:t xml:space="preserve"> dokumentų išėmimas iš apyvartos.</w:t>
      </w:r>
    </w:p>
    <w:p w14:paraId="573A0FF3" w14:textId="60D3CC7D" w:rsidR="007E084E" w:rsidRPr="002E45C6" w:rsidRDefault="00000000" w:rsidP="00BE3892">
      <w:pPr>
        <w:pStyle w:val="Betarp"/>
        <w:numPr>
          <w:ilvl w:val="1"/>
          <w:numId w:val="1"/>
        </w:numPr>
        <w:ind w:left="0" w:firstLine="720"/>
        <w:jc w:val="both"/>
        <w:rPr>
          <w:rFonts w:ascii="Times New Roman" w:hAnsi="Times New Roman" w:cs="Times New Roman"/>
          <w:sz w:val="24"/>
          <w:szCs w:val="24"/>
        </w:rPr>
      </w:pPr>
      <w:r w:rsidRPr="002E45C6">
        <w:rPr>
          <w:rFonts w:ascii="Times New Roman" w:hAnsi="Times New Roman" w:cs="Times New Roman"/>
          <w:b/>
          <w:sz w:val="24"/>
          <w:szCs w:val="24"/>
        </w:rPr>
        <w:t xml:space="preserve">Fondo apsauga </w:t>
      </w:r>
      <w:r w:rsidRPr="002E45C6">
        <w:rPr>
          <w:rFonts w:ascii="Times New Roman" w:hAnsi="Times New Roman" w:cs="Times New Roman"/>
          <w:sz w:val="24"/>
          <w:szCs w:val="24"/>
        </w:rPr>
        <w:t>– visuma techninių veiksmų ir organizacinių priemonių, kuriomis siekiama bibliotekoje sukauptus dokumentus išsaugoti dabartinei ir ateities kartoms.</w:t>
      </w:r>
    </w:p>
    <w:p w14:paraId="6982D490" w14:textId="58154556" w:rsidR="007E084E" w:rsidRPr="002E45C6" w:rsidRDefault="00000000" w:rsidP="00BE3892">
      <w:pPr>
        <w:pStyle w:val="Betarp"/>
        <w:numPr>
          <w:ilvl w:val="1"/>
          <w:numId w:val="1"/>
        </w:numPr>
        <w:ind w:left="0" w:firstLine="720"/>
        <w:jc w:val="both"/>
        <w:rPr>
          <w:rFonts w:ascii="Times New Roman" w:hAnsi="Times New Roman" w:cs="Times New Roman"/>
          <w:sz w:val="24"/>
          <w:szCs w:val="24"/>
        </w:rPr>
      </w:pPr>
      <w:r w:rsidRPr="002E45C6">
        <w:rPr>
          <w:rFonts w:ascii="Times New Roman" w:hAnsi="Times New Roman" w:cs="Times New Roman"/>
          <w:b/>
          <w:sz w:val="24"/>
          <w:szCs w:val="24"/>
        </w:rPr>
        <w:t xml:space="preserve">Fondo apskaita </w:t>
      </w:r>
      <w:r w:rsidRPr="002E45C6">
        <w:rPr>
          <w:rFonts w:ascii="Times New Roman" w:hAnsi="Times New Roman" w:cs="Times New Roman"/>
          <w:sz w:val="24"/>
          <w:szCs w:val="24"/>
        </w:rPr>
        <w:t>– dokumentų įrašymas į nustatytos formos vienetinės ir bendrosios apskaitos registrus, duomenų apie dokumentus tvarkymas ir saugojimas.</w:t>
      </w:r>
    </w:p>
    <w:p w14:paraId="5B2178BE" w14:textId="76AA2155" w:rsidR="007E084E" w:rsidRPr="002E45C6" w:rsidRDefault="00BE3892" w:rsidP="00BE3892">
      <w:pPr>
        <w:pStyle w:val="Betarp"/>
        <w:numPr>
          <w:ilvl w:val="1"/>
          <w:numId w:val="1"/>
        </w:numPr>
        <w:ind w:left="0" w:firstLine="720"/>
        <w:jc w:val="both"/>
        <w:rPr>
          <w:rFonts w:ascii="Times New Roman" w:hAnsi="Times New Roman" w:cs="Times New Roman"/>
          <w:sz w:val="24"/>
          <w:szCs w:val="24"/>
        </w:rPr>
      </w:pPr>
      <w:r>
        <w:rPr>
          <w:rFonts w:ascii="Times New Roman" w:hAnsi="Times New Roman" w:cs="Times New Roman"/>
          <w:b/>
          <w:sz w:val="24"/>
          <w:szCs w:val="24"/>
        </w:rPr>
        <w:t>F</w:t>
      </w:r>
      <w:r w:rsidRPr="002E45C6">
        <w:rPr>
          <w:rFonts w:ascii="Times New Roman" w:hAnsi="Times New Roman" w:cs="Times New Roman"/>
          <w:b/>
          <w:sz w:val="24"/>
          <w:szCs w:val="24"/>
        </w:rPr>
        <w:t xml:space="preserve">ondo apskaitos vienetas </w:t>
      </w:r>
      <w:r w:rsidRPr="002E45C6">
        <w:rPr>
          <w:rFonts w:ascii="Times New Roman" w:hAnsi="Times New Roman" w:cs="Times New Roman"/>
          <w:sz w:val="24"/>
          <w:szCs w:val="24"/>
        </w:rPr>
        <w:t>– sutartinis vienetas, kuriuo apskaičiuojamas bibliotekos fondo dydis ir fondo judėjimas.</w:t>
      </w:r>
    </w:p>
    <w:p w14:paraId="2E220876" w14:textId="77CDA95E" w:rsidR="007E084E" w:rsidRPr="002E45C6" w:rsidRDefault="00000000" w:rsidP="00BE3892">
      <w:pPr>
        <w:pStyle w:val="Betarp"/>
        <w:numPr>
          <w:ilvl w:val="1"/>
          <w:numId w:val="1"/>
        </w:numPr>
        <w:ind w:left="0" w:firstLine="720"/>
        <w:jc w:val="both"/>
        <w:rPr>
          <w:rFonts w:ascii="Times New Roman" w:hAnsi="Times New Roman" w:cs="Times New Roman"/>
          <w:sz w:val="24"/>
          <w:szCs w:val="24"/>
        </w:rPr>
      </w:pPr>
      <w:r w:rsidRPr="002E45C6">
        <w:rPr>
          <w:rFonts w:ascii="Times New Roman" w:hAnsi="Times New Roman" w:cs="Times New Roman"/>
          <w:b/>
          <w:sz w:val="24"/>
          <w:szCs w:val="24"/>
        </w:rPr>
        <w:t xml:space="preserve">Fondo patikrinimas </w:t>
      </w:r>
      <w:r w:rsidRPr="002E45C6">
        <w:rPr>
          <w:rFonts w:ascii="Times New Roman" w:hAnsi="Times New Roman" w:cs="Times New Roman"/>
          <w:sz w:val="24"/>
          <w:szCs w:val="24"/>
        </w:rPr>
        <w:t>– bibliotekos fonde saugomų dokumentų gretinimas su vienetinės fondo apskaitos registrais.</w:t>
      </w:r>
    </w:p>
    <w:p w14:paraId="6AAB5EDF" w14:textId="27E78624" w:rsidR="007E084E" w:rsidRPr="002E45C6" w:rsidRDefault="00000000" w:rsidP="00BE3892">
      <w:pPr>
        <w:pStyle w:val="Betarp"/>
        <w:numPr>
          <w:ilvl w:val="1"/>
          <w:numId w:val="1"/>
        </w:numPr>
        <w:ind w:left="0" w:firstLine="720"/>
        <w:jc w:val="both"/>
        <w:rPr>
          <w:rFonts w:ascii="Times New Roman" w:hAnsi="Times New Roman" w:cs="Times New Roman"/>
          <w:sz w:val="24"/>
          <w:szCs w:val="24"/>
        </w:rPr>
      </w:pPr>
      <w:r w:rsidRPr="002E45C6">
        <w:rPr>
          <w:rFonts w:ascii="Times New Roman" w:hAnsi="Times New Roman" w:cs="Times New Roman"/>
          <w:b/>
          <w:sz w:val="24"/>
          <w:szCs w:val="24"/>
        </w:rPr>
        <w:t xml:space="preserve">Vienetinė fondo apskaita </w:t>
      </w:r>
      <w:r w:rsidRPr="002E45C6">
        <w:rPr>
          <w:rFonts w:ascii="Times New Roman" w:hAnsi="Times New Roman" w:cs="Times New Roman"/>
          <w:sz w:val="24"/>
          <w:szCs w:val="24"/>
        </w:rPr>
        <w:t>– kiekvieno gauto dokumento duomenų įrašymas į nustatytą fondo apskaitos registrą, jų tvarkymas ir saugojimas.</w:t>
      </w:r>
    </w:p>
    <w:p w14:paraId="4B638034" w14:textId="77777777" w:rsidR="007E084E" w:rsidRPr="002E45C6" w:rsidRDefault="007E084E" w:rsidP="002E45C6">
      <w:pPr>
        <w:pStyle w:val="Betarp"/>
        <w:jc w:val="both"/>
        <w:rPr>
          <w:rFonts w:ascii="Times New Roman" w:hAnsi="Times New Roman" w:cs="Times New Roman"/>
          <w:sz w:val="24"/>
          <w:szCs w:val="24"/>
        </w:rPr>
      </w:pPr>
    </w:p>
    <w:p w14:paraId="433A3A02" w14:textId="135B5DC1" w:rsidR="007E084E" w:rsidRPr="002E45C6" w:rsidRDefault="00000000" w:rsidP="00BE3892">
      <w:pPr>
        <w:pStyle w:val="Betarp"/>
        <w:jc w:val="center"/>
        <w:rPr>
          <w:rFonts w:ascii="Times New Roman" w:hAnsi="Times New Roman" w:cs="Times New Roman"/>
          <w:b/>
          <w:sz w:val="24"/>
          <w:szCs w:val="24"/>
        </w:rPr>
      </w:pPr>
      <w:r w:rsidRPr="002E45C6">
        <w:rPr>
          <w:rFonts w:ascii="Times New Roman" w:hAnsi="Times New Roman" w:cs="Times New Roman"/>
          <w:b/>
          <w:sz w:val="24"/>
          <w:szCs w:val="24"/>
        </w:rPr>
        <w:t xml:space="preserve">II </w:t>
      </w:r>
      <w:r w:rsidR="00BE3892">
        <w:rPr>
          <w:rFonts w:ascii="Times New Roman" w:hAnsi="Times New Roman" w:cs="Times New Roman"/>
          <w:b/>
          <w:sz w:val="24"/>
          <w:szCs w:val="24"/>
        </w:rPr>
        <w:t>SKYRIUS</w:t>
      </w:r>
      <w:r w:rsidR="00BE3892">
        <w:rPr>
          <w:rFonts w:ascii="Times New Roman" w:hAnsi="Times New Roman" w:cs="Times New Roman"/>
          <w:b/>
          <w:sz w:val="24"/>
          <w:szCs w:val="24"/>
        </w:rPr>
        <w:br/>
      </w:r>
      <w:r w:rsidRPr="002E45C6">
        <w:rPr>
          <w:rFonts w:ascii="Times New Roman" w:hAnsi="Times New Roman" w:cs="Times New Roman"/>
          <w:b/>
          <w:sz w:val="24"/>
          <w:szCs w:val="24"/>
        </w:rPr>
        <w:t>FONDO APSKAITA</w:t>
      </w:r>
    </w:p>
    <w:p w14:paraId="2BD046E1" w14:textId="77777777" w:rsidR="007E084E" w:rsidRPr="002E45C6" w:rsidRDefault="007E084E" w:rsidP="002E45C6">
      <w:pPr>
        <w:pStyle w:val="Betarp"/>
        <w:jc w:val="both"/>
        <w:rPr>
          <w:rFonts w:ascii="Times New Roman" w:hAnsi="Times New Roman" w:cs="Times New Roman"/>
          <w:b/>
          <w:sz w:val="24"/>
          <w:szCs w:val="24"/>
        </w:rPr>
      </w:pPr>
    </w:p>
    <w:p w14:paraId="703BEBA5" w14:textId="77777777" w:rsidR="007E084E" w:rsidRPr="002E45C6" w:rsidRDefault="00000000" w:rsidP="00BE3892">
      <w:pPr>
        <w:pStyle w:val="Betarp"/>
        <w:numPr>
          <w:ilvl w:val="0"/>
          <w:numId w:val="1"/>
        </w:numPr>
        <w:ind w:left="0" w:firstLine="709"/>
        <w:jc w:val="both"/>
        <w:rPr>
          <w:rFonts w:ascii="Times New Roman" w:hAnsi="Times New Roman" w:cs="Times New Roman"/>
          <w:sz w:val="24"/>
          <w:szCs w:val="24"/>
        </w:rPr>
      </w:pPr>
      <w:r w:rsidRPr="002E45C6">
        <w:rPr>
          <w:rFonts w:ascii="Times New Roman" w:hAnsi="Times New Roman" w:cs="Times New Roman"/>
          <w:sz w:val="24"/>
          <w:szCs w:val="24"/>
        </w:rPr>
        <w:t>Bibliotekos fondo apskaita atspindi tikslius duomenis apie dokumentų gavimą, nurašymą, bibliotekos fondo dydį. Apskaitos duomenys yra pagrindas statistinei ataskaitai, bibliotekos veiklos atskaitomybei ir planams rengti, dokumentų kiekiui ir fondo kaitai kontroliuoti.</w:t>
      </w:r>
    </w:p>
    <w:p w14:paraId="45CC04D7" w14:textId="77777777" w:rsidR="007E084E" w:rsidRPr="002E45C6" w:rsidRDefault="00000000" w:rsidP="00BE3892">
      <w:pPr>
        <w:pStyle w:val="Betarp"/>
        <w:numPr>
          <w:ilvl w:val="0"/>
          <w:numId w:val="1"/>
        </w:numPr>
        <w:ind w:left="0" w:firstLine="709"/>
        <w:jc w:val="both"/>
        <w:rPr>
          <w:rFonts w:ascii="Times New Roman" w:hAnsi="Times New Roman" w:cs="Times New Roman"/>
          <w:sz w:val="24"/>
          <w:szCs w:val="24"/>
        </w:rPr>
      </w:pPr>
      <w:r w:rsidRPr="002E45C6">
        <w:rPr>
          <w:rFonts w:ascii="Times New Roman" w:hAnsi="Times New Roman" w:cs="Times New Roman"/>
          <w:sz w:val="24"/>
          <w:szCs w:val="24"/>
        </w:rPr>
        <w:t>Bibliotekos fondo apskaitai taikomi šie fondo apskaitos vienetai:</w:t>
      </w:r>
    </w:p>
    <w:p w14:paraId="3EE27529" w14:textId="4FCCC917" w:rsidR="007E084E" w:rsidRPr="002E45C6" w:rsidRDefault="00000000" w:rsidP="00BE3892">
      <w:pPr>
        <w:pStyle w:val="Betarp"/>
        <w:numPr>
          <w:ilvl w:val="1"/>
          <w:numId w:val="2"/>
        </w:numPr>
        <w:jc w:val="both"/>
        <w:rPr>
          <w:rFonts w:ascii="Times New Roman" w:hAnsi="Times New Roman" w:cs="Times New Roman"/>
          <w:sz w:val="24"/>
          <w:szCs w:val="24"/>
        </w:rPr>
      </w:pPr>
      <w:r w:rsidRPr="002E45C6">
        <w:rPr>
          <w:rFonts w:ascii="Times New Roman" w:hAnsi="Times New Roman" w:cs="Times New Roman"/>
          <w:sz w:val="24"/>
          <w:szCs w:val="24"/>
        </w:rPr>
        <w:t>Pagrindiniai fondo apskaitos vienetai:</w:t>
      </w:r>
    </w:p>
    <w:p w14:paraId="10B5838F" w14:textId="77777777" w:rsidR="007E084E" w:rsidRPr="002E45C6" w:rsidRDefault="00000000" w:rsidP="00BE3892">
      <w:pPr>
        <w:pStyle w:val="Betarp"/>
        <w:ind w:firstLine="720"/>
        <w:jc w:val="both"/>
        <w:rPr>
          <w:rFonts w:ascii="Times New Roman" w:hAnsi="Times New Roman" w:cs="Times New Roman"/>
          <w:sz w:val="24"/>
          <w:szCs w:val="24"/>
        </w:rPr>
      </w:pPr>
      <w:r w:rsidRPr="002E45C6">
        <w:rPr>
          <w:rFonts w:ascii="Times New Roman" w:hAnsi="Times New Roman" w:cs="Times New Roman"/>
          <w:sz w:val="24"/>
          <w:szCs w:val="24"/>
        </w:rPr>
        <w:t>5.1.1. fizinis vienetas – dokumento tiražo vienetas. Fiziniais vienetais apskaitomi visi dokumentai, išskyrus laikraščius, bibliotekos valdomus elektroninius dokumentus;</w:t>
      </w:r>
    </w:p>
    <w:p w14:paraId="1E84BA60" w14:textId="293D6AEF" w:rsidR="007E084E" w:rsidRPr="002E45C6" w:rsidRDefault="00BE3892" w:rsidP="002E45C6">
      <w:pPr>
        <w:pStyle w:val="Betarp"/>
        <w:numPr>
          <w:ilvl w:val="2"/>
          <w:numId w:val="2"/>
        </w:numPr>
        <w:jc w:val="both"/>
        <w:rPr>
          <w:rFonts w:ascii="Times New Roman" w:hAnsi="Times New Roman" w:cs="Times New Roman"/>
          <w:sz w:val="24"/>
          <w:szCs w:val="24"/>
        </w:rPr>
      </w:pPr>
      <w:r>
        <w:rPr>
          <w:rFonts w:ascii="Times New Roman" w:hAnsi="Times New Roman" w:cs="Times New Roman"/>
          <w:sz w:val="24"/>
          <w:szCs w:val="24"/>
        </w:rPr>
        <w:t>p</w:t>
      </w:r>
      <w:r w:rsidRPr="002E45C6">
        <w:rPr>
          <w:rFonts w:ascii="Times New Roman" w:hAnsi="Times New Roman" w:cs="Times New Roman"/>
          <w:sz w:val="24"/>
          <w:szCs w:val="24"/>
        </w:rPr>
        <w:t>avadinimas – vieno, visumą sudarančio dokumento sąlyginis žymėjimas.</w:t>
      </w:r>
    </w:p>
    <w:p w14:paraId="64EEBBE8" w14:textId="5579591A" w:rsidR="007E084E" w:rsidRPr="002E45C6" w:rsidRDefault="00000000" w:rsidP="002E45C6">
      <w:pPr>
        <w:pStyle w:val="Betarp"/>
        <w:numPr>
          <w:ilvl w:val="1"/>
          <w:numId w:val="2"/>
        </w:numPr>
        <w:jc w:val="both"/>
        <w:rPr>
          <w:rFonts w:ascii="Times New Roman" w:hAnsi="Times New Roman" w:cs="Times New Roman"/>
          <w:sz w:val="24"/>
          <w:szCs w:val="24"/>
        </w:rPr>
      </w:pPr>
      <w:r w:rsidRPr="002E45C6">
        <w:rPr>
          <w:rFonts w:ascii="Times New Roman" w:hAnsi="Times New Roman" w:cs="Times New Roman"/>
          <w:sz w:val="24"/>
          <w:szCs w:val="24"/>
        </w:rPr>
        <w:t>papildomi fondo apskaitos vienetai:</w:t>
      </w:r>
    </w:p>
    <w:p w14:paraId="35AB949D" w14:textId="77777777" w:rsidR="007E084E" w:rsidRPr="002E45C6" w:rsidRDefault="00000000" w:rsidP="002E45C6">
      <w:pPr>
        <w:pStyle w:val="Betarp"/>
        <w:ind w:left="710"/>
        <w:jc w:val="both"/>
        <w:rPr>
          <w:rFonts w:ascii="Times New Roman" w:hAnsi="Times New Roman" w:cs="Times New Roman"/>
          <w:sz w:val="24"/>
          <w:szCs w:val="24"/>
        </w:rPr>
      </w:pPr>
      <w:r w:rsidRPr="002E45C6">
        <w:rPr>
          <w:rFonts w:ascii="Times New Roman" w:hAnsi="Times New Roman" w:cs="Times New Roman"/>
          <w:sz w:val="24"/>
          <w:szCs w:val="24"/>
        </w:rPr>
        <w:t>5.2.1. metinis komplektas – to paties periodinio leidinio metų rinkinys;</w:t>
      </w:r>
    </w:p>
    <w:p w14:paraId="12712301" w14:textId="77777777" w:rsidR="007E084E" w:rsidRPr="002E45C6" w:rsidRDefault="00000000" w:rsidP="00BE3892">
      <w:pPr>
        <w:pStyle w:val="Betarp"/>
        <w:ind w:firstLine="710"/>
        <w:jc w:val="both"/>
        <w:rPr>
          <w:rFonts w:ascii="Times New Roman" w:hAnsi="Times New Roman" w:cs="Times New Roman"/>
          <w:sz w:val="24"/>
          <w:szCs w:val="24"/>
        </w:rPr>
      </w:pPr>
      <w:r w:rsidRPr="002E45C6">
        <w:rPr>
          <w:rFonts w:ascii="Times New Roman" w:hAnsi="Times New Roman" w:cs="Times New Roman"/>
          <w:sz w:val="24"/>
          <w:szCs w:val="24"/>
        </w:rPr>
        <w:t>5.2.2. lentynos metrais – bibliotekos fondo apskaitos vienetas, kuriuo matuojamas dokumentų fizinių vienetų, telpančių viename lentynos metre, skaičius.</w:t>
      </w:r>
    </w:p>
    <w:p w14:paraId="19589A48" w14:textId="21DF99F5" w:rsidR="007E084E" w:rsidRPr="002E45C6" w:rsidRDefault="00000000" w:rsidP="00BE3892">
      <w:pPr>
        <w:pStyle w:val="Betarp"/>
        <w:numPr>
          <w:ilvl w:val="0"/>
          <w:numId w:val="1"/>
        </w:numPr>
        <w:ind w:left="0" w:firstLine="709"/>
        <w:jc w:val="both"/>
        <w:rPr>
          <w:rFonts w:ascii="Times New Roman" w:hAnsi="Times New Roman" w:cs="Times New Roman"/>
          <w:sz w:val="24"/>
          <w:szCs w:val="24"/>
        </w:rPr>
      </w:pPr>
      <w:r w:rsidRPr="002E45C6">
        <w:rPr>
          <w:rFonts w:ascii="Times New Roman" w:hAnsi="Times New Roman" w:cs="Times New Roman"/>
          <w:sz w:val="24"/>
          <w:szCs w:val="24"/>
        </w:rPr>
        <w:t xml:space="preserve">Rankiniu ir/ar kompiuterizuotu būdu sudaryti fondo apskaitos registrai turi vienodą juridinę galią. </w:t>
      </w:r>
    </w:p>
    <w:p w14:paraId="7723897B" w14:textId="319E9469" w:rsidR="007E084E" w:rsidRPr="002E45C6" w:rsidRDefault="00000000" w:rsidP="00BE3892">
      <w:pPr>
        <w:pStyle w:val="Betarp"/>
        <w:numPr>
          <w:ilvl w:val="0"/>
          <w:numId w:val="1"/>
        </w:numPr>
        <w:ind w:left="0" w:firstLine="709"/>
        <w:jc w:val="both"/>
        <w:rPr>
          <w:rFonts w:ascii="Times New Roman" w:hAnsi="Times New Roman" w:cs="Times New Roman"/>
          <w:sz w:val="24"/>
          <w:szCs w:val="24"/>
        </w:rPr>
      </w:pPr>
      <w:r w:rsidRPr="002E45C6">
        <w:rPr>
          <w:rFonts w:ascii="Times New Roman" w:hAnsi="Times New Roman" w:cs="Times New Roman"/>
          <w:sz w:val="24"/>
          <w:szCs w:val="24"/>
        </w:rPr>
        <w:t>Tvarkydama fondo apskaitą, bibliotek</w:t>
      </w:r>
      <w:r w:rsidR="00BE3892">
        <w:rPr>
          <w:rFonts w:ascii="Times New Roman" w:hAnsi="Times New Roman" w:cs="Times New Roman"/>
          <w:sz w:val="24"/>
          <w:szCs w:val="24"/>
        </w:rPr>
        <w:t>ininkas</w:t>
      </w:r>
      <w:r w:rsidRPr="002E45C6">
        <w:rPr>
          <w:rFonts w:ascii="Times New Roman" w:hAnsi="Times New Roman" w:cs="Times New Roman"/>
          <w:sz w:val="24"/>
          <w:szCs w:val="24"/>
        </w:rPr>
        <w:t xml:space="preserve"> privalo: </w:t>
      </w:r>
    </w:p>
    <w:p w14:paraId="1AD4816D" w14:textId="75C2F94C" w:rsidR="007E084E" w:rsidRPr="00BE3892" w:rsidRDefault="00000000" w:rsidP="00BE3892">
      <w:pPr>
        <w:pStyle w:val="Betarp"/>
        <w:numPr>
          <w:ilvl w:val="1"/>
          <w:numId w:val="1"/>
        </w:numPr>
        <w:ind w:left="0" w:firstLine="709"/>
        <w:jc w:val="both"/>
        <w:rPr>
          <w:rFonts w:ascii="Times New Roman" w:hAnsi="Times New Roman" w:cs="Times New Roman"/>
          <w:sz w:val="24"/>
          <w:szCs w:val="24"/>
        </w:rPr>
      </w:pPr>
      <w:r w:rsidRPr="00BE3892">
        <w:rPr>
          <w:rFonts w:ascii="Times New Roman" w:hAnsi="Times New Roman" w:cs="Times New Roman"/>
          <w:sz w:val="24"/>
          <w:szCs w:val="24"/>
        </w:rPr>
        <w:lastRenderedPageBreak/>
        <w:t>tvarkyti dokumentų vienetinę ir bendrąją gaunamų į bibliotekos fondą ir iš jo išimamų (nurašomų) dokumentų apskaitą;</w:t>
      </w:r>
    </w:p>
    <w:p w14:paraId="6575EF96" w14:textId="584F1A87" w:rsidR="007E084E" w:rsidRPr="002E45C6" w:rsidRDefault="00000000" w:rsidP="00BE3892">
      <w:pPr>
        <w:pStyle w:val="Betarp"/>
        <w:numPr>
          <w:ilvl w:val="1"/>
          <w:numId w:val="1"/>
        </w:numPr>
        <w:ind w:left="0" w:firstLine="709"/>
        <w:jc w:val="both"/>
        <w:rPr>
          <w:rFonts w:ascii="Times New Roman" w:hAnsi="Times New Roman" w:cs="Times New Roman"/>
          <w:sz w:val="24"/>
          <w:szCs w:val="24"/>
        </w:rPr>
      </w:pPr>
      <w:r w:rsidRPr="002E45C6">
        <w:rPr>
          <w:rFonts w:ascii="Times New Roman" w:hAnsi="Times New Roman" w:cs="Times New Roman"/>
          <w:sz w:val="24"/>
          <w:szCs w:val="24"/>
        </w:rPr>
        <w:t>garantuoti apskaitos nuoseklumą ir tikslumą;</w:t>
      </w:r>
    </w:p>
    <w:p w14:paraId="78754826" w14:textId="02759A7C" w:rsidR="007E084E" w:rsidRPr="002E45C6" w:rsidRDefault="00000000" w:rsidP="00BE3892">
      <w:pPr>
        <w:pStyle w:val="Betarp"/>
        <w:numPr>
          <w:ilvl w:val="1"/>
          <w:numId w:val="1"/>
        </w:numPr>
        <w:ind w:left="0" w:firstLine="709"/>
        <w:jc w:val="both"/>
        <w:rPr>
          <w:rFonts w:ascii="Times New Roman" w:hAnsi="Times New Roman" w:cs="Times New Roman"/>
          <w:sz w:val="24"/>
          <w:szCs w:val="24"/>
        </w:rPr>
      </w:pPr>
      <w:r w:rsidRPr="002E45C6">
        <w:rPr>
          <w:rFonts w:ascii="Times New Roman" w:hAnsi="Times New Roman" w:cs="Times New Roman"/>
          <w:sz w:val="24"/>
          <w:szCs w:val="24"/>
        </w:rPr>
        <w:t>užtikrinti fondo apskaitos, saugojimo ir išduoties fizinių vienetų identiškumą;</w:t>
      </w:r>
    </w:p>
    <w:p w14:paraId="465DC0E8" w14:textId="541CC471" w:rsidR="007E084E" w:rsidRPr="002E45C6" w:rsidRDefault="00000000" w:rsidP="00BE3892">
      <w:pPr>
        <w:pStyle w:val="Betarp"/>
        <w:numPr>
          <w:ilvl w:val="1"/>
          <w:numId w:val="1"/>
        </w:numPr>
        <w:ind w:left="0" w:firstLine="709"/>
        <w:jc w:val="both"/>
        <w:rPr>
          <w:rFonts w:ascii="Times New Roman" w:hAnsi="Times New Roman" w:cs="Times New Roman"/>
          <w:sz w:val="24"/>
          <w:szCs w:val="24"/>
        </w:rPr>
      </w:pPr>
      <w:r w:rsidRPr="002E45C6">
        <w:rPr>
          <w:rFonts w:ascii="Times New Roman" w:hAnsi="Times New Roman" w:cs="Times New Roman"/>
          <w:sz w:val="24"/>
          <w:szCs w:val="24"/>
        </w:rPr>
        <w:t>užtikrinti fondo apskaitos perimamumo ir  tęstinumo principų laikymąsi.</w:t>
      </w:r>
    </w:p>
    <w:p w14:paraId="15BE5BBA" w14:textId="57885440" w:rsidR="007E084E" w:rsidRPr="002E45C6" w:rsidRDefault="00000000" w:rsidP="00BE3892">
      <w:pPr>
        <w:pStyle w:val="Betarp"/>
        <w:numPr>
          <w:ilvl w:val="0"/>
          <w:numId w:val="1"/>
        </w:numPr>
        <w:ind w:left="0" w:firstLine="709"/>
        <w:jc w:val="both"/>
        <w:rPr>
          <w:rFonts w:ascii="Times New Roman" w:hAnsi="Times New Roman" w:cs="Times New Roman"/>
          <w:sz w:val="24"/>
          <w:szCs w:val="24"/>
        </w:rPr>
      </w:pPr>
      <w:r w:rsidRPr="002E45C6">
        <w:rPr>
          <w:rFonts w:ascii="Times New Roman" w:hAnsi="Times New Roman" w:cs="Times New Roman"/>
          <w:sz w:val="24"/>
          <w:szCs w:val="24"/>
        </w:rPr>
        <w:t>Tvarkydama fondo apskaitą, biblioteka turi teisę:</w:t>
      </w:r>
    </w:p>
    <w:p w14:paraId="7F1D19B5" w14:textId="1F740670" w:rsidR="007E084E" w:rsidRPr="00BE3892" w:rsidRDefault="00000000" w:rsidP="002E45C6">
      <w:pPr>
        <w:pStyle w:val="Betarp"/>
        <w:numPr>
          <w:ilvl w:val="1"/>
          <w:numId w:val="1"/>
        </w:numPr>
        <w:ind w:left="0" w:firstLine="709"/>
        <w:jc w:val="both"/>
        <w:rPr>
          <w:rFonts w:ascii="Times New Roman" w:hAnsi="Times New Roman" w:cs="Times New Roman"/>
          <w:sz w:val="24"/>
          <w:szCs w:val="24"/>
        </w:rPr>
      </w:pPr>
      <w:r w:rsidRPr="00BE3892">
        <w:rPr>
          <w:rFonts w:ascii="Times New Roman" w:hAnsi="Times New Roman" w:cs="Times New Roman"/>
          <w:sz w:val="24"/>
          <w:szCs w:val="24"/>
        </w:rPr>
        <w:t>nustatyti laikinojo pobūdžio dokumentų, kuriuose yra trumpalaikė ir greitai senstanti informacija, saugojimo terminus;</w:t>
      </w:r>
    </w:p>
    <w:p w14:paraId="17017EB3" w14:textId="591DD412" w:rsidR="007E084E" w:rsidRPr="00BE3892" w:rsidRDefault="00000000" w:rsidP="002E45C6">
      <w:pPr>
        <w:pStyle w:val="Betarp"/>
        <w:numPr>
          <w:ilvl w:val="1"/>
          <w:numId w:val="1"/>
        </w:numPr>
        <w:ind w:left="0" w:firstLine="709"/>
        <w:jc w:val="both"/>
        <w:rPr>
          <w:rFonts w:ascii="Times New Roman" w:hAnsi="Times New Roman" w:cs="Times New Roman"/>
          <w:sz w:val="24"/>
          <w:szCs w:val="24"/>
        </w:rPr>
      </w:pPr>
      <w:r w:rsidRPr="00BE3892">
        <w:rPr>
          <w:rFonts w:ascii="Times New Roman" w:hAnsi="Times New Roman" w:cs="Times New Roman"/>
          <w:sz w:val="24"/>
          <w:szCs w:val="24"/>
        </w:rPr>
        <w:t>įvesti nurašymo kiekybinį normatyvą atvirųjų fondų dokumentams, prarastiems dėl</w:t>
      </w:r>
      <w:r w:rsidR="00BE3892" w:rsidRPr="00BE3892">
        <w:rPr>
          <w:rFonts w:ascii="Times New Roman" w:hAnsi="Times New Roman" w:cs="Times New Roman"/>
          <w:sz w:val="24"/>
          <w:szCs w:val="24"/>
        </w:rPr>
        <w:t xml:space="preserve"> </w:t>
      </w:r>
      <w:r w:rsidRPr="00BE3892">
        <w:rPr>
          <w:rFonts w:ascii="Times New Roman" w:hAnsi="Times New Roman" w:cs="Times New Roman"/>
          <w:sz w:val="24"/>
          <w:szCs w:val="24"/>
        </w:rPr>
        <w:t>nenustatytų priežasčių. Fiziniais vienetais skaičiuojamas leistinas trūkumo dydis neturi</w:t>
      </w:r>
      <w:r w:rsidR="00BE3892" w:rsidRPr="00BE3892">
        <w:rPr>
          <w:rFonts w:ascii="Times New Roman" w:hAnsi="Times New Roman" w:cs="Times New Roman"/>
          <w:sz w:val="24"/>
          <w:szCs w:val="24"/>
        </w:rPr>
        <w:t xml:space="preserve"> </w:t>
      </w:r>
      <w:r w:rsidRPr="00BE3892">
        <w:rPr>
          <w:rFonts w:ascii="Times New Roman" w:hAnsi="Times New Roman" w:cs="Times New Roman"/>
          <w:sz w:val="24"/>
          <w:szCs w:val="24"/>
        </w:rPr>
        <w:t>viršyti 0,2 procentų einamųjų metų dokumentų išduoties;</w:t>
      </w:r>
    </w:p>
    <w:p w14:paraId="200C325B" w14:textId="0BAAC316" w:rsidR="007E084E" w:rsidRPr="00BE3892" w:rsidRDefault="00000000" w:rsidP="002E45C6">
      <w:pPr>
        <w:pStyle w:val="Betarp"/>
        <w:numPr>
          <w:ilvl w:val="1"/>
          <w:numId w:val="1"/>
        </w:numPr>
        <w:ind w:left="0" w:firstLine="709"/>
        <w:jc w:val="both"/>
        <w:rPr>
          <w:rFonts w:ascii="Times New Roman" w:hAnsi="Times New Roman" w:cs="Times New Roman"/>
          <w:sz w:val="24"/>
          <w:szCs w:val="24"/>
        </w:rPr>
      </w:pPr>
      <w:r w:rsidRPr="00BE3892">
        <w:rPr>
          <w:rFonts w:ascii="Times New Roman" w:hAnsi="Times New Roman" w:cs="Times New Roman"/>
          <w:sz w:val="24"/>
          <w:szCs w:val="24"/>
        </w:rPr>
        <w:t>vadovaujantis teisės aktais ir patvirtintomis naudojimosi biblioteka taisyklėmis prašyti</w:t>
      </w:r>
      <w:r w:rsidR="00BE3892" w:rsidRPr="00BE3892">
        <w:rPr>
          <w:rFonts w:ascii="Times New Roman" w:hAnsi="Times New Roman" w:cs="Times New Roman"/>
          <w:sz w:val="24"/>
          <w:szCs w:val="24"/>
        </w:rPr>
        <w:t xml:space="preserve"> </w:t>
      </w:r>
      <w:r w:rsidRPr="00BE3892">
        <w:rPr>
          <w:rFonts w:ascii="Times New Roman" w:hAnsi="Times New Roman" w:cs="Times New Roman"/>
          <w:sz w:val="24"/>
          <w:szCs w:val="24"/>
        </w:rPr>
        <w:t>iš vartotojo, praradusio arba nepataisomai sugadinusio bibliotekos dokumentus, pakeisti</w:t>
      </w:r>
      <w:r w:rsidR="00BE3892" w:rsidRPr="00BE3892">
        <w:rPr>
          <w:rFonts w:ascii="Times New Roman" w:hAnsi="Times New Roman" w:cs="Times New Roman"/>
          <w:sz w:val="24"/>
          <w:szCs w:val="24"/>
        </w:rPr>
        <w:t xml:space="preserve"> </w:t>
      </w:r>
      <w:r w:rsidRPr="00BE3892">
        <w:rPr>
          <w:rFonts w:ascii="Times New Roman" w:hAnsi="Times New Roman" w:cs="Times New Roman"/>
          <w:sz w:val="24"/>
          <w:szCs w:val="24"/>
        </w:rPr>
        <w:t>juos tokiais pat arba bibliotekos pripažintais lygiaverčiais, o jei pakeisti neįmanoma, atlyginti padarytą žalą vadovaujantis Civilinio kodekso nuostatomis.</w:t>
      </w:r>
    </w:p>
    <w:p w14:paraId="0EF4A0AF" w14:textId="77777777" w:rsidR="007E084E" w:rsidRPr="002E45C6" w:rsidRDefault="007E084E" w:rsidP="002E45C6">
      <w:pPr>
        <w:pStyle w:val="Betarp"/>
        <w:ind w:left="3135"/>
        <w:jc w:val="both"/>
        <w:rPr>
          <w:rFonts w:ascii="Times New Roman" w:hAnsi="Times New Roman" w:cs="Times New Roman"/>
          <w:sz w:val="24"/>
          <w:szCs w:val="24"/>
        </w:rPr>
      </w:pPr>
    </w:p>
    <w:p w14:paraId="59C501F6" w14:textId="52AE85DE" w:rsidR="007E084E" w:rsidRPr="002E45C6" w:rsidRDefault="00000000" w:rsidP="00BE3892">
      <w:pPr>
        <w:pStyle w:val="Betarp"/>
        <w:jc w:val="center"/>
        <w:rPr>
          <w:rFonts w:ascii="Times New Roman" w:hAnsi="Times New Roman" w:cs="Times New Roman"/>
          <w:b/>
          <w:sz w:val="24"/>
          <w:szCs w:val="24"/>
        </w:rPr>
      </w:pPr>
      <w:r w:rsidRPr="002E45C6">
        <w:rPr>
          <w:rFonts w:ascii="Times New Roman" w:hAnsi="Times New Roman" w:cs="Times New Roman"/>
          <w:b/>
          <w:sz w:val="24"/>
          <w:szCs w:val="24"/>
        </w:rPr>
        <w:t xml:space="preserve">III </w:t>
      </w:r>
      <w:r w:rsidR="00BE3892">
        <w:rPr>
          <w:rFonts w:ascii="Times New Roman" w:hAnsi="Times New Roman" w:cs="Times New Roman"/>
          <w:b/>
          <w:sz w:val="24"/>
          <w:szCs w:val="24"/>
        </w:rPr>
        <w:t>SKYRIUS</w:t>
      </w:r>
      <w:r w:rsidR="00BE3892">
        <w:rPr>
          <w:rFonts w:ascii="Times New Roman" w:hAnsi="Times New Roman" w:cs="Times New Roman"/>
          <w:b/>
          <w:sz w:val="24"/>
          <w:szCs w:val="24"/>
        </w:rPr>
        <w:br/>
      </w:r>
      <w:r w:rsidRPr="002E45C6">
        <w:rPr>
          <w:rFonts w:ascii="Times New Roman" w:hAnsi="Times New Roman" w:cs="Times New Roman"/>
          <w:b/>
          <w:sz w:val="24"/>
          <w:szCs w:val="24"/>
        </w:rPr>
        <w:t>GAUNAMŲ DOKUMENTŲ PRIĖMIMAS</w:t>
      </w:r>
    </w:p>
    <w:p w14:paraId="75E91088" w14:textId="790940DD" w:rsidR="007E084E" w:rsidRPr="002E45C6" w:rsidRDefault="007E084E" w:rsidP="002E45C6">
      <w:pPr>
        <w:pStyle w:val="Betarp"/>
        <w:jc w:val="both"/>
        <w:rPr>
          <w:rFonts w:ascii="Times New Roman" w:hAnsi="Times New Roman" w:cs="Times New Roman"/>
          <w:b/>
          <w:sz w:val="24"/>
          <w:szCs w:val="24"/>
        </w:rPr>
      </w:pPr>
    </w:p>
    <w:p w14:paraId="09BA17DD" w14:textId="68E324E3" w:rsidR="007E084E" w:rsidRPr="00BE3892" w:rsidRDefault="00000000" w:rsidP="002E45C6">
      <w:pPr>
        <w:pStyle w:val="Betarp"/>
        <w:numPr>
          <w:ilvl w:val="0"/>
          <w:numId w:val="1"/>
        </w:numPr>
        <w:ind w:left="0" w:firstLine="709"/>
        <w:jc w:val="both"/>
        <w:rPr>
          <w:rFonts w:ascii="Times New Roman" w:hAnsi="Times New Roman" w:cs="Times New Roman"/>
          <w:sz w:val="24"/>
          <w:szCs w:val="24"/>
        </w:rPr>
      </w:pPr>
      <w:r w:rsidRPr="00BE3892">
        <w:rPr>
          <w:rFonts w:ascii="Times New Roman" w:hAnsi="Times New Roman" w:cs="Times New Roman"/>
          <w:sz w:val="24"/>
          <w:szCs w:val="24"/>
        </w:rPr>
        <w:t>Gaunami dokumentai priimami į biblioteką su lydimuoju dokumentu (sąskaita – faktūra),</w:t>
      </w:r>
      <w:r w:rsidR="00BE3892" w:rsidRPr="00BE3892">
        <w:rPr>
          <w:rFonts w:ascii="Times New Roman" w:hAnsi="Times New Roman" w:cs="Times New Roman"/>
          <w:sz w:val="24"/>
          <w:szCs w:val="24"/>
        </w:rPr>
        <w:t xml:space="preserve"> </w:t>
      </w:r>
      <w:r w:rsidRPr="00BE3892">
        <w:rPr>
          <w:rFonts w:ascii="Times New Roman" w:hAnsi="Times New Roman" w:cs="Times New Roman"/>
          <w:sz w:val="24"/>
          <w:szCs w:val="24"/>
        </w:rPr>
        <w:t>perdavimo – priėmimo aktu, dovanojimo aktu ir kitais dokumentais (toliau – lydimasis dokumentas). Jei dokumentai bibliotekai perduoti be lydimųjų dokumentų (pvz. dovanoti</w:t>
      </w:r>
      <w:r w:rsidR="00BE3892" w:rsidRPr="00BE3892">
        <w:rPr>
          <w:rFonts w:ascii="Times New Roman" w:hAnsi="Times New Roman" w:cs="Times New Roman"/>
          <w:sz w:val="24"/>
          <w:szCs w:val="24"/>
        </w:rPr>
        <w:t xml:space="preserve"> </w:t>
      </w:r>
      <w:r w:rsidRPr="00BE3892">
        <w:rPr>
          <w:rFonts w:ascii="Times New Roman" w:hAnsi="Times New Roman" w:cs="Times New Roman"/>
          <w:sz w:val="24"/>
          <w:szCs w:val="24"/>
        </w:rPr>
        <w:t>skaitytojų, renginio dalyvių ir pan.), parengiamas gautų dokumentų priėmimo aktas, kuriame pateikiamas įkainuotų dokumentų sąrašas.</w:t>
      </w:r>
    </w:p>
    <w:p w14:paraId="75371A2B" w14:textId="181D4819" w:rsidR="007E084E" w:rsidRPr="00BE3892" w:rsidRDefault="00000000" w:rsidP="002E45C6">
      <w:pPr>
        <w:pStyle w:val="Betarp"/>
        <w:numPr>
          <w:ilvl w:val="0"/>
          <w:numId w:val="1"/>
        </w:numPr>
        <w:ind w:left="0" w:firstLine="709"/>
        <w:jc w:val="both"/>
        <w:rPr>
          <w:rFonts w:ascii="Times New Roman" w:hAnsi="Times New Roman" w:cs="Times New Roman"/>
          <w:sz w:val="24"/>
          <w:szCs w:val="24"/>
        </w:rPr>
      </w:pPr>
      <w:r w:rsidRPr="00BE3892">
        <w:rPr>
          <w:rFonts w:ascii="Times New Roman" w:hAnsi="Times New Roman" w:cs="Times New Roman"/>
          <w:sz w:val="24"/>
          <w:szCs w:val="24"/>
        </w:rPr>
        <w:t>Visiems gautiems dokumentams (išskyrus prenumeratos būdu įsigytiems periodiniams leidiniams, bibliotekos valdomiems elektroniniams dokumentams) yra būtinas priėmimo paskirstymo aktas.</w:t>
      </w:r>
    </w:p>
    <w:p w14:paraId="7EB04EAD" w14:textId="54C5D1CD" w:rsidR="007E084E" w:rsidRPr="00BE3892" w:rsidRDefault="00000000" w:rsidP="002E45C6">
      <w:pPr>
        <w:pStyle w:val="Betarp"/>
        <w:numPr>
          <w:ilvl w:val="0"/>
          <w:numId w:val="1"/>
        </w:numPr>
        <w:ind w:left="0" w:firstLine="709"/>
        <w:jc w:val="both"/>
        <w:rPr>
          <w:rFonts w:ascii="Times New Roman" w:hAnsi="Times New Roman" w:cs="Times New Roman"/>
          <w:sz w:val="24"/>
          <w:szCs w:val="24"/>
        </w:rPr>
      </w:pPr>
      <w:r w:rsidRPr="00BE3892">
        <w:rPr>
          <w:rFonts w:ascii="Times New Roman" w:hAnsi="Times New Roman" w:cs="Times New Roman"/>
          <w:sz w:val="24"/>
          <w:szCs w:val="24"/>
        </w:rPr>
        <w:t>Dokumentams, gautiems iš skaitytojų vietoje jų prarastų ar nepataisomai sugadintų, sudaromas skaitytojo grąžintų vietoj pamestųjų ar nepataisomai sugadintų dokumentų</w:t>
      </w:r>
      <w:r w:rsidR="00BE3892" w:rsidRPr="00BE3892">
        <w:rPr>
          <w:rFonts w:ascii="Times New Roman" w:hAnsi="Times New Roman" w:cs="Times New Roman"/>
          <w:sz w:val="24"/>
          <w:szCs w:val="24"/>
        </w:rPr>
        <w:t xml:space="preserve"> </w:t>
      </w:r>
      <w:r w:rsidRPr="00BE3892">
        <w:rPr>
          <w:rFonts w:ascii="Times New Roman" w:hAnsi="Times New Roman" w:cs="Times New Roman"/>
          <w:sz w:val="24"/>
          <w:szCs w:val="24"/>
        </w:rPr>
        <w:t>perdavimo – priėmimo aktas.</w:t>
      </w:r>
    </w:p>
    <w:p w14:paraId="4CC749A5" w14:textId="77777777" w:rsidR="007E084E" w:rsidRPr="002E45C6" w:rsidRDefault="007E084E" w:rsidP="002E45C6">
      <w:pPr>
        <w:pStyle w:val="Betarp"/>
        <w:jc w:val="both"/>
        <w:rPr>
          <w:rFonts w:ascii="Times New Roman" w:hAnsi="Times New Roman" w:cs="Times New Roman"/>
          <w:sz w:val="24"/>
          <w:szCs w:val="24"/>
        </w:rPr>
      </w:pPr>
    </w:p>
    <w:p w14:paraId="14611017" w14:textId="7AECAD4A" w:rsidR="007E084E" w:rsidRPr="002E45C6" w:rsidRDefault="00000000" w:rsidP="00BE3892">
      <w:pPr>
        <w:pStyle w:val="Betarp"/>
        <w:jc w:val="center"/>
        <w:rPr>
          <w:rFonts w:ascii="Times New Roman" w:hAnsi="Times New Roman" w:cs="Times New Roman"/>
          <w:b/>
          <w:sz w:val="24"/>
          <w:szCs w:val="24"/>
        </w:rPr>
      </w:pPr>
      <w:r w:rsidRPr="002E45C6">
        <w:rPr>
          <w:rFonts w:ascii="Times New Roman" w:hAnsi="Times New Roman" w:cs="Times New Roman"/>
          <w:b/>
          <w:sz w:val="24"/>
          <w:szCs w:val="24"/>
        </w:rPr>
        <w:t xml:space="preserve">IV </w:t>
      </w:r>
      <w:r w:rsidR="00BE3892">
        <w:rPr>
          <w:rFonts w:ascii="Times New Roman" w:hAnsi="Times New Roman" w:cs="Times New Roman"/>
          <w:b/>
          <w:sz w:val="24"/>
          <w:szCs w:val="24"/>
        </w:rPr>
        <w:t>SKYRIUS</w:t>
      </w:r>
      <w:r w:rsidR="00BE3892">
        <w:rPr>
          <w:rFonts w:ascii="Times New Roman" w:hAnsi="Times New Roman" w:cs="Times New Roman"/>
          <w:b/>
          <w:sz w:val="24"/>
          <w:szCs w:val="24"/>
        </w:rPr>
        <w:br/>
      </w:r>
      <w:r w:rsidRPr="002E45C6">
        <w:rPr>
          <w:rFonts w:ascii="Times New Roman" w:hAnsi="Times New Roman" w:cs="Times New Roman"/>
          <w:b/>
          <w:sz w:val="24"/>
          <w:szCs w:val="24"/>
        </w:rPr>
        <w:t>DOKUMENTŲ ŽENKLINIMAS</w:t>
      </w:r>
    </w:p>
    <w:p w14:paraId="6AB31154" w14:textId="77777777" w:rsidR="007E084E" w:rsidRPr="002E45C6" w:rsidRDefault="007E084E" w:rsidP="002E45C6">
      <w:pPr>
        <w:pStyle w:val="Betarp"/>
        <w:jc w:val="both"/>
        <w:rPr>
          <w:rFonts w:ascii="Times New Roman" w:hAnsi="Times New Roman" w:cs="Times New Roman"/>
          <w:b/>
          <w:sz w:val="24"/>
          <w:szCs w:val="24"/>
        </w:rPr>
      </w:pPr>
    </w:p>
    <w:p w14:paraId="07F1E1DD" w14:textId="753A4BDF" w:rsidR="007E084E" w:rsidRPr="00BE3892" w:rsidRDefault="00000000" w:rsidP="002E45C6">
      <w:pPr>
        <w:pStyle w:val="Betarp"/>
        <w:numPr>
          <w:ilvl w:val="0"/>
          <w:numId w:val="1"/>
        </w:numPr>
        <w:ind w:left="0" w:firstLine="709"/>
        <w:jc w:val="both"/>
        <w:rPr>
          <w:rFonts w:ascii="Times New Roman" w:hAnsi="Times New Roman" w:cs="Times New Roman"/>
          <w:sz w:val="24"/>
          <w:szCs w:val="24"/>
        </w:rPr>
      </w:pPr>
      <w:r w:rsidRPr="00BE3892">
        <w:rPr>
          <w:rFonts w:ascii="Times New Roman" w:hAnsi="Times New Roman" w:cs="Times New Roman"/>
          <w:sz w:val="24"/>
          <w:szCs w:val="24"/>
        </w:rPr>
        <w:t xml:space="preserve">Visi gautieji dokumentai fizinėse laikmenose yra ženklinami. Ženklinimui naudojamas privalomas priklausomybę žymintis bibliotekos spaudas ir papildomas ženklinimas pagal bibliotekos turimas galimybes: brūkšniniai kodai, lipdės, knygų ženklai. Spaudas, kuriame nurodytas bibliotekos pavadinimas, negadinant dokumento teksto ir iliustracijų, dedamas: </w:t>
      </w:r>
    </w:p>
    <w:p w14:paraId="7773F9A8" w14:textId="3E4593D4" w:rsidR="007E084E" w:rsidRPr="00BE3892" w:rsidRDefault="00000000" w:rsidP="00BE3892">
      <w:pPr>
        <w:pStyle w:val="Betarp"/>
        <w:numPr>
          <w:ilvl w:val="1"/>
          <w:numId w:val="1"/>
        </w:numPr>
        <w:ind w:left="0" w:firstLine="720"/>
        <w:jc w:val="both"/>
        <w:rPr>
          <w:rFonts w:ascii="Times New Roman" w:hAnsi="Times New Roman" w:cs="Times New Roman"/>
          <w:sz w:val="24"/>
          <w:szCs w:val="24"/>
        </w:rPr>
      </w:pPr>
      <w:r w:rsidRPr="00BE3892">
        <w:rPr>
          <w:rFonts w:ascii="Times New Roman" w:hAnsi="Times New Roman" w:cs="Times New Roman"/>
          <w:sz w:val="24"/>
          <w:szCs w:val="24"/>
        </w:rPr>
        <w:t>knygų – antraštinio lapo kitoje pusėje ir 17 puslapio kairiajame kampe po tekstu. Jei</w:t>
      </w:r>
      <w:r w:rsidR="00BE3892" w:rsidRPr="00BE3892">
        <w:rPr>
          <w:rFonts w:ascii="Times New Roman" w:hAnsi="Times New Roman" w:cs="Times New Roman"/>
          <w:sz w:val="24"/>
          <w:szCs w:val="24"/>
        </w:rPr>
        <w:t xml:space="preserve"> </w:t>
      </w:r>
      <w:r w:rsidRPr="00BE3892">
        <w:rPr>
          <w:rFonts w:ascii="Times New Roman" w:hAnsi="Times New Roman" w:cs="Times New Roman"/>
          <w:sz w:val="24"/>
          <w:szCs w:val="24"/>
        </w:rPr>
        <w:t>nėra 17 puslapio, spaudas dedamas 9, jei nėra 9 puslapio – 5 puslapyje.</w:t>
      </w:r>
    </w:p>
    <w:p w14:paraId="373D872F" w14:textId="67285A4B" w:rsidR="007E084E" w:rsidRPr="002E45C6" w:rsidRDefault="00000000" w:rsidP="00BE3892">
      <w:pPr>
        <w:pStyle w:val="Betarp"/>
        <w:numPr>
          <w:ilvl w:val="1"/>
          <w:numId w:val="1"/>
        </w:numPr>
        <w:ind w:left="0" w:firstLine="720"/>
        <w:jc w:val="both"/>
        <w:rPr>
          <w:rFonts w:ascii="Times New Roman" w:hAnsi="Times New Roman" w:cs="Times New Roman"/>
          <w:sz w:val="24"/>
          <w:szCs w:val="24"/>
        </w:rPr>
      </w:pPr>
      <w:r w:rsidRPr="002E45C6">
        <w:rPr>
          <w:rFonts w:ascii="Times New Roman" w:hAnsi="Times New Roman" w:cs="Times New Roman"/>
          <w:sz w:val="24"/>
          <w:szCs w:val="24"/>
        </w:rPr>
        <w:t>žurnalų, laikraščių, vaizdinių leidinių – viršelyje ir arba pirmajame puslapyje.</w:t>
      </w:r>
    </w:p>
    <w:p w14:paraId="4E77F84E" w14:textId="11970189" w:rsidR="007E084E" w:rsidRPr="002E45C6" w:rsidRDefault="00000000" w:rsidP="00BE3892">
      <w:pPr>
        <w:pStyle w:val="Betarp"/>
        <w:numPr>
          <w:ilvl w:val="1"/>
          <w:numId w:val="1"/>
        </w:numPr>
        <w:ind w:left="0" w:firstLine="720"/>
        <w:jc w:val="both"/>
        <w:rPr>
          <w:rFonts w:ascii="Times New Roman" w:hAnsi="Times New Roman" w:cs="Times New Roman"/>
          <w:sz w:val="24"/>
          <w:szCs w:val="24"/>
        </w:rPr>
      </w:pPr>
      <w:r w:rsidRPr="002E45C6">
        <w:rPr>
          <w:rFonts w:ascii="Times New Roman" w:hAnsi="Times New Roman" w:cs="Times New Roman"/>
          <w:sz w:val="24"/>
          <w:szCs w:val="24"/>
        </w:rPr>
        <w:t>garsinių, regimųjų dokumentų fizinėse laikmenose – ant įdėklo (voko) ir etiketės.</w:t>
      </w:r>
    </w:p>
    <w:p w14:paraId="6B7DA731" w14:textId="77777777" w:rsidR="007E084E" w:rsidRPr="002E45C6" w:rsidRDefault="007E084E" w:rsidP="002E45C6">
      <w:pPr>
        <w:pStyle w:val="Betarp"/>
        <w:jc w:val="both"/>
        <w:rPr>
          <w:rFonts w:ascii="Times New Roman" w:hAnsi="Times New Roman" w:cs="Times New Roman"/>
          <w:sz w:val="24"/>
          <w:szCs w:val="24"/>
        </w:rPr>
      </w:pPr>
    </w:p>
    <w:p w14:paraId="4E84015B" w14:textId="00FD992C" w:rsidR="007E084E" w:rsidRPr="002E45C6" w:rsidRDefault="00000000" w:rsidP="00BE3892">
      <w:pPr>
        <w:pStyle w:val="Betarp"/>
        <w:jc w:val="center"/>
        <w:rPr>
          <w:rFonts w:ascii="Times New Roman" w:hAnsi="Times New Roman" w:cs="Times New Roman"/>
          <w:b/>
          <w:sz w:val="24"/>
          <w:szCs w:val="24"/>
        </w:rPr>
      </w:pPr>
      <w:r w:rsidRPr="002E45C6">
        <w:rPr>
          <w:rFonts w:ascii="Times New Roman" w:hAnsi="Times New Roman" w:cs="Times New Roman"/>
          <w:b/>
          <w:sz w:val="24"/>
          <w:szCs w:val="24"/>
        </w:rPr>
        <w:t xml:space="preserve">V </w:t>
      </w:r>
      <w:r w:rsidR="00BE3892">
        <w:rPr>
          <w:rFonts w:ascii="Times New Roman" w:hAnsi="Times New Roman" w:cs="Times New Roman"/>
          <w:b/>
          <w:sz w:val="24"/>
          <w:szCs w:val="24"/>
        </w:rPr>
        <w:t>SKYRIUS</w:t>
      </w:r>
      <w:r w:rsidR="00BE3892">
        <w:rPr>
          <w:rFonts w:ascii="Times New Roman" w:hAnsi="Times New Roman" w:cs="Times New Roman"/>
          <w:b/>
          <w:sz w:val="24"/>
          <w:szCs w:val="24"/>
        </w:rPr>
        <w:br/>
      </w:r>
      <w:r w:rsidRPr="002E45C6">
        <w:rPr>
          <w:rFonts w:ascii="Times New Roman" w:hAnsi="Times New Roman" w:cs="Times New Roman"/>
          <w:b/>
          <w:sz w:val="24"/>
          <w:szCs w:val="24"/>
        </w:rPr>
        <w:t>DOKUMENTŲ ĮTRAUKIMAS Į APSKAITĄ</w:t>
      </w:r>
    </w:p>
    <w:p w14:paraId="3934D1F5" w14:textId="77777777" w:rsidR="007E084E" w:rsidRPr="002E45C6" w:rsidRDefault="007E084E" w:rsidP="002E45C6">
      <w:pPr>
        <w:pStyle w:val="Betarp"/>
        <w:jc w:val="both"/>
        <w:rPr>
          <w:rFonts w:ascii="Times New Roman" w:hAnsi="Times New Roman" w:cs="Times New Roman"/>
          <w:b/>
          <w:sz w:val="24"/>
          <w:szCs w:val="24"/>
        </w:rPr>
      </w:pPr>
    </w:p>
    <w:p w14:paraId="3A676BF0" w14:textId="7DB799CF" w:rsidR="007E084E" w:rsidRPr="002E45C6" w:rsidRDefault="00000000" w:rsidP="00C5065C">
      <w:pPr>
        <w:pStyle w:val="Betarp"/>
        <w:numPr>
          <w:ilvl w:val="0"/>
          <w:numId w:val="1"/>
        </w:numPr>
        <w:ind w:left="0" w:firstLine="709"/>
        <w:jc w:val="both"/>
        <w:rPr>
          <w:rFonts w:ascii="Times New Roman" w:hAnsi="Times New Roman" w:cs="Times New Roman"/>
          <w:sz w:val="24"/>
          <w:szCs w:val="24"/>
        </w:rPr>
      </w:pPr>
      <w:r w:rsidRPr="002E45C6">
        <w:rPr>
          <w:rFonts w:ascii="Times New Roman" w:hAnsi="Times New Roman" w:cs="Times New Roman"/>
          <w:sz w:val="24"/>
          <w:szCs w:val="24"/>
        </w:rPr>
        <w:t>Duomenys apie gautus dokumentus įtraukiami į vienetinę ir bendrąją fondo apskaitą.</w:t>
      </w:r>
    </w:p>
    <w:p w14:paraId="194C905C" w14:textId="7D80DE18" w:rsidR="007E084E" w:rsidRPr="00C5065C" w:rsidRDefault="00000000" w:rsidP="002E45C6">
      <w:pPr>
        <w:pStyle w:val="Betarp"/>
        <w:numPr>
          <w:ilvl w:val="0"/>
          <w:numId w:val="1"/>
        </w:numPr>
        <w:ind w:left="0" w:firstLine="709"/>
        <w:jc w:val="both"/>
        <w:rPr>
          <w:rFonts w:ascii="Times New Roman" w:hAnsi="Times New Roman" w:cs="Times New Roman"/>
          <w:sz w:val="24"/>
          <w:szCs w:val="24"/>
        </w:rPr>
      </w:pPr>
      <w:r w:rsidRPr="00C5065C">
        <w:rPr>
          <w:rFonts w:ascii="Times New Roman" w:hAnsi="Times New Roman" w:cs="Times New Roman"/>
          <w:sz w:val="24"/>
          <w:szCs w:val="24"/>
        </w:rPr>
        <w:t>Vienetinei fondo apskaitai yra naudojama Bibliotekos fondo inventoriaus knygos forma (toliau – inventoriaus knyga), patvirtinta bibliotekos veiklą reglamentuojančiais dokumentais.</w:t>
      </w:r>
    </w:p>
    <w:p w14:paraId="38ED9F56" w14:textId="79B0C4D8" w:rsidR="007E084E" w:rsidRPr="00C5065C" w:rsidRDefault="00000000" w:rsidP="00C5065C">
      <w:pPr>
        <w:pStyle w:val="Betarp"/>
        <w:numPr>
          <w:ilvl w:val="1"/>
          <w:numId w:val="1"/>
        </w:numPr>
        <w:ind w:left="0" w:firstLine="720"/>
        <w:jc w:val="both"/>
        <w:rPr>
          <w:rFonts w:ascii="Times New Roman" w:hAnsi="Times New Roman" w:cs="Times New Roman"/>
          <w:sz w:val="24"/>
          <w:szCs w:val="24"/>
        </w:rPr>
      </w:pPr>
      <w:r w:rsidRPr="00C5065C">
        <w:rPr>
          <w:rFonts w:ascii="Times New Roman" w:hAnsi="Times New Roman" w:cs="Times New Roman"/>
          <w:sz w:val="24"/>
          <w:szCs w:val="24"/>
        </w:rPr>
        <w:t>inventoriaus knygas galima keisti tik išimties atvejais (jei buvo rašoma nesilaikant</w:t>
      </w:r>
      <w:r w:rsidR="00C5065C" w:rsidRPr="00C5065C">
        <w:rPr>
          <w:rFonts w:ascii="Times New Roman" w:hAnsi="Times New Roman" w:cs="Times New Roman"/>
          <w:sz w:val="24"/>
          <w:szCs w:val="24"/>
        </w:rPr>
        <w:t xml:space="preserve"> </w:t>
      </w:r>
      <w:r w:rsidRPr="00C5065C">
        <w:rPr>
          <w:rFonts w:ascii="Times New Roman" w:hAnsi="Times New Roman" w:cs="Times New Roman"/>
          <w:sz w:val="24"/>
          <w:szCs w:val="24"/>
        </w:rPr>
        <w:t>reikalavimų, klaidingi įrašai ir pan.), gavus Centro direktoriaus raštišką leidimą;</w:t>
      </w:r>
    </w:p>
    <w:p w14:paraId="04A0B782" w14:textId="6D537E9D" w:rsidR="007E084E" w:rsidRPr="00C5065C" w:rsidRDefault="00000000" w:rsidP="002E45C6">
      <w:pPr>
        <w:pStyle w:val="Betarp"/>
        <w:numPr>
          <w:ilvl w:val="1"/>
          <w:numId w:val="1"/>
        </w:numPr>
        <w:ind w:left="0" w:firstLine="720"/>
        <w:jc w:val="both"/>
        <w:rPr>
          <w:rFonts w:ascii="Times New Roman" w:hAnsi="Times New Roman" w:cs="Times New Roman"/>
          <w:sz w:val="24"/>
          <w:szCs w:val="24"/>
        </w:rPr>
      </w:pPr>
      <w:r w:rsidRPr="00C5065C">
        <w:rPr>
          <w:rFonts w:ascii="Times New Roman" w:hAnsi="Times New Roman" w:cs="Times New Roman"/>
          <w:sz w:val="24"/>
          <w:szCs w:val="24"/>
        </w:rPr>
        <w:lastRenderedPageBreak/>
        <w:t>inventoriaus knygos gali būti pildomos rankiniu būdu (popieriuje) ir/ar automatizuotai bibliotekos informacinėje sistemoje;</w:t>
      </w:r>
    </w:p>
    <w:p w14:paraId="043EE0BF" w14:textId="01D48884" w:rsidR="007E084E" w:rsidRPr="00C5065C" w:rsidRDefault="00000000" w:rsidP="00C5065C">
      <w:pPr>
        <w:pStyle w:val="Betarp"/>
        <w:numPr>
          <w:ilvl w:val="1"/>
          <w:numId w:val="1"/>
        </w:numPr>
        <w:ind w:left="0" w:firstLine="720"/>
        <w:jc w:val="both"/>
        <w:rPr>
          <w:rFonts w:ascii="Times New Roman" w:hAnsi="Times New Roman" w:cs="Times New Roman"/>
          <w:sz w:val="24"/>
          <w:szCs w:val="24"/>
        </w:rPr>
      </w:pPr>
      <w:r w:rsidRPr="00C5065C">
        <w:rPr>
          <w:rFonts w:ascii="Times New Roman" w:hAnsi="Times New Roman" w:cs="Times New Roman"/>
          <w:sz w:val="24"/>
          <w:szCs w:val="24"/>
        </w:rPr>
        <w:t>į inventoriaus knygas įtraukiami visi dokumentai, išskyrus periodinius, trumpalaikio</w:t>
      </w:r>
      <w:r w:rsidR="00C5065C" w:rsidRPr="00C5065C">
        <w:rPr>
          <w:rFonts w:ascii="Times New Roman" w:hAnsi="Times New Roman" w:cs="Times New Roman"/>
          <w:sz w:val="24"/>
          <w:szCs w:val="24"/>
        </w:rPr>
        <w:t xml:space="preserve"> </w:t>
      </w:r>
      <w:r w:rsidRPr="00C5065C">
        <w:rPr>
          <w:rFonts w:ascii="Times New Roman" w:hAnsi="Times New Roman" w:cs="Times New Roman"/>
          <w:sz w:val="24"/>
          <w:szCs w:val="24"/>
        </w:rPr>
        <w:t>saugojimo grupuojamuosius dokumentus, bibliotekos valdomus elektroninius dokumentus bei kitus laikinojo pobūdžio leidinius, kuriuose pateikiama trumpalaikė informacija ir kurių saugojimo terminas ne ilgesnis nei vieneri metai.</w:t>
      </w:r>
    </w:p>
    <w:p w14:paraId="3D24860C" w14:textId="1FB2EB02" w:rsidR="007E084E" w:rsidRPr="00C5065C" w:rsidRDefault="00000000" w:rsidP="00C5065C">
      <w:pPr>
        <w:pStyle w:val="Betarp"/>
        <w:numPr>
          <w:ilvl w:val="1"/>
          <w:numId w:val="1"/>
        </w:numPr>
        <w:ind w:left="0" w:firstLine="720"/>
        <w:jc w:val="both"/>
        <w:rPr>
          <w:rFonts w:ascii="Times New Roman" w:hAnsi="Times New Roman" w:cs="Times New Roman"/>
          <w:sz w:val="24"/>
          <w:szCs w:val="24"/>
        </w:rPr>
      </w:pPr>
      <w:r w:rsidRPr="00C5065C">
        <w:rPr>
          <w:rFonts w:ascii="Times New Roman" w:hAnsi="Times New Roman" w:cs="Times New Roman"/>
          <w:sz w:val="24"/>
          <w:szCs w:val="24"/>
        </w:rPr>
        <w:t>inventoriaus knygos yra bendros visiems bibliotekos fondo dokumentams, nepriklausomai nuo bibliotekos struktūrinių ir/ar teritorinių padalinių skaičiaus. Visiems</w:t>
      </w:r>
      <w:r w:rsidR="00C5065C" w:rsidRPr="00C5065C">
        <w:rPr>
          <w:rFonts w:ascii="Times New Roman" w:hAnsi="Times New Roman" w:cs="Times New Roman"/>
          <w:sz w:val="24"/>
          <w:szCs w:val="24"/>
        </w:rPr>
        <w:t xml:space="preserve"> </w:t>
      </w:r>
      <w:r w:rsidRPr="00C5065C">
        <w:rPr>
          <w:rFonts w:ascii="Times New Roman" w:hAnsi="Times New Roman" w:cs="Times New Roman"/>
          <w:sz w:val="24"/>
          <w:szCs w:val="24"/>
        </w:rPr>
        <w:t>dokumentams suteikiama bendra nuosekli inventoriaus numerių seka;</w:t>
      </w:r>
    </w:p>
    <w:p w14:paraId="4995F77B" w14:textId="4C1E186E" w:rsidR="007E084E" w:rsidRPr="00C5065C" w:rsidRDefault="00000000" w:rsidP="00C5065C">
      <w:pPr>
        <w:pStyle w:val="Betarp"/>
        <w:numPr>
          <w:ilvl w:val="1"/>
          <w:numId w:val="1"/>
        </w:numPr>
        <w:ind w:left="0" w:firstLine="720"/>
        <w:jc w:val="both"/>
        <w:rPr>
          <w:rFonts w:ascii="Times New Roman" w:hAnsi="Times New Roman" w:cs="Times New Roman"/>
          <w:sz w:val="24"/>
          <w:szCs w:val="24"/>
        </w:rPr>
      </w:pPr>
      <w:r w:rsidRPr="00C5065C">
        <w:rPr>
          <w:rFonts w:ascii="Times New Roman" w:hAnsi="Times New Roman" w:cs="Times New Roman"/>
          <w:sz w:val="24"/>
          <w:szCs w:val="24"/>
        </w:rPr>
        <w:t>vienetinėje fondo apskaitoje turi būti išskirti bibliotekai dovanoti dokumentai: kai</w:t>
      </w:r>
      <w:r w:rsidR="00C5065C" w:rsidRPr="00C5065C">
        <w:rPr>
          <w:rFonts w:ascii="Times New Roman" w:hAnsi="Times New Roman" w:cs="Times New Roman"/>
          <w:sz w:val="24"/>
          <w:szCs w:val="24"/>
        </w:rPr>
        <w:t xml:space="preserve"> </w:t>
      </w:r>
      <w:r w:rsidRPr="00C5065C">
        <w:rPr>
          <w:rFonts w:ascii="Times New Roman" w:hAnsi="Times New Roman" w:cs="Times New Roman"/>
          <w:sz w:val="24"/>
          <w:szCs w:val="24"/>
        </w:rPr>
        <w:t>apskaitos dokumentai pildomi ranka, dovanotiems dokumentams pildoma atskira inventoriaus knyga;</w:t>
      </w:r>
    </w:p>
    <w:p w14:paraId="6975B1D7" w14:textId="27923EF6" w:rsidR="007E084E" w:rsidRPr="00C5065C" w:rsidRDefault="00000000" w:rsidP="002E45C6">
      <w:pPr>
        <w:pStyle w:val="Betarp"/>
        <w:numPr>
          <w:ilvl w:val="1"/>
          <w:numId w:val="1"/>
        </w:numPr>
        <w:ind w:left="0" w:firstLine="720"/>
        <w:jc w:val="both"/>
        <w:rPr>
          <w:rFonts w:ascii="Times New Roman" w:hAnsi="Times New Roman" w:cs="Times New Roman"/>
          <w:sz w:val="24"/>
          <w:szCs w:val="24"/>
        </w:rPr>
      </w:pPr>
      <w:r w:rsidRPr="00C5065C">
        <w:rPr>
          <w:rFonts w:ascii="Times New Roman" w:hAnsi="Times New Roman" w:cs="Times New Roman"/>
          <w:sz w:val="24"/>
          <w:szCs w:val="24"/>
        </w:rPr>
        <w:t>jeigu inventoriaus knyga pildoma rankiniu būdu (popieriuje), ji turi būti atspausdinta ir įrišta, puslapiai sunumeruoti, pabaigoje – tvirtinantis įrašas: „Šioje inventoriaus knygoje yra</w:t>
      </w:r>
      <w:r w:rsidR="00C5065C" w:rsidRPr="00C5065C">
        <w:rPr>
          <w:rFonts w:ascii="Times New Roman" w:hAnsi="Times New Roman" w:cs="Times New Roman"/>
          <w:sz w:val="24"/>
          <w:szCs w:val="24"/>
        </w:rPr>
        <w:t xml:space="preserve"> </w:t>
      </w:r>
      <w:r w:rsidRPr="00C5065C">
        <w:rPr>
          <w:rFonts w:ascii="Times New Roman" w:hAnsi="Times New Roman" w:cs="Times New Roman"/>
          <w:sz w:val="24"/>
          <w:szCs w:val="24"/>
        </w:rPr>
        <w:t>sunumeruotų lapų. Data. Vadovo parašas. Bibliotekos spaudas“;</w:t>
      </w:r>
    </w:p>
    <w:p w14:paraId="7113378F" w14:textId="41F04F32" w:rsidR="007E084E" w:rsidRPr="00C5065C" w:rsidRDefault="00000000" w:rsidP="002E45C6">
      <w:pPr>
        <w:pStyle w:val="Betarp"/>
        <w:numPr>
          <w:ilvl w:val="1"/>
          <w:numId w:val="1"/>
        </w:numPr>
        <w:ind w:left="0" w:firstLine="720"/>
        <w:jc w:val="both"/>
        <w:rPr>
          <w:rFonts w:ascii="Times New Roman" w:hAnsi="Times New Roman" w:cs="Times New Roman"/>
          <w:sz w:val="24"/>
          <w:szCs w:val="24"/>
        </w:rPr>
      </w:pPr>
      <w:r w:rsidRPr="00C5065C">
        <w:rPr>
          <w:rFonts w:ascii="Times New Roman" w:hAnsi="Times New Roman" w:cs="Times New Roman"/>
          <w:sz w:val="24"/>
          <w:szCs w:val="24"/>
        </w:rPr>
        <w:t>inventoriaus knyga(os) saugoma(os) neterminuotai (iki bibliotekos išregistravimo iš</w:t>
      </w:r>
      <w:r w:rsidR="00C5065C" w:rsidRPr="00C5065C">
        <w:rPr>
          <w:rFonts w:ascii="Times New Roman" w:hAnsi="Times New Roman" w:cs="Times New Roman"/>
          <w:sz w:val="24"/>
          <w:szCs w:val="24"/>
        </w:rPr>
        <w:t xml:space="preserve"> </w:t>
      </w:r>
      <w:r w:rsidRPr="00C5065C">
        <w:rPr>
          <w:rFonts w:ascii="Times New Roman" w:hAnsi="Times New Roman" w:cs="Times New Roman"/>
          <w:sz w:val="24"/>
          <w:szCs w:val="24"/>
        </w:rPr>
        <w:t>juridinių asmenų registro);</w:t>
      </w:r>
    </w:p>
    <w:p w14:paraId="10A2F10F" w14:textId="43ED4219" w:rsidR="007E084E" w:rsidRPr="00C5065C" w:rsidRDefault="00000000" w:rsidP="002E45C6">
      <w:pPr>
        <w:pStyle w:val="Betarp"/>
        <w:numPr>
          <w:ilvl w:val="1"/>
          <w:numId w:val="1"/>
        </w:numPr>
        <w:ind w:left="0" w:firstLine="720"/>
        <w:jc w:val="both"/>
        <w:rPr>
          <w:rFonts w:ascii="Times New Roman" w:hAnsi="Times New Roman" w:cs="Times New Roman"/>
          <w:sz w:val="24"/>
          <w:szCs w:val="24"/>
        </w:rPr>
      </w:pPr>
      <w:r w:rsidRPr="00C5065C">
        <w:rPr>
          <w:rFonts w:ascii="Times New Roman" w:hAnsi="Times New Roman" w:cs="Times New Roman"/>
          <w:sz w:val="24"/>
          <w:szCs w:val="24"/>
        </w:rPr>
        <w:t>bendrajai fondo apskaitai naudojama Bendrosios bibliotekos fondo apskaitos knygos, patvirtintos Lietuvos Respublikos kultūros ministro įsakymu.</w:t>
      </w:r>
    </w:p>
    <w:p w14:paraId="7CBE0F52" w14:textId="7198653A" w:rsidR="007E084E" w:rsidRPr="00C5065C" w:rsidRDefault="00000000" w:rsidP="002E45C6">
      <w:pPr>
        <w:pStyle w:val="Betarp"/>
        <w:numPr>
          <w:ilvl w:val="2"/>
          <w:numId w:val="1"/>
        </w:numPr>
        <w:ind w:left="0" w:firstLine="709"/>
        <w:jc w:val="both"/>
        <w:rPr>
          <w:rFonts w:ascii="Times New Roman" w:hAnsi="Times New Roman" w:cs="Times New Roman"/>
          <w:sz w:val="24"/>
          <w:szCs w:val="24"/>
        </w:rPr>
      </w:pPr>
      <w:r w:rsidRPr="00C5065C">
        <w:rPr>
          <w:rFonts w:ascii="Times New Roman" w:hAnsi="Times New Roman" w:cs="Times New Roman"/>
          <w:sz w:val="24"/>
          <w:szCs w:val="24"/>
        </w:rPr>
        <w:t>apskaitos knygą sudaro trys dalys: dokumentų gavimas (įrašų numeravimas kiekvienais metais pradedamas iš naujo), dokumentų nurašymas (įrašų numeravimas tęstinis), bibliotekos fondo judėjimas;</w:t>
      </w:r>
    </w:p>
    <w:p w14:paraId="225ECA2E" w14:textId="657F37F9" w:rsidR="007E084E" w:rsidRPr="002E45C6" w:rsidRDefault="00000000" w:rsidP="00C5065C">
      <w:pPr>
        <w:pStyle w:val="Betarp"/>
        <w:numPr>
          <w:ilvl w:val="2"/>
          <w:numId w:val="1"/>
        </w:numPr>
        <w:ind w:left="0" w:firstLine="709"/>
        <w:jc w:val="both"/>
        <w:rPr>
          <w:rFonts w:ascii="Times New Roman" w:hAnsi="Times New Roman" w:cs="Times New Roman"/>
          <w:sz w:val="24"/>
          <w:szCs w:val="24"/>
        </w:rPr>
      </w:pPr>
      <w:r w:rsidRPr="002E45C6">
        <w:rPr>
          <w:rFonts w:ascii="Times New Roman" w:hAnsi="Times New Roman" w:cs="Times New Roman"/>
          <w:sz w:val="24"/>
          <w:szCs w:val="24"/>
        </w:rPr>
        <w:t>apskaitos knyga saugoma neterminuotai (iki bibliotekos išregistravimo iš juridinių asmenų registro).</w:t>
      </w:r>
    </w:p>
    <w:p w14:paraId="65C4EA23" w14:textId="6CAFDB35" w:rsidR="007E084E" w:rsidRPr="00C5065C" w:rsidRDefault="00000000" w:rsidP="002E45C6">
      <w:pPr>
        <w:pStyle w:val="Betarp"/>
        <w:numPr>
          <w:ilvl w:val="0"/>
          <w:numId w:val="1"/>
        </w:numPr>
        <w:ind w:left="0" w:firstLine="709"/>
        <w:jc w:val="both"/>
        <w:rPr>
          <w:rFonts w:ascii="Times New Roman" w:hAnsi="Times New Roman" w:cs="Times New Roman"/>
          <w:sz w:val="24"/>
          <w:szCs w:val="24"/>
        </w:rPr>
      </w:pPr>
      <w:r w:rsidRPr="00C5065C">
        <w:rPr>
          <w:rFonts w:ascii="Times New Roman" w:hAnsi="Times New Roman" w:cs="Times New Roman"/>
          <w:sz w:val="24"/>
          <w:szCs w:val="24"/>
        </w:rPr>
        <w:t xml:space="preserve">Gautų dokumentų lydimieji dokumentai perduodami </w:t>
      </w:r>
      <w:r w:rsidR="00C5065C">
        <w:rPr>
          <w:rFonts w:ascii="Times New Roman" w:hAnsi="Times New Roman" w:cs="Times New Roman"/>
          <w:sz w:val="24"/>
          <w:szCs w:val="24"/>
        </w:rPr>
        <w:t>Akmenės rajono savivaldybės administracijos Biudžetinių įstaigų c</w:t>
      </w:r>
      <w:r w:rsidRPr="00C5065C">
        <w:rPr>
          <w:rFonts w:ascii="Times New Roman" w:hAnsi="Times New Roman" w:cs="Times New Roman"/>
          <w:sz w:val="24"/>
          <w:szCs w:val="24"/>
        </w:rPr>
        <w:t>entralizuot</w:t>
      </w:r>
      <w:r w:rsidR="00C5065C">
        <w:rPr>
          <w:rFonts w:ascii="Times New Roman" w:hAnsi="Times New Roman" w:cs="Times New Roman"/>
          <w:sz w:val="24"/>
          <w:szCs w:val="24"/>
        </w:rPr>
        <w:t>os</w:t>
      </w:r>
      <w:r w:rsidR="00C5065C" w:rsidRPr="00C5065C">
        <w:rPr>
          <w:rFonts w:ascii="Times New Roman" w:hAnsi="Times New Roman" w:cs="Times New Roman"/>
          <w:sz w:val="24"/>
          <w:szCs w:val="24"/>
        </w:rPr>
        <w:t xml:space="preserve"> </w:t>
      </w:r>
      <w:r w:rsidR="00C5065C">
        <w:rPr>
          <w:rFonts w:ascii="Times New Roman" w:hAnsi="Times New Roman" w:cs="Times New Roman"/>
          <w:sz w:val="24"/>
          <w:szCs w:val="24"/>
        </w:rPr>
        <w:t>apskaitos skyriaus buhalteriui, tvarkančiam Centro finansinę apskaitą</w:t>
      </w:r>
      <w:r w:rsidRPr="00C5065C">
        <w:rPr>
          <w:rFonts w:ascii="Times New Roman" w:hAnsi="Times New Roman" w:cs="Times New Roman"/>
          <w:sz w:val="24"/>
          <w:szCs w:val="24"/>
        </w:rPr>
        <w:t>; dokumentų priėmimo – paskirstymo aktas perduodamas dokumentus įtraukus į vietinę ir bendrąją fondo apskaitą.</w:t>
      </w:r>
    </w:p>
    <w:p w14:paraId="4E572D36" w14:textId="5EC77D8E" w:rsidR="007E084E" w:rsidRPr="002E45C6" w:rsidRDefault="00000000" w:rsidP="00C5065C">
      <w:pPr>
        <w:pStyle w:val="Betarp"/>
        <w:numPr>
          <w:ilvl w:val="0"/>
          <w:numId w:val="1"/>
        </w:numPr>
        <w:ind w:left="0" w:firstLine="709"/>
        <w:jc w:val="both"/>
        <w:rPr>
          <w:rFonts w:ascii="Times New Roman" w:hAnsi="Times New Roman" w:cs="Times New Roman"/>
          <w:sz w:val="24"/>
          <w:szCs w:val="24"/>
        </w:rPr>
      </w:pPr>
      <w:r w:rsidRPr="002E45C6">
        <w:rPr>
          <w:rFonts w:ascii="Times New Roman" w:hAnsi="Times New Roman" w:cs="Times New Roman"/>
          <w:sz w:val="24"/>
          <w:szCs w:val="24"/>
        </w:rPr>
        <w:t>Bibliotekoje vedamas perduodamų buhalterijai lydimųjų dokumentų registras.</w:t>
      </w:r>
    </w:p>
    <w:p w14:paraId="7F423B23" w14:textId="1DAB790C" w:rsidR="007E084E" w:rsidRPr="00C5065C" w:rsidRDefault="00000000" w:rsidP="002E45C6">
      <w:pPr>
        <w:pStyle w:val="Betarp"/>
        <w:numPr>
          <w:ilvl w:val="0"/>
          <w:numId w:val="1"/>
        </w:numPr>
        <w:ind w:left="0" w:firstLine="709"/>
        <w:jc w:val="both"/>
        <w:rPr>
          <w:rFonts w:ascii="Times New Roman" w:hAnsi="Times New Roman" w:cs="Times New Roman"/>
          <w:sz w:val="24"/>
          <w:szCs w:val="24"/>
        </w:rPr>
      </w:pPr>
      <w:r w:rsidRPr="00C5065C">
        <w:rPr>
          <w:rFonts w:ascii="Times New Roman" w:hAnsi="Times New Roman" w:cs="Times New Roman"/>
          <w:sz w:val="24"/>
          <w:szCs w:val="24"/>
        </w:rPr>
        <w:t>Bibliotekos reorganizavimo ar likvidavimo atveju fondo perdavimas vykdomas teisės</w:t>
      </w:r>
      <w:r w:rsidR="00C5065C" w:rsidRPr="00C5065C">
        <w:rPr>
          <w:rFonts w:ascii="Times New Roman" w:hAnsi="Times New Roman" w:cs="Times New Roman"/>
          <w:sz w:val="24"/>
          <w:szCs w:val="24"/>
        </w:rPr>
        <w:t xml:space="preserve"> </w:t>
      </w:r>
      <w:r w:rsidRPr="00C5065C">
        <w:rPr>
          <w:rFonts w:ascii="Times New Roman" w:hAnsi="Times New Roman" w:cs="Times New Roman"/>
          <w:sz w:val="24"/>
          <w:szCs w:val="24"/>
        </w:rPr>
        <w:t>aktų nustatyta tvarka.</w:t>
      </w:r>
    </w:p>
    <w:p w14:paraId="2AE3B2DD" w14:textId="77777777" w:rsidR="007E084E" w:rsidRPr="002E45C6" w:rsidRDefault="007E084E" w:rsidP="002E45C6">
      <w:pPr>
        <w:pStyle w:val="Betarp"/>
        <w:jc w:val="both"/>
        <w:rPr>
          <w:rFonts w:ascii="Times New Roman" w:hAnsi="Times New Roman" w:cs="Times New Roman"/>
          <w:sz w:val="24"/>
          <w:szCs w:val="24"/>
        </w:rPr>
      </w:pPr>
    </w:p>
    <w:p w14:paraId="7C51A51E" w14:textId="0947B82B" w:rsidR="007E084E" w:rsidRPr="002E45C6" w:rsidRDefault="00000000" w:rsidP="00C5065C">
      <w:pPr>
        <w:pStyle w:val="Betarp"/>
        <w:jc w:val="center"/>
        <w:rPr>
          <w:rFonts w:ascii="Times New Roman" w:hAnsi="Times New Roman" w:cs="Times New Roman"/>
          <w:b/>
          <w:sz w:val="24"/>
          <w:szCs w:val="24"/>
        </w:rPr>
      </w:pPr>
      <w:r w:rsidRPr="002E45C6">
        <w:rPr>
          <w:rFonts w:ascii="Times New Roman" w:hAnsi="Times New Roman" w:cs="Times New Roman"/>
          <w:b/>
          <w:sz w:val="24"/>
          <w:szCs w:val="24"/>
        </w:rPr>
        <w:t xml:space="preserve">VI </w:t>
      </w:r>
      <w:r w:rsidR="00C5065C">
        <w:rPr>
          <w:rFonts w:ascii="Times New Roman" w:hAnsi="Times New Roman" w:cs="Times New Roman"/>
          <w:b/>
          <w:sz w:val="24"/>
          <w:szCs w:val="24"/>
        </w:rPr>
        <w:t>SKYRIUS</w:t>
      </w:r>
      <w:r w:rsidR="00C5065C">
        <w:rPr>
          <w:rFonts w:ascii="Times New Roman" w:hAnsi="Times New Roman" w:cs="Times New Roman"/>
          <w:b/>
          <w:sz w:val="24"/>
          <w:szCs w:val="24"/>
        </w:rPr>
        <w:br/>
      </w:r>
      <w:r w:rsidRPr="002E45C6">
        <w:rPr>
          <w:rFonts w:ascii="Times New Roman" w:hAnsi="Times New Roman" w:cs="Times New Roman"/>
          <w:b/>
          <w:sz w:val="24"/>
          <w:szCs w:val="24"/>
        </w:rPr>
        <w:t>FONDO PATIKRINIMAS</w:t>
      </w:r>
    </w:p>
    <w:p w14:paraId="6338721F" w14:textId="77777777" w:rsidR="007E084E" w:rsidRPr="002E45C6" w:rsidRDefault="007E084E" w:rsidP="002E45C6">
      <w:pPr>
        <w:pStyle w:val="Betarp"/>
        <w:jc w:val="both"/>
        <w:rPr>
          <w:rFonts w:ascii="Times New Roman" w:hAnsi="Times New Roman" w:cs="Times New Roman"/>
          <w:b/>
          <w:sz w:val="24"/>
          <w:szCs w:val="24"/>
        </w:rPr>
      </w:pPr>
    </w:p>
    <w:p w14:paraId="2EC0AE14" w14:textId="479D5F82" w:rsidR="007E084E" w:rsidRPr="007C741E" w:rsidRDefault="00000000" w:rsidP="007C741E">
      <w:pPr>
        <w:pStyle w:val="Betarp"/>
        <w:numPr>
          <w:ilvl w:val="0"/>
          <w:numId w:val="1"/>
        </w:numPr>
        <w:ind w:left="0" w:firstLine="709"/>
        <w:jc w:val="both"/>
        <w:rPr>
          <w:rFonts w:ascii="Times New Roman" w:hAnsi="Times New Roman" w:cs="Times New Roman"/>
          <w:sz w:val="24"/>
          <w:szCs w:val="24"/>
        </w:rPr>
      </w:pPr>
      <w:r w:rsidRPr="007C741E">
        <w:rPr>
          <w:rFonts w:ascii="Times New Roman" w:hAnsi="Times New Roman" w:cs="Times New Roman"/>
          <w:sz w:val="24"/>
          <w:szCs w:val="24"/>
        </w:rPr>
        <w:t>Bibliotekos fondo patikrinimo (inventorizacijos) periodiškumas nustatomas remiantis Bibliotekos veiklą reglamentuojančiais dokumentais.</w:t>
      </w:r>
    </w:p>
    <w:p w14:paraId="26A5924A" w14:textId="2F0E1BD1" w:rsidR="007E084E" w:rsidRPr="007C741E" w:rsidRDefault="00000000" w:rsidP="007C741E">
      <w:pPr>
        <w:pStyle w:val="Betarp"/>
        <w:numPr>
          <w:ilvl w:val="0"/>
          <w:numId w:val="1"/>
        </w:numPr>
        <w:ind w:left="0" w:firstLine="709"/>
        <w:jc w:val="both"/>
        <w:rPr>
          <w:rFonts w:ascii="Times New Roman" w:hAnsi="Times New Roman" w:cs="Times New Roman"/>
          <w:sz w:val="24"/>
          <w:szCs w:val="24"/>
        </w:rPr>
      </w:pPr>
      <w:r w:rsidRPr="007C741E">
        <w:rPr>
          <w:rFonts w:ascii="Times New Roman" w:hAnsi="Times New Roman" w:cs="Times New Roman"/>
          <w:sz w:val="24"/>
          <w:szCs w:val="24"/>
        </w:rPr>
        <w:t>Fondo patikrinimas atliekamas siekiant nustatyti fondo dokumentų trūkumą, perduodant fondą kitam materialiai atsakingam asmeniui, esant ypatingoms aplinkybėms (pvz., įvykus gaisrui, potvyniui, vagystėms), reorganizuojant biblioteką.</w:t>
      </w:r>
    </w:p>
    <w:p w14:paraId="38E9E4C5" w14:textId="77777777" w:rsidR="007E084E" w:rsidRPr="002E45C6" w:rsidRDefault="007E084E" w:rsidP="002E45C6">
      <w:pPr>
        <w:pStyle w:val="Betarp"/>
        <w:jc w:val="both"/>
        <w:rPr>
          <w:rFonts w:ascii="Times New Roman" w:hAnsi="Times New Roman" w:cs="Times New Roman"/>
          <w:sz w:val="24"/>
          <w:szCs w:val="24"/>
        </w:rPr>
      </w:pPr>
    </w:p>
    <w:p w14:paraId="7FFA22C5" w14:textId="38DC7787" w:rsidR="007E084E" w:rsidRPr="002E45C6" w:rsidRDefault="00000000" w:rsidP="007C741E">
      <w:pPr>
        <w:pStyle w:val="Betarp"/>
        <w:jc w:val="center"/>
        <w:rPr>
          <w:rFonts w:ascii="Times New Roman" w:hAnsi="Times New Roman" w:cs="Times New Roman"/>
          <w:b/>
          <w:sz w:val="24"/>
          <w:szCs w:val="24"/>
        </w:rPr>
      </w:pPr>
      <w:r w:rsidRPr="002E45C6">
        <w:rPr>
          <w:rFonts w:ascii="Times New Roman" w:hAnsi="Times New Roman" w:cs="Times New Roman"/>
          <w:b/>
          <w:sz w:val="24"/>
          <w:szCs w:val="24"/>
        </w:rPr>
        <w:t xml:space="preserve">VII </w:t>
      </w:r>
      <w:r w:rsidR="007C741E">
        <w:rPr>
          <w:rFonts w:ascii="Times New Roman" w:hAnsi="Times New Roman" w:cs="Times New Roman"/>
          <w:b/>
          <w:sz w:val="24"/>
          <w:szCs w:val="24"/>
        </w:rPr>
        <w:t>SKYRIUS</w:t>
      </w:r>
      <w:r w:rsidR="007C741E">
        <w:rPr>
          <w:rFonts w:ascii="Times New Roman" w:hAnsi="Times New Roman" w:cs="Times New Roman"/>
          <w:b/>
          <w:sz w:val="24"/>
          <w:szCs w:val="24"/>
        </w:rPr>
        <w:br/>
      </w:r>
      <w:r w:rsidRPr="002E45C6">
        <w:rPr>
          <w:rFonts w:ascii="Times New Roman" w:hAnsi="Times New Roman" w:cs="Times New Roman"/>
          <w:b/>
          <w:sz w:val="24"/>
          <w:szCs w:val="24"/>
        </w:rPr>
        <w:t>DOKUMENTŲ NURAŠYMAS</w:t>
      </w:r>
    </w:p>
    <w:p w14:paraId="3A14CB2A" w14:textId="77777777" w:rsidR="007E084E" w:rsidRPr="002E45C6" w:rsidRDefault="007E084E" w:rsidP="002E45C6">
      <w:pPr>
        <w:pStyle w:val="Betarp"/>
        <w:jc w:val="both"/>
        <w:rPr>
          <w:rFonts w:ascii="Times New Roman" w:hAnsi="Times New Roman" w:cs="Times New Roman"/>
          <w:b/>
          <w:sz w:val="24"/>
          <w:szCs w:val="24"/>
        </w:rPr>
      </w:pPr>
    </w:p>
    <w:p w14:paraId="30C3EF9E" w14:textId="4E2A78EE" w:rsidR="007E084E" w:rsidRPr="007C741E" w:rsidRDefault="00000000" w:rsidP="002E45C6">
      <w:pPr>
        <w:pStyle w:val="Betarp"/>
        <w:numPr>
          <w:ilvl w:val="0"/>
          <w:numId w:val="1"/>
        </w:numPr>
        <w:ind w:left="0" w:firstLine="709"/>
        <w:jc w:val="both"/>
        <w:rPr>
          <w:rFonts w:ascii="Times New Roman" w:hAnsi="Times New Roman" w:cs="Times New Roman"/>
          <w:sz w:val="24"/>
          <w:szCs w:val="24"/>
        </w:rPr>
      </w:pPr>
      <w:r w:rsidRPr="007C741E">
        <w:rPr>
          <w:rFonts w:ascii="Times New Roman" w:hAnsi="Times New Roman" w:cs="Times New Roman"/>
          <w:sz w:val="24"/>
          <w:szCs w:val="24"/>
        </w:rPr>
        <w:t>Dokumentai gali būti nurašomi iš fondo apskaitos, pripažinus juos nereikalingais arba netinkamais (negalimais) naudoti dėl šių priežasčių:</w:t>
      </w:r>
    </w:p>
    <w:p w14:paraId="67CC5AAF" w14:textId="59826986" w:rsidR="007E084E" w:rsidRPr="002E45C6" w:rsidRDefault="00000000" w:rsidP="007C741E">
      <w:pPr>
        <w:pStyle w:val="Betarp"/>
        <w:numPr>
          <w:ilvl w:val="1"/>
          <w:numId w:val="1"/>
        </w:numPr>
        <w:jc w:val="both"/>
        <w:rPr>
          <w:rFonts w:ascii="Times New Roman" w:hAnsi="Times New Roman" w:cs="Times New Roman"/>
          <w:sz w:val="24"/>
          <w:szCs w:val="24"/>
        </w:rPr>
      </w:pPr>
      <w:r w:rsidRPr="002E45C6">
        <w:rPr>
          <w:rFonts w:ascii="Times New Roman" w:hAnsi="Times New Roman" w:cs="Times New Roman"/>
          <w:sz w:val="24"/>
          <w:szCs w:val="24"/>
        </w:rPr>
        <w:t>nusidėvėjo fiziškai arba technologiškai;</w:t>
      </w:r>
    </w:p>
    <w:p w14:paraId="25BFE70F" w14:textId="11E7A17C" w:rsidR="007E084E" w:rsidRPr="002E45C6" w:rsidRDefault="00000000" w:rsidP="007C741E">
      <w:pPr>
        <w:pStyle w:val="Betarp"/>
        <w:numPr>
          <w:ilvl w:val="1"/>
          <w:numId w:val="1"/>
        </w:numPr>
        <w:jc w:val="both"/>
        <w:rPr>
          <w:rFonts w:ascii="Times New Roman" w:hAnsi="Times New Roman" w:cs="Times New Roman"/>
          <w:sz w:val="24"/>
          <w:szCs w:val="24"/>
        </w:rPr>
      </w:pPr>
      <w:r w:rsidRPr="002E45C6">
        <w:rPr>
          <w:rFonts w:ascii="Times New Roman" w:hAnsi="Times New Roman" w:cs="Times New Roman"/>
          <w:sz w:val="24"/>
          <w:szCs w:val="24"/>
        </w:rPr>
        <w:t>turinio požiūriu tapo neaktualūs;</w:t>
      </w:r>
    </w:p>
    <w:p w14:paraId="4E0FEB1D" w14:textId="0EC5733E" w:rsidR="007E084E" w:rsidRPr="002E45C6" w:rsidRDefault="00000000" w:rsidP="007C741E">
      <w:pPr>
        <w:pStyle w:val="Betarp"/>
        <w:numPr>
          <w:ilvl w:val="1"/>
          <w:numId w:val="1"/>
        </w:numPr>
        <w:jc w:val="both"/>
        <w:rPr>
          <w:rFonts w:ascii="Times New Roman" w:hAnsi="Times New Roman" w:cs="Times New Roman"/>
          <w:sz w:val="24"/>
          <w:szCs w:val="24"/>
        </w:rPr>
      </w:pPr>
      <w:r w:rsidRPr="002E45C6">
        <w:rPr>
          <w:rFonts w:ascii="Times New Roman" w:hAnsi="Times New Roman" w:cs="Times New Roman"/>
          <w:sz w:val="24"/>
          <w:szCs w:val="24"/>
        </w:rPr>
        <w:t>vartotojų sugadinti ir/ar prarasti ir šis faktas atitinkamai įformintas;</w:t>
      </w:r>
    </w:p>
    <w:p w14:paraId="53BB8802" w14:textId="623A250C" w:rsidR="007E084E" w:rsidRPr="002E45C6" w:rsidRDefault="00000000" w:rsidP="007C741E">
      <w:pPr>
        <w:pStyle w:val="Betarp"/>
        <w:numPr>
          <w:ilvl w:val="1"/>
          <w:numId w:val="1"/>
        </w:numPr>
        <w:jc w:val="both"/>
        <w:rPr>
          <w:rFonts w:ascii="Times New Roman" w:hAnsi="Times New Roman" w:cs="Times New Roman"/>
          <w:sz w:val="24"/>
          <w:szCs w:val="24"/>
        </w:rPr>
      </w:pPr>
      <w:r w:rsidRPr="002E45C6">
        <w:rPr>
          <w:rFonts w:ascii="Times New Roman" w:hAnsi="Times New Roman" w:cs="Times New Roman"/>
          <w:sz w:val="24"/>
          <w:szCs w:val="24"/>
        </w:rPr>
        <w:t>pasibaigus elektroninio dokumento licencijos galiojimo terminui;</w:t>
      </w:r>
    </w:p>
    <w:p w14:paraId="0CABDCEB" w14:textId="7FBAB8C0" w:rsidR="007E084E" w:rsidRPr="007C741E" w:rsidRDefault="00000000" w:rsidP="007C741E">
      <w:pPr>
        <w:pStyle w:val="Betarp"/>
        <w:numPr>
          <w:ilvl w:val="1"/>
          <w:numId w:val="1"/>
        </w:numPr>
        <w:ind w:left="0" w:firstLine="720"/>
        <w:jc w:val="both"/>
        <w:rPr>
          <w:rFonts w:ascii="Times New Roman" w:hAnsi="Times New Roman" w:cs="Times New Roman"/>
          <w:sz w:val="24"/>
          <w:szCs w:val="24"/>
        </w:rPr>
      </w:pPr>
      <w:r w:rsidRPr="007C741E">
        <w:rPr>
          <w:rFonts w:ascii="Times New Roman" w:hAnsi="Times New Roman" w:cs="Times New Roman"/>
          <w:sz w:val="24"/>
          <w:szCs w:val="24"/>
        </w:rPr>
        <w:t>dėl kitų priežasčių prarasti dokumentai (sunaikinti, sugadinti avarijų, gaisrų ir kitų stichinių nelaimių metu), šiuos faktus atitinkamai įforminant.</w:t>
      </w:r>
    </w:p>
    <w:p w14:paraId="136A74F4" w14:textId="1C109E51" w:rsidR="007E084E" w:rsidRPr="007C741E" w:rsidRDefault="00000000" w:rsidP="002E45C6">
      <w:pPr>
        <w:pStyle w:val="Betarp"/>
        <w:numPr>
          <w:ilvl w:val="0"/>
          <w:numId w:val="1"/>
        </w:numPr>
        <w:ind w:left="0" w:firstLine="709"/>
        <w:jc w:val="both"/>
        <w:rPr>
          <w:rFonts w:ascii="Times New Roman" w:hAnsi="Times New Roman" w:cs="Times New Roman"/>
          <w:sz w:val="24"/>
          <w:szCs w:val="24"/>
        </w:rPr>
      </w:pPr>
      <w:r w:rsidRPr="007C741E">
        <w:rPr>
          <w:rFonts w:ascii="Times New Roman" w:hAnsi="Times New Roman" w:cs="Times New Roman"/>
          <w:sz w:val="24"/>
          <w:szCs w:val="24"/>
        </w:rPr>
        <w:lastRenderedPageBreak/>
        <w:t>Nurašymus vykdo Centro direktoriaus įsakymu sudaryta Turto nurašymo ir likvidavimo komisija.</w:t>
      </w:r>
    </w:p>
    <w:p w14:paraId="1EADFD13" w14:textId="44262C2F" w:rsidR="007E084E" w:rsidRPr="007C741E" w:rsidRDefault="00000000" w:rsidP="002E45C6">
      <w:pPr>
        <w:pStyle w:val="Betarp"/>
        <w:numPr>
          <w:ilvl w:val="0"/>
          <w:numId w:val="1"/>
        </w:numPr>
        <w:ind w:left="0" w:firstLine="709"/>
        <w:jc w:val="both"/>
        <w:rPr>
          <w:rFonts w:ascii="Times New Roman" w:hAnsi="Times New Roman" w:cs="Times New Roman"/>
          <w:sz w:val="24"/>
          <w:szCs w:val="24"/>
        </w:rPr>
      </w:pPr>
      <w:r w:rsidRPr="007C741E">
        <w:rPr>
          <w:rFonts w:ascii="Times New Roman" w:hAnsi="Times New Roman" w:cs="Times New Roman"/>
          <w:sz w:val="24"/>
          <w:szCs w:val="24"/>
        </w:rPr>
        <w:t>Pripažintų nereikalingais arba netinkamais (negalimais) naudoti bibliotekos dokumentų nurašymas įforminamas nurašymo komisijos parengtu Pripažintų nereikalingais arba netinkamais (negalimais) naudoti bibliotekos dokumentų nurašymo aktu (toliau – aktas), patvirtintu Centro direktoriaus:</w:t>
      </w:r>
    </w:p>
    <w:p w14:paraId="0C7D9573" w14:textId="0A94EA45" w:rsidR="007E084E" w:rsidRPr="007C741E" w:rsidRDefault="00000000" w:rsidP="002E45C6">
      <w:pPr>
        <w:pStyle w:val="Betarp"/>
        <w:numPr>
          <w:ilvl w:val="2"/>
          <w:numId w:val="1"/>
        </w:numPr>
        <w:ind w:left="0" w:firstLine="698"/>
        <w:jc w:val="both"/>
        <w:rPr>
          <w:rFonts w:ascii="Times New Roman" w:hAnsi="Times New Roman" w:cs="Times New Roman"/>
          <w:sz w:val="24"/>
          <w:szCs w:val="24"/>
        </w:rPr>
      </w:pPr>
      <w:r w:rsidRPr="007C741E">
        <w:rPr>
          <w:rFonts w:ascii="Times New Roman" w:hAnsi="Times New Roman" w:cs="Times New Roman"/>
          <w:sz w:val="24"/>
          <w:szCs w:val="24"/>
        </w:rPr>
        <w:t xml:space="preserve">aktas surašomas 2 </w:t>
      </w:r>
      <w:r w:rsidR="007C741E" w:rsidRPr="007C741E">
        <w:rPr>
          <w:rFonts w:ascii="Times New Roman" w:hAnsi="Times New Roman" w:cs="Times New Roman"/>
          <w:sz w:val="24"/>
          <w:szCs w:val="24"/>
        </w:rPr>
        <w:t>egzemplioriais</w:t>
      </w:r>
      <w:r w:rsidRPr="007C741E">
        <w:rPr>
          <w:rFonts w:ascii="Times New Roman" w:hAnsi="Times New Roman" w:cs="Times New Roman"/>
          <w:sz w:val="24"/>
          <w:szCs w:val="24"/>
        </w:rPr>
        <w:t xml:space="preserve">: pirmasis </w:t>
      </w:r>
      <w:r w:rsidR="007C741E">
        <w:rPr>
          <w:rFonts w:ascii="Times New Roman" w:hAnsi="Times New Roman" w:cs="Times New Roman"/>
          <w:sz w:val="24"/>
          <w:szCs w:val="24"/>
        </w:rPr>
        <w:t>–</w:t>
      </w:r>
      <w:r w:rsidRPr="007C741E">
        <w:rPr>
          <w:rFonts w:ascii="Times New Roman" w:hAnsi="Times New Roman" w:cs="Times New Roman"/>
          <w:sz w:val="24"/>
          <w:szCs w:val="24"/>
        </w:rPr>
        <w:t xml:space="preserve"> pridėjus vardinį dokumentų sąrašą lieka bibliotekoje, antras be vardinio sąrašo – buhalterijai;</w:t>
      </w:r>
    </w:p>
    <w:p w14:paraId="3C6A3A57" w14:textId="1B346FD2" w:rsidR="007E084E" w:rsidRPr="007C741E" w:rsidRDefault="00000000" w:rsidP="002E45C6">
      <w:pPr>
        <w:pStyle w:val="Betarp"/>
        <w:numPr>
          <w:ilvl w:val="2"/>
          <w:numId w:val="1"/>
        </w:numPr>
        <w:ind w:left="0" w:firstLine="698"/>
        <w:jc w:val="both"/>
        <w:rPr>
          <w:rFonts w:ascii="Times New Roman" w:hAnsi="Times New Roman" w:cs="Times New Roman"/>
          <w:sz w:val="24"/>
          <w:szCs w:val="24"/>
        </w:rPr>
      </w:pPr>
      <w:r w:rsidRPr="007C741E">
        <w:rPr>
          <w:rFonts w:ascii="Times New Roman" w:hAnsi="Times New Roman" w:cs="Times New Roman"/>
          <w:sz w:val="24"/>
          <w:szCs w:val="24"/>
        </w:rPr>
        <w:t>aktas yra pagrindas dokumentų išbraukimui iš vienetinės ir bendrosios fondo apskaitos ir jų balansinės vertės nurašymui iš buhalterinės apskaitos dokumentų, jų</w:t>
      </w:r>
      <w:r w:rsidR="007C741E" w:rsidRPr="007C741E">
        <w:rPr>
          <w:rFonts w:ascii="Times New Roman" w:hAnsi="Times New Roman" w:cs="Times New Roman"/>
          <w:sz w:val="24"/>
          <w:szCs w:val="24"/>
        </w:rPr>
        <w:t xml:space="preserve"> </w:t>
      </w:r>
      <w:r w:rsidRPr="007C741E">
        <w:rPr>
          <w:rFonts w:ascii="Times New Roman" w:hAnsi="Times New Roman" w:cs="Times New Roman"/>
          <w:sz w:val="24"/>
          <w:szCs w:val="24"/>
        </w:rPr>
        <w:t>bibliografinių įrašų pašalinimui iš bibliotekos katalogų, duomenų bazių.</w:t>
      </w:r>
    </w:p>
    <w:p w14:paraId="6C31D670" w14:textId="1ED9A593" w:rsidR="007E084E" w:rsidRPr="007C741E" w:rsidRDefault="00000000" w:rsidP="002E45C6">
      <w:pPr>
        <w:pStyle w:val="Betarp"/>
        <w:numPr>
          <w:ilvl w:val="0"/>
          <w:numId w:val="1"/>
        </w:numPr>
        <w:ind w:left="0" w:firstLine="709"/>
        <w:jc w:val="both"/>
        <w:rPr>
          <w:rFonts w:ascii="Times New Roman" w:hAnsi="Times New Roman" w:cs="Times New Roman"/>
          <w:sz w:val="24"/>
          <w:szCs w:val="24"/>
        </w:rPr>
      </w:pPr>
      <w:r w:rsidRPr="007C741E">
        <w:rPr>
          <w:rFonts w:ascii="Times New Roman" w:hAnsi="Times New Roman" w:cs="Times New Roman"/>
          <w:sz w:val="24"/>
          <w:szCs w:val="24"/>
        </w:rPr>
        <w:t>Dingę iš bibliotekos atvirųjų fondų dokumentai nurašomi pritaikius nurašymo kiekybinį ir vertės normatyvą pagal Nuostatų 10.5 papunktį.</w:t>
      </w:r>
    </w:p>
    <w:p w14:paraId="7F71EC8C" w14:textId="2A4C3A87" w:rsidR="007E084E" w:rsidRPr="007C741E" w:rsidRDefault="00000000" w:rsidP="002E45C6">
      <w:pPr>
        <w:pStyle w:val="Betarp"/>
        <w:numPr>
          <w:ilvl w:val="0"/>
          <w:numId w:val="1"/>
        </w:numPr>
        <w:ind w:left="0" w:firstLine="709"/>
        <w:jc w:val="both"/>
        <w:rPr>
          <w:rFonts w:ascii="Times New Roman" w:hAnsi="Times New Roman" w:cs="Times New Roman"/>
          <w:sz w:val="24"/>
          <w:szCs w:val="24"/>
        </w:rPr>
      </w:pPr>
      <w:r w:rsidRPr="007C741E">
        <w:rPr>
          <w:rFonts w:ascii="Times New Roman" w:hAnsi="Times New Roman" w:cs="Times New Roman"/>
          <w:sz w:val="24"/>
          <w:szCs w:val="24"/>
        </w:rPr>
        <w:t>Nurašomų dokumentų vertė akte nurodoma pagal inventoriaus knygą, akto pabaigoje</w:t>
      </w:r>
      <w:r w:rsidR="007C741E" w:rsidRPr="007C741E">
        <w:rPr>
          <w:rFonts w:ascii="Times New Roman" w:hAnsi="Times New Roman" w:cs="Times New Roman"/>
          <w:sz w:val="24"/>
          <w:szCs w:val="24"/>
        </w:rPr>
        <w:t xml:space="preserve"> </w:t>
      </w:r>
      <w:r w:rsidRPr="007C741E">
        <w:rPr>
          <w:rFonts w:ascii="Times New Roman" w:hAnsi="Times New Roman" w:cs="Times New Roman"/>
          <w:sz w:val="24"/>
          <w:szCs w:val="24"/>
        </w:rPr>
        <w:t>bendra suma turi būti perskaičiuota pagal nurašymo metu Lietuvoje galiojančius piniginius vienetus.</w:t>
      </w:r>
    </w:p>
    <w:p w14:paraId="30F69D44" w14:textId="471C5168" w:rsidR="007E084E" w:rsidRPr="007C741E" w:rsidRDefault="00000000" w:rsidP="002E45C6">
      <w:pPr>
        <w:pStyle w:val="Betarp"/>
        <w:numPr>
          <w:ilvl w:val="0"/>
          <w:numId w:val="1"/>
        </w:numPr>
        <w:ind w:left="0" w:firstLine="709"/>
        <w:jc w:val="both"/>
        <w:rPr>
          <w:rFonts w:ascii="Times New Roman" w:hAnsi="Times New Roman" w:cs="Times New Roman"/>
          <w:sz w:val="24"/>
          <w:szCs w:val="24"/>
        </w:rPr>
      </w:pPr>
      <w:r w:rsidRPr="007C741E">
        <w:rPr>
          <w:rFonts w:ascii="Times New Roman" w:hAnsi="Times New Roman" w:cs="Times New Roman"/>
          <w:sz w:val="24"/>
          <w:szCs w:val="24"/>
        </w:rPr>
        <w:t>Nurašyti dokumentai likviduojami remiantis Lietuvos Respublikos valstybės ir savivaldybių</w:t>
      </w:r>
      <w:r w:rsidR="007C741E" w:rsidRPr="007C741E">
        <w:rPr>
          <w:rFonts w:ascii="Times New Roman" w:hAnsi="Times New Roman" w:cs="Times New Roman"/>
          <w:sz w:val="24"/>
          <w:szCs w:val="24"/>
        </w:rPr>
        <w:t xml:space="preserve"> </w:t>
      </w:r>
      <w:r w:rsidRPr="007C741E">
        <w:rPr>
          <w:rFonts w:ascii="Times New Roman" w:hAnsi="Times New Roman" w:cs="Times New Roman"/>
          <w:sz w:val="24"/>
          <w:szCs w:val="24"/>
        </w:rPr>
        <w:t>turto valdymo, naudojimo ir disponavimo juo įstatymo ir Pripažinto nereikalingu arba netinkamu (negalimu) naudoti valstybės ir savivaldybių turto nurašymo, išardymo ir likvidavimo tvarkos aprašo, patvirtinto Lietuvos Respublikos Vyriausybės dokumentais.</w:t>
      </w:r>
    </w:p>
    <w:p w14:paraId="7FFC0514" w14:textId="77777777" w:rsidR="007E084E" w:rsidRPr="002E45C6" w:rsidRDefault="007E084E" w:rsidP="002E45C6">
      <w:pPr>
        <w:pStyle w:val="Betarp"/>
        <w:jc w:val="both"/>
        <w:rPr>
          <w:rFonts w:ascii="Times New Roman" w:hAnsi="Times New Roman" w:cs="Times New Roman"/>
          <w:sz w:val="24"/>
          <w:szCs w:val="24"/>
        </w:rPr>
      </w:pPr>
    </w:p>
    <w:p w14:paraId="025BC622" w14:textId="73B8B6D3" w:rsidR="007E084E" w:rsidRPr="002E45C6" w:rsidRDefault="00000000" w:rsidP="007C741E">
      <w:pPr>
        <w:pStyle w:val="Betarp"/>
        <w:jc w:val="center"/>
        <w:rPr>
          <w:rFonts w:ascii="Times New Roman" w:hAnsi="Times New Roman" w:cs="Times New Roman"/>
          <w:b/>
          <w:sz w:val="24"/>
          <w:szCs w:val="24"/>
        </w:rPr>
      </w:pPr>
      <w:r w:rsidRPr="002E45C6">
        <w:rPr>
          <w:rFonts w:ascii="Times New Roman" w:hAnsi="Times New Roman" w:cs="Times New Roman"/>
          <w:b/>
          <w:sz w:val="24"/>
          <w:szCs w:val="24"/>
        </w:rPr>
        <w:t xml:space="preserve">VIII </w:t>
      </w:r>
      <w:r w:rsidR="007C741E">
        <w:rPr>
          <w:rFonts w:ascii="Times New Roman" w:hAnsi="Times New Roman" w:cs="Times New Roman"/>
          <w:b/>
          <w:sz w:val="24"/>
          <w:szCs w:val="24"/>
        </w:rPr>
        <w:t>SKYRIUS</w:t>
      </w:r>
      <w:r w:rsidR="007C741E">
        <w:rPr>
          <w:rFonts w:ascii="Times New Roman" w:hAnsi="Times New Roman" w:cs="Times New Roman"/>
          <w:b/>
          <w:sz w:val="24"/>
          <w:szCs w:val="24"/>
        </w:rPr>
        <w:br/>
      </w:r>
      <w:r w:rsidRPr="002E45C6">
        <w:rPr>
          <w:rFonts w:ascii="Times New Roman" w:hAnsi="Times New Roman" w:cs="Times New Roman"/>
          <w:b/>
          <w:sz w:val="24"/>
          <w:szCs w:val="24"/>
        </w:rPr>
        <w:t>FONDO APSAUGOS PRIEMONĖS</w:t>
      </w:r>
    </w:p>
    <w:p w14:paraId="15CCAF31" w14:textId="77777777" w:rsidR="007E084E" w:rsidRPr="002E45C6" w:rsidRDefault="007E084E" w:rsidP="002E45C6">
      <w:pPr>
        <w:pStyle w:val="Betarp"/>
        <w:jc w:val="both"/>
        <w:rPr>
          <w:rFonts w:ascii="Times New Roman" w:hAnsi="Times New Roman" w:cs="Times New Roman"/>
          <w:sz w:val="24"/>
          <w:szCs w:val="24"/>
        </w:rPr>
      </w:pPr>
    </w:p>
    <w:p w14:paraId="36E152DB" w14:textId="4BB3F931" w:rsidR="007E084E" w:rsidRPr="007C741E" w:rsidRDefault="00000000" w:rsidP="002E45C6">
      <w:pPr>
        <w:pStyle w:val="Betarp"/>
        <w:numPr>
          <w:ilvl w:val="0"/>
          <w:numId w:val="1"/>
        </w:numPr>
        <w:ind w:left="0" w:firstLine="709"/>
        <w:jc w:val="both"/>
        <w:rPr>
          <w:rFonts w:ascii="Times New Roman" w:hAnsi="Times New Roman" w:cs="Times New Roman"/>
          <w:sz w:val="24"/>
          <w:szCs w:val="24"/>
        </w:rPr>
      </w:pPr>
      <w:r w:rsidRPr="007C741E">
        <w:rPr>
          <w:rFonts w:ascii="Times New Roman" w:hAnsi="Times New Roman" w:cs="Times New Roman"/>
          <w:sz w:val="24"/>
          <w:szCs w:val="24"/>
        </w:rPr>
        <w:t>Fondo laikymui bibliotekose sudarytos sąlygos turi atitikti fondų apsaugos reikalavimus, nustatytus Lietuvos Respublikos reglamentuojančiais dokumentais.</w:t>
      </w:r>
    </w:p>
    <w:p w14:paraId="523EBFCE" w14:textId="052D2758" w:rsidR="007E084E" w:rsidRPr="007C741E" w:rsidRDefault="00000000" w:rsidP="002E45C6">
      <w:pPr>
        <w:pStyle w:val="Betarp"/>
        <w:numPr>
          <w:ilvl w:val="0"/>
          <w:numId w:val="1"/>
        </w:numPr>
        <w:ind w:left="0" w:firstLine="709"/>
        <w:jc w:val="both"/>
        <w:rPr>
          <w:rFonts w:ascii="Times New Roman" w:hAnsi="Times New Roman" w:cs="Times New Roman"/>
          <w:sz w:val="24"/>
          <w:szCs w:val="24"/>
        </w:rPr>
      </w:pPr>
      <w:r w:rsidRPr="007C741E">
        <w:rPr>
          <w:rFonts w:ascii="Times New Roman" w:hAnsi="Times New Roman" w:cs="Times New Roman"/>
          <w:sz w:val="24"/>
          <w:szCs w:val="24"/>
        </w:rPr>
        <w:t>Bibliotek</w:t>
      </w:r>
      <w:r w:rsidR="007C741E">
        <w:rPr>
          <w:rFonts w:ascii="Times New Roman" w:hAnsi="Times New Roman" w:cs="Times New Roman"/>
          <w:sz w:val="24"/>
          <w:szCs w:val="24"/>
        </w:rPr>
        <w:t>ininkas</w:t>
      </w:r>
      <w:r w:rsidRPr="007C741E">
        <w:rPr>
          <w:rFonts w:ascii="Times New Roman" w:hAnsi="Times New Roman" w:cs="Times New Roman"/>
          <w:sz w:val="24"/>
          <w:szCs w:val="24"/>
        </w:rPr>
        <w:t xml:space="preserve"> privalo nustatyti veiksmingus fondo valymo, dezinfekavimo ir kitas būtinas prevencines fondų priežiūros priemones ir periodiškai jas vykdyti. Dėl šių priežasčių biblioteka gali laikinai, bet ne ilgiau negu būtina, apriboti vartotojų aptarnavimą.</w:t>
      </w:r>
    </w:p>
    <w:p w14:paraId="5F0428FE" w14:textId="3BEA451C" w:rsidR="007E084E" w:rsidRPr="007C741E" w:rsidRDefault="00000000" w:rsidP="002E45C6">
      <w:pPr>
        <w:pStyle w:val="Betarp"/>
        <w:numPr>
          <w:ilvl w:val="0"/>
          <w:numId w:val="1"/>
        </w:numPr>
        <w:ind w:left="0" w:firstLine="709"/>
        <w:jc w:val="both"/>
        <w:rPr>
          <w:rFonts w:ascii="Times New Roman" w:hAnsi="Times New Roman" w:cs="Times New Roman"/>
          <w:sz w:val="24"/>
          <w:szCs w:val="24"/>
        </w:rPr>
      </w:pPr>
      <w:r w:rsidRPr="007C741E">
        <w:rPr>
          <w:rFonts w:ascii="Times New Roman" w:hAnsi="Times New Roman" w:cs="Times New Roman"/>
          <w:sz w:val="24"/>
          <w:szCs w:val="24"/>
        </w:rPr>
        <w:t>Centro direktorius privalo užtikrinti sąlygas, garantuojančias bibliotekos dokumentų apsaugą.</w:t>
      </w:r>
    </w:p>
    <w:p w14:paraId="3DA57AE1" w14:textId="77777777" w:rsidR="007E084E" w:rsidRPr="002E45C6" w:rsidRDefault="007E084E" w:rsidP="002E45C6">
      <w:pPr>
        <w:pStyle w:val="Betarp"/>
        <w:jc w:val="both"/>
        <w:rPr>
          <w:rFonts w:ascii="Times New Roman" w:hAnsi="Times New Roman" w:cs="Times New Roman"/>
          <w:sz w:val="24"/>
          <w:szCs w:val="24"/>
        </w:rPr>
      </w:pPr>
    </w:p>
    <w:p w14:paraId="1067E514" w14:textId="14438040" w:rsidR="007E084E" w:rsidRPr="002E45C6" w:rsidRDefault="00000000" w:rsidP="007C741E">
      <w:pPr>
        <w:pStyle w:val="Betarp"/>
        <w:jc w:val="center"/>
        <w:rPr>
          <w:rFonts w:ascii="Times New Roman" w:hAnsi="Times New Roman" w:cs="Times New Roman"/>
          <w:b/>
          <w:sz w:val="24"/>
          <w:szCs w:val="24"/>
        </w:rPr>
      </w:pPr>
      <w:r w:rsidRPr="002E45C6">
        <w:rPr>
          <w:rFonts w:ascii="Times New Roman" w:hAnsi="Times New Roman" w:cs="Times New Roman"/>
          <w:b/>
          <w:sz w:val="24"/>
          <w:szCs w:val="24"/>
        </w:rPr>
        <w:t xml:space="preserve">IX </w:t>
      </w:r>
      <w:r w:rsidR="007C741E">
        <w:rPr>
          <w:rFonts w:ascii="Times New Roman" w:hAnsi="Times New Roman" w:cs="Times New Roman"/>
          <w:b/>
          <w:sz w:val="24"/>
          <w:szCs w:val="24"/>
        </w:rPr>
        <w:t>SKYRIUS</w:t>
      </w:r>
      <w:r w:rsidR="007C741E">
        <w:rPr>
          <w:rFonts w:ascii="Times New Roman" w:hAnsi="Times New Roman" w:cs="Times New Roman"/>
          <w:b/>
          <w:sz w:val="24"/>
          <w:szCs w:val="24"/>
        </w:rPr>
        <w:br/>
      </w:r>
      <w:r w:rsidRPr="002E45C6">
        <w:rPr>
          <w:rFonts w:ascii="Times New Roman" w:hAnsi="Times New Roman" w:cs="Times New Roman"/>
          <w:b/>
          <w:sz w:val="24"/>
          <w:szCs w:val="24"/>
        </w:rPr>
        <w:t>BAIGIAMOSIOS NUOSTATOS</w:t>
      </w:r>
    </w:p>
    <w:p w14:paraId="7CCBF3D9" w14:textId="77777777" w:rsidR="007E084E" w:rsidRPr="002E45C6" w:rsidRDefault="007E084E" w:rsidP="002E45C6">
      <w:pPr>
        <w:pStyle w:val="Betarp"/>
        <w:jc w:val="both"/>
        <w:rPr>
          <w:rFonts w:ascii="Times New Roman" w:hAnsi="Times New Roman" w:cs="Times New Roman"/>
          <w:b/>
          <w:sz w:val="24"/>
          <w:szCs w:val="24"/>
        </w:rPr>
      </w:pPr>
    </w:p>
    <w:p w14:paraId="16F291A0" w14:textId="3CDD0831" w:rsidR="007E084E" w:rsidRPr="007C741E" w:rsidRDefault="00000000" w:rsidP="002E45C6">
      <w:pPr>
        <w:pStyle w:val="Betarp"/>
        <w:numPr>
          <w:ilvl w:val="0"/>
          <w:numId w:val="1"/>
        </w:numPr>
        <w:ind w:left="0" w:firstLine="709"/>
        <w:jc w:val="both"/>
        <w:rPr>
          <w:rFonts w:ascii="Times New Roman" w:hAnsi="Times New Roman" w:cs="Times New Roman"/>
          <w:sz w:val="24"/>
          <w:szCs w:val="24"/>
        </w:rPr>
      </w:pPr>
      <w:r w:rsidRPr="007C741E">
        <w:rPr>
          <w:rFonts w:ascii="Times New Roman" w:hAnsi="Times New Roman" w:cs="Times New Roman"/>
          <w:sz w:val="24"/>
          <w:szCs w:val="24"/>
        </w:rPr>
        <w:t>Bibliotekos darbuotojas už šių Nuostatų laikymąsi atsako Lietuvos Respublikos įstatymų ir kitų teisės aktų tvarka.</w:t>
      </w:r>
    </w:p>
    <w:p w14:paraId="3185F90A" w14:textId="01BA8DAB" w:rsidR="007E084E" w:rsidRPr="002E45C6" w:rsidRDefault="00000000" w:rsidP="007C741E">
      <w:pPr>
        <w:pStyle w:val="Betarp"/>
        <w:jc w:val="center"/>
        <w:rPr>
          <w:rFonts w:ascii="Times New Roman" w:hAnsi="Times New Roman" w:cs="Times New Roman"/>
          <w:sz w:val="24"/>
          <w:szCs w:val="24"/>
        </w:rPr>
      </w:pPr>
      <w:r w:rsidRPr="002E45C6">
        <w:rPr>
          <w:rFonts w:ascii="Times New Roman" w:hAnsi="Times New Roman" w:cs="Times New Roman"/>
          <w:sz w:val="24"/>
          <w:szCs w:val="24"/>
          <w:lang w:val="en-US"/>
        </w:rPr>
        <w:t>________________</w:t>
      </w:r>
      <w:r w:rsidR="007C741E">
        <w:rPr>
          <w:rFonts w:ascii="Times New Roman" w:hAnsi="Times New Roman" w:cs="Times New Roman"/>
          <w:sz w:val="24"/>
          <w:szCs w:val="24"/>
          <w:lang w:val="en-US"/>
        </w:rPr>
        <w:t>_______________</w:t>
      </w:r>
    </w:p>
    <w:p w14:paraId="7BAFD510" w14:textId="77777777" w:rsidR="007E084E" w:rsidRPr="002E45C6" w:rsidRDefault="007E084E" w:rsidP="002E45C6">
      <w:pPr>
        <w:pStyle w:val="Betarp"/>
        <w:jc w:val="both"/>
        <w:rPr>
          <w:rFonts w:ascii="Times New Roman" w:hAnsi="Times New Roman" w:cs="Times New Roman"/>
          <w:sz w:val="24"/>
          <w:szCs w:val="24"/>
        </w:rPr>
      </w:pPr>
    </w:p>
    <w:sectPr w:rsidR="007E084E" w:rsidRPr="002E45C6" w:rsidSect="00C649F5">
      <w:pgSz w:w="11906" w:h="16838"/>
      <w:pgMar w:top="1134" w:right="567" w:bottom="1134" w:left="1701" w:header="0" w:footer="0" w:gutter="0"/>
      <w:cols w:space="1296"/>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ndale Sans UI">
    <w:altName w:val="Calibri"/>
    <w:charset w:val="00"/>
    <w:family w:val="auto"/>
    <w:pitch w:val="variable"/>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A34EAA"/>
    <w:multiLevelType w:val="multilevel"/>
    <w:tmpl w:val="3C608B1C"/>
    <w:lvl w:ilvl="0">
      <w:start w:val="5"/>
      <w:numFmt w:val="decimal"/>
      <w:lvlText w:val="%1."/>
      <w:lvlJc w:val="left"/>
      <w:pPr>
        <w:ind w:left="540" w:hanging="540"/>
      </w:pPr>
    </w:lvl>
    <w:lvl w:ilvl="1">
      <w:start w:val="1"/>
      <w:numFmt w:val="decimal"/>
      <w:lvlText w:val="%1.%2."/>
      <w:lvlJc w:val="left"/>
      <w:pPr>
        <w:ind w:left="1250" w:hanging="540"/>
      </w:pPr>
    </w:lvl>
    <w:lvl w:ilvl="2">
      <w:start w:val="2"/>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 w15:restartNumberingAfterBreak="0">
    <w:nsid w:val="44AB275C"/>
    <w:multiLevelType w:val="multilevel"/>
    <w:tmpl w:val="507C20B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757012AC"/>
    <w:multiLevelType w:val="multilevel"/>
    <w:tmpl w:val="2C287B0E"/>
    <w:lvl w:ilvl="0">
      <w:start w:val="1"/>
      <w:numFmt w:val="decimal"/>
      <w:lvlText w:val="%1."/>
      <w:lvlJc w:val="left"/>
      <w:pPr>
        <w:ind w:left="720" w:hanging="360"/>
      </w:pPr>
      <w:rPr>
        <w:b w:val="0"/>
        <w:bCs w:val="0"/>
        <w:sz w:val="24"/>
      </w:rPr>
    </w:lvl>
    <w:lvl w:ilvl="1">
      <w:start w:val="1"/>
      <w:numFmt w:val="decimal"/>
      <w:lvlText w:val="%1.%2."/>
      <w:lvlJc w:val="left"/>
      <w:pPr>
        <w:ind w:left="1080" w:hanging="360"/>
      </w:pPr>
      <w:rPr>
        <w:b w:val="0"/>
        <w:sz w:val="24"/>
      </w:rPr>
    </w:lvl>
    <w:lvl w:ilvl="2">
      <w:start w:val="1"/>
      <w:numFmt w:val="decimal"/>
      <w:lvlText w:val="%1.%2.%3."/>
      <w:lvlJc w:val="left"/>
      <w:pPr>
        <w:ind w:left="1800" w:hanging="720"/>
      </w:pPr>
    </w:lvl>
    <w:lvl w:ilvl="3">
      <w:start w:val="1"/>
      <w:numFmt w:val="decimal"/>
      <w:lvlText w:val="%1.%2.%3.%4."/>
      <w:lvlJc w:val="left"/>
      <w:pPr>
        <w:ind w:left="2160" w:hanging="720"/>
      </w:pPr>
    </w:lvl>
    <w:lvl w:ilvl="4">
      <w:start w:val="1"/>
      <w:numFmt w:val="decimal"/>
      <w:lvlText w:val="%1.%2.%3.%4.%5."/>
      <w:lvlJc w:val="left"/>
      <w:pPr>
        <w:ind w:left="2880" w:hanging="1080"/>
      </w:pPr>
    </w:lvl>
    <w:lvl w:ilvl="5">
      <w:start w:val="1"/>
      <w:numFmt w:val="decimal"/>
      <w:lvlText w:val="%1.%2.%3.%4.%5.%6."/>
      <w:lvlJc w:val="left"/>
      <w:pPr>
        <w:ind w:left="3240" w:hanging="1080"/>
      </w:pPr>
    </w:lvl>
    <w:lvl w:ilvl="6">
      <w:start w:val="1"/>
      <w:numFmt w:val="decimal"/>
      <w:lvlText w:val="%1.%2.%3.%4.%5.%6.%7."/>
      <w:lvlJc w:val="left"/>
      <w:pPr>
        <w:ind w:left="3960" w:hanging="1440"/>
      </w:pPr>
    </w:lvl>
    <w:lvl w:ilvl="7">
      <w:start w:val="1"/>
      <w:numFmt w:val="decimal"/>
      <w:lvlText w:val="%1.%2.%3.%4.%5.%6.%7.%8."/>
      <w:lvlJc w:val="left"/>
      <w:pPr>
        <w:ind w:left="4320" w:hanging="1440"/>
      </w:pPr>
    </w:lvl>
    <w:lvl w:ilvl="8">
      <w:start w:val="1"/>
      <w:numFmt w:val="decimal"/>
      <w:lvlText w:val="%1.%2.%3.%4.%5.%6.%7.%8.%9."/>
      <w:lvlJc w:val="left"/>
      <w:pPr>
        <w:ind w:left="5040" w:hanging="1800"/>
      </w:pPr>
    </w:lvl>
  </w:abstractNum>
  <w:num w:numId="1" w16cid:durableId="2022464526">
    <w:abstractNumId w:val="2"/>
  </w:num>
  <w:num w:numId="2" w16cid:durableId="445270484">
    <w:abstractNumId w:val="0"/>
  </w:num>
  <w:num w:numId="3" w16cid:durableId="12172325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084E"/>
    <w:rsid w:val="0017361A"/>
    <w:rsid w:val="002E45C6"/>
    <w:rsid w:val="005972A7"/>
    <w:rsid w:val="007A4D44"/>
    <w:rsid w:val="007C741E"/>
    <w:rsid w:val="007D0462"/>
    <w:rsid w:val="007E084E"/>
    <w:rsid w:val="00846460"/>
    <w:rsid w:val="00861772"/>
    <w:rsid w:val="00BE3892"/>
    <w:rsid w:val="00C5065C"/>
    <w:rsid w:val="00C649F5"/>
  </w:rsids>
  <m:mathPr>
    <m:mathFont m:val="Cambria Math"/>
    <m:brkBin m:val="before"/>
    <m:brkBinSub m:val="--"/>
    <m:smallFrac m:val="0"/>
    <m:dispDef/>
    <m:lMargin m:val="0"/>
    <m:rMargin m:val="0"/>
    <m:defJc m:val="centerGroup"/>
    <m:wrapIndent m:val="1440"/>
    <m:intLim m:val="subSup"/>
    <m:naryLim m:val="undOvr"/>
  </m:mathPr>
  <w:themeFontLang w:val="lt-L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BC9732"/>
  <w15:docId w15:val="{3D64743A-636B-4411-8003-D60074BE8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pPr>
      <w:spacing w:after="160" w:line="259" w:lineRule="auto"/>
    </w:p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ListLabel1">
    <w:name w:val="ListLabel 1"/>
    <w:qFormat/>
    <w:rPr>
      <w:b w:val="0"/>
      <w:bCs w:val="0"/>
      <w:sz w:val="24"/>
    </w:rPr>
  </w:style>
  <w:style w:type="character" w:customStyle="1" w:styleId="ListLabel2">
    <w:name w:val="ListLabel 2"/>
    <w:qFormat/>
    <w:rPr>
      <w:b w:val="0"/>
      <w:sz w:val="24"/>
    </w:rPr>
  </w:style>
  <w:style w:type="paragraph" w:styleId="Antrat">
    <w:name w:val="caption"/>
    <w:basedOn w:val="prastasis"/>
    <w:next w:val="Pagrindinistekstas"/>
    <w:qFormat/>
    <w:pPr>
      <w:suppressLineNumbers/>
      <w:spacing w:before="120" w:after="120"/>
    </w:pPr>
    <w:rPr>
      <w:rFonts w:cs="Arial"/>
      <w:i/>
      <w:iCs/>
      <w:sz w:val="24"/>
      <w:szCs w:val="24"/>
    </w:rPr>
  </w:style>
  <w:style w:type="paragraph" w:styleId="Pagrindinistekstas">
    <w:name w:val="Body Text"/>
    <w:basedOn w:val="prastasis"/>
    <w:pPr>
      <w:spacing w:after="140" w:line="288" w:lineRule="auto"/>
    </w:pPr>
  </w:style>
  <w:style w:type="paragraph" w:styleId="Sraas">
    <w:name w:val="List"/>
    <w:basedOn w:val="Pagrindinistekstas"/>
    <w:rPr>
      <w:rFonts w:cs="Arial"/>
    </w:rPr>
  </w:style>
  <w:style w:type="paragraph" w:customStyle="1" w:styleId="Rodykl">
    <w:name w:val="Rodyklė"/>
    <w:basedOn w:val="prastasis"/>
    <w:qFormat/>
    <w:pPr>
      <w:suppressLineNumbers/>
    </w:pPr>
    <w:rPr>
      <w:rFonts w:cs="Arial"/>
    </w:rPr>
  </w:style>
  <w:style w:type="paragraph" w:styleId="Betarp">
    <w:name w:val="No Spacing"/>
    <w:uiPriority w:val="1"/>
    <w:qFormat/>
    <w:rsid w:val="00D1713D"/>
  </w:style>
  <w:style w:type="paragraph" w:customStyle="1" w:styleId="Standard">
    <w:name w:val="Standard"/>
    <w:rsid w:val="002E45C6"/>
    <w:pPr>
      <w:widowControl w:val="0"/>
      <w:suppressAutoHyphens/>
      <w:autoSpaceDN w:val="0"/>
      <w:textAlignment w:val="baseline"/>
    </w:pPr>
    <w:rPr>
      <w:rFonts w:ascii="Times New Roman" w:eastAsia="Andale Sans UI" w:hAnsi="Times New Roman" w:cs="Tahoma"/>
      <w:kern w:val="3"/>
      <w:sz w:val="24"/>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6987</Words>
  <Characters>3984</Characters>
  <Application>Microsoft Office Word</Application>
  <DocSecurity>0</DocSecurity>
  <Lines>33</Lines>
  <Paragraphs>21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10950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vartotojas</dc:creator>
  <dc:description/>
  <cp:lastModifiedBy>Laima</cp:lastModifiedBy>
  <cp:revision>3</cp:revision>
  <dcterms:created xsi:type="dcterms:W3CDTF">2024-03-07T08:34:00Z</dcterms:created>
  <dcterms:modified xsi:type="dcterms:W3CDTF">2024-03-07T13:31:00Z</dcterms:modified>
  <dc:language>lt-LT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