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DA9D" w14:textId="3545BB2F" w:rsidR="00BC6463" w:rsidRPr="004044AF" w:rsidRDefault="00BC6463" w:rsidP="004044AF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1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spacing w:val="-1"/>
          <w:kern w:val="0"/>
          <w:sz w:val="24"/>
          <w:szCs w:val="24"/>
          <w14:ligatures w14:val="none"/>
        </w:rPr>
        <w:t>Akmenės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spacing w:val="-1"/>
          <w:kern w:val="0"/>
          <w:sz w:val="24"/>
          <w:szCs w:val="24"/>
          <w14:ligatures w14:val="none"/>
        </w:rPr>
        <w:t>rajono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spacing w:val="-1"/>
          <w:kern w:val="0"/>
          <w:sz w:val="24"/>
          <w:szCs w:val="24"/>
          <w14:ligatures w14:val="none"/>
        </w:rPr>
        <w:t>jaunimo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spacing w:val="-1"/>
          <w:kern w:val="0"/>
          <w:sz w:val="24"/>
          <w:szCs w:val="24"/>
          <w14:ligatures w14:val="none"/>
        </w:rPr>
        <w:t>ir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spacing w:val="-1"/>
          <w:kern w:val="0"/>
          <w:sz w:val="24"/>
          <w:szCs w:val="24"/>
          <w14:ligatures w14:val="none"/>
        </w:rPr>
        <w:t>suaugusiųjų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spacing w:val="-1"/>
          <w:kern w:val="0"/>
          <w:sz w:val="24"/>
          <w:szCs w:val="24"/>
          <w14:ligatures w14:val="none"/>
        </w:rPr>
        <w:t>švietimo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spacing w:val="-1"/>
          <w:kern w:val="0"/>
          <w:sz w:val="24"/>
          <w:szCs w:val="24"/>
          <w14:ligatures w14:val="none"/>
        </w:rPr>
        <w:t>centras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spacing w:val="-1"/>
          <w:kern w:val="0"/>
          <w:sz w:val="24"/>
          <w:szCs w:val="24"/>
          <w14:ligatures w14:val="none"/>
        </w:rPr>
        <w:t>ieško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spacing w:val="-1"/>
          <w:kern w:val="0"/>
          <w:sz w:val="24"/>
          <w:szCs w:val="24"/>
          <w14:ligatures w14:val="none"/>
        </w:rPr>
        <w:t>karjeros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spacing w:val="-1"/>
          <w:kern w:val="0"/>
          <w:sz w:val="24"/>
          <w:szCs w:val="24"/>
          <w14:ligatures w14:val="none"/>
        </w:rPr>
        <w:t>specialist</w:t>
      </w:r>
      <w:r w:rsidR="0089617E" w:rsidRPr="004044AF">
        <w:rPr>
          <w:rFonts w:ascii="Times New Roman" w:eastAsia="Times New Roman" w:hAnsi="Times New Roman" w:cs="Times New Roman"/>
          <w:b/>
          <w:bCs/>
          <w:color w:val="333333"/>
          <w:spacing w:val="-1"/>
          <w:kern w:val="0"/>
          <w:sz w:val="24"/>
          <w:szCs w:val="24"/>
          <w14:ligatures w14:val="none"/>
        </w:rPr>
        <w:t>o</w:t>
      </w:r>
      <w:proofErr w:type="spellEnd"/>
    </w:p>
    <w:p w14:paraId="4CA3C03F" w14:textId="77777777" w:rsidR="00BC6463" w:rsidRPr="004044AF" w:rsidRDefault="00BC6463" w:rsidP="004044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Pareigybės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lygis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– A</w:t>
      </w:r>
    </w:p>
    <w:p w14:paraId="33003B11" w14:textId="2511F6AB" w:rsidR="004044AF" w:rsidRDefault="00BC6463" w:rsidP="004044A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Darbdavio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siūlomas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atlyginimas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: </w:t>
      </w:r>
      <w:r w:rsidR="004044AF" w:rsidRPr="00442EAE">
        <w:rPr>
          <w:rFonts w:ascii="Times New Roman" w:hAnsi="Times New Roman" w:cs="Times New Roman"/>
          <w:sz w:val="24"/>
          <w:szCs w:val="24"/>
        </w:rPr>
        <w:t xml:space="preserve">Darbo </w:t>
      </w:r>
      <w:proofErr w:type="spellStart"/>
      <w:r w:rsidR="004044AF" w:rsidRPr="00442EAE">
        <w:rPr>
          <w:rFonts w:ascii="Times New Roman" w:hAnsi="Times New Roman" w:cs="Times New Roman"/>
          <w:sz w:val="24"/>
          <w:szCs w:val="24"/>
        </w:rPr>
        <w:t>užmokestis</w:t>
      </w:r>
      <w:proofErr w:type="spellEnd"/>
      <w:r w:rsidR="004044AF" w:rsidRPr="0044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4AF" w:rsidRPr="00442EAE">
        <w:rPr>
          <w:rFonts w:ascii="Times New Roman" w:hAnsi="Times New Roman" w:cs="Times New Roman"/>
          <w:sz w:val="24"/>
          <w:szCs w:val="24"/>
        </w:rPr>
        <w:t>nustatomas</w:t>
      </w:r>
      <w:proofErr w:type="spellEnd"/>
      <w:r w:rsidR="004044AF" w:rsidRPr="0044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4AF" w:rsidRPr="00442EAE"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 w:rsidR="004044AF" w:rsidRPr="0044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4AF" w:rsidRPr="00442EAE">
        <w:rPr>
          <w:rFonts w:ascii="Times New Roman" w:hAnsi="Times New Roman" w:cs="Times New Roman"/>
          <w:sz w:val="24"/>
          <w:szCs w:val="24"/>
        </w:rPr>
        <w:t>Valstybės</w:t>
      </w:r>
      <w:proofErr w:type="spellEnd"/>
      <w:r w:rsidR="004044AF" w:rsidRPr="0044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4AF" w:rsidRPr="00442EA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044AF" w:rsidRPr="0044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4AF" w:rsidRPr="00442EAE">
        <w:rPr>
          <w:rFonts w:ascii="Times New Roman" w:hAnsi="Times New Roman" w:cs="Times New Roman"/>
          <w:sz w:val="24"/>
          <w:szCs w:val="24"/>
        </w:rPr>
        <w:t>savivaldybių</w:t>
      </w:r>
      <w:proofErr w:type="spellEnd"/>
      <w:r w:rsidR="004044AF" w:rsidRPr="0044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4AF" w:rsidRPr="00442EAE">
        <w:rPr>
          <w:rFonts w:ascii="Times New Roman" w:hAnsi="Times New Roman" w:cs="Times New Roman"/>
          <w:sz w:val="24"/>
          <w:szCs w:val="24"/>
        </w:rPr>
        <w:t>įstaigų</w:t>
      </w:r>
      <w:proofErr w:type="spellEnd"/>
      <w:r w:rsidR="004044AF" w:rsidRPr="0044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4AF" w:rsidRPr="00442EAE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="004044AF" w:rsidRPr="0044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4AF" w:rsidRPr="00442EAE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4044AF" w:rsidRPr="0044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4AF" w:rsidRPr="00442EAE">
        <w:rPr>
          <w:rFonts w:ascii="Times New Roman" w:hAnsi="Times New Roman" w:cs="Times New Roman"/>
          <w:sz w:val="24"/>
          <w:szCs w:val="24"/>
        </w:rPr>
        <w:t>apmokėjimo</w:t>
      </w:r>
      <w:proofErr w:type="spellEnd"/>
      <w:r w:rsidR="004044AF" w:rsidRPr="0044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4AF" w:rsidRPr="00442EAE">
        <w:rPr>
          <w:rFonts w:ascii="Times New Roman" w:hAnsi="Times New Roman" w:cs="Times New Roman"/>
          <w:sz w:val="24"/>
          <w:szCs w:val="24"/>
        </w:rPr>
        <w:t>įstatymu</w:t>
      </w:r>
      <w:proofErr w:type="spellEnd"/>
      <w:r w:rsidR="004044AF" w:rsidRPr="0044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4AF" w:rsidRPr="00442EAE"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 w:rsidR="004044AF" w:rsidRPr="00442EAE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4044AF" w:rsidRPr="00442EAE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4044AF" w:rsidRPr="0044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4AF" w:rsidRPr="00442EAE">
        <w:rPr>
          <w:rFonts w:ascii="Times New Roman" w:hAnsi="Times New Roman" w:cs="Times New Roman"/>
          <w:sz w:val="24"/>
          <w:szCs w:val="24"/>
        </w:rPr>
        <w:t>stažą</w:t>
      </w:r>
      <w:proofErr w:type="spellEnd"/>
      <w:r w:rsidR="004044AF" w:rsidRPr="0044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4AF" w:rsidRPr="00442EA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044AF" w:rsidRPr="0044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4AF" w:rsidRPr="00442EAE">
        <w:rPr>
          <w:rFonts w:ascii="Times New Roman" w:hAnsi="Times New Roman" w:cs="Times New Roman"/>
          <w:sz w:val="24"/>
          <w:szCs w:val="24"/>
        </w:rPr>
        <w:t>turimą</w:t>
      </w:r>
      <w:proofErr w:type="spellEnd"/>
      <w:r w:rsidR="004044AF" w:rsidRPr="0044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4AF" w:rsidRPr="00442EAE"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 w:rsidR="004044AF">
        <w:rPr>
          <w:rFonts w:ascii="Times New Roman" w:hAnsi="Times New Roman" w:cs="Times New Roman"/>
          <w:sz w:val="24"/>
          <w:szCs w:val="24"/>
        </w:rPr>
        <w:t>.</w:t>
      </w:r>
    </w:p>
    <w:p w14:paraId="15105668" w14:textId="06EFA7AD" w:rsidR="00BC6463" w:rsidRPr="004044AF" w:rsidRDefault="00BC6463" w:rsidP="004044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Darbo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vieta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:</w:t>
      </w:r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Naujoji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Akmenė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Kruopiai</w:t>
      </w:r>
      <w:proofErr w:type="spellEnd"/>
    </w:p>
    <w:p w14:paraId="2ECF8888" w14:textId="28A6B32C" w:rsidR="00BC6463" w:rsidRPr="004044AF" w:rsidRDefault="00BC6463" w:rsidP="004044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Darbo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sutartis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–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terminuota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;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pradėti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dirbti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iš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karto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6AB59E73" w14:textId="59D338F3" w:rsidR="00BC6463" w:rsidRPr="004044AF" w:rsidRDefault="00BC6463" w:rsidP="004044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Laisvų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darbo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vietų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skaičius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– 1.</w:t>
      </w:r>
    </w:p>
    <w:p w14:paraId="548C81D6" w14:textId="7ECDA53F" w:rsidR="00BC6463" w:rsidRPr="004044AF" w:rsidRDefault="00BC6463" w:rsidP="004044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Darbo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laikas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:</w:t>
      </w:r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</w:t>
      </w:r>
      <w:r w:rsidR="00F06C64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36</w:t>
      </w:r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val. per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savaitę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2D5DC356" w14:textId="77777777" w:rsidR="00BC6463" w:rsidRPr="004044AF" w:rsidRDefault="00BC6463" w:rsidP="004044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Pretendentų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atrankos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būdas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 –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pokalbis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6A8F4C2F" w14:textId="5CE9D1A0" w:rsidR="00BC6463" w:rsidRPr="004044AF" w:rsidRDefault="00BC6463" w:rsidP="004044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Darbo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pobūdis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pareigybės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aprašymas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: </w:t>
      </w:r>
    </w:p>
    <w:p w14:paraId="1A771685" w14:textId="7E3E8EA8" w:rsidR="00BC6463" w:rsidRPr="004044AF" w:rsidRDefault="00BC6463" w:rsidP="004044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Pareigybės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paskirtis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–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planuoti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ir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teikti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ugdymo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karjerai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profesinio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informavimo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ir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profesinio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konsultavimo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paslaugas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teikti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asmenines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ir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grupines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konsultacijas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karjeros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klausimais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1-1</w:t>
      </w:r>
      <w:r w:rsidR="00BB398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2</w:t>
      </w:r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klasių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mokiniams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Pasitelkiant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informacines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sistemas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bei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pažintinius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vizitus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renginius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ekskursijas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susitikimus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organizuoti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profesinio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informavimo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bei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veiklinimo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veiklas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Pagal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poreikį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organizuoti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individualias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konsultacijos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tėvams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/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globėjams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65A7A051" w14:textId="77777777" w:rsidR="00BC6463" w:rsidRPr="004044AF" w:rsidRDefault="00BC6463" w:rsidP="004044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Karjeros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specialistas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turi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:</w:t>
      </w:r>
    </w:p>
    <w:p w14:paraId="6ABE2B03" w14:textId="77777777" w:rsidR="00BC6463" w:rsidRPr="004044AF" w:rsidRDefault="00BC6463" w:rsidP="004044A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padėti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mokiniams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ugdytis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karjeros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kompetencijas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būtinas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sėkmingam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mokymosi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krypties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profesijos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ar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darbinės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veiklos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pasirinkimui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perėjimui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iš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mokymo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aplinkos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į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darbinę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aplinką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tolesnei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profesinei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raidai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bei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mokymuisi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visą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gyvenimą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1C8503AF" w14:textId="77777777" w:rsidR="00BC6463" w:rsidRPr="004044AF" w:rsidRDefault="00BC6463" w:rsidP="004044A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bendradarbiauti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su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mokiniais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jų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tėvais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globėjais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/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rūpintojais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),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mokytojais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ir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socialiniais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partneriais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35EB1223" w14:textId="77777777" w:rsidR="00BC6463" w:rsidRPr="004044AF" w:rsidRDefault="00BC6463" w:rsidP="004044A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turėti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motyvaciją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mokytis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bendradarbiauti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su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kolegijomis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universitetais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bei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kitomis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profesinės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veiklos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įstaigomis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1623A016" w14:textId="77777777" w:rsidR="00BC6463" w:rsidRPr="004044AF" w:rsidRDefault="00BC6463" w:rsidP="004044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Pretendentų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kvalifikaciniai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reikalavimai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:</w:t>
      </w:r>
    </w:p>
    <w:p w14:paraId="6FC11786" w14:textId="77777777" w:rsidR="00BC6463" w:rsidRPr="004044AF" w:rsidRDefault="00BC6463" w:rsidP="004044AF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Išsilavinimas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aukštasis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bakalauro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arba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profesinis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kvalifikacinis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laipsnis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;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pedagogo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kvalifikacija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5DB05DF9" w14:textId="3994FA97" w:rsidR="00BC6463" w:rsidRPr="004044AF" w:rsidRDefault="00BC6463" w:rsidP="004044AF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Darbo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patirtis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panašaus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pobūdžio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darbo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patirtis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būtų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privalumas</w:t>
      </w:r>
      <w:proofErr w:type="spellEnd"/>
      <w:r w:rsidR="0089617E"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521201AE" w14:textId="77777777" w:rsidR="00BC6463" w:rsidRPr="004044AF" w:rsidRDefault="00BC6463" w:rsidP="004044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Papildomi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sugebėjimai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pretendentui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:</w:t>
      </w:r>
    </w:p>
    <w:p w14:paraId="17D76374" w14:textId="77777777" w:rsidR="00BC6463" w:rsidRPr="004044AF" w:rsidRDefault="00BC6463" w:rsidP="004044AF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būti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susipažinęs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su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profesinį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orientavimą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reglamentuojančiais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teisės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aktais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3D0F1A8E" w14:textId="77777777" w:rsidR="00BC6463" w:rsidRPr="004044AF" w:rsidRDefault="00BC6463" w:rsidP="004044AF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gebėti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naudotis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įvairiomis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karjeros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valdymo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informacinėmis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sistemomis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ir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šiuolaikinėmis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informacinėmis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komunikacinėmis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technologijomis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ir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elektroninėmis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priemonėmis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susijusiomis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su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karjeros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valdymo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paslaugų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teikimu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bei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parinkti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tinkamas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informacines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priemones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ir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šaltinius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pagal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paslaugos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gavėjo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poreikius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077A8305" w14:textId="77777777" w:rsidR="00BC6463" w:rsidRPr="004044AF" w:rsidRDefault="00BC6463" w:rsidP="004044AF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gebėti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tinkamai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nustatyti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profesinio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orientavimo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paslaugų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gavėjų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poreikius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savo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įstaigoje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02010A99" w14:textId="77777777" w:rsidR="00BC6463" w:rsidRPr="004044AF" w:rsidRDefault="00BC6463" w:rsidP="004044AF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gebėti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analizuoti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ir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tvarkyti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duomenis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ir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informaciją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apie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teikiamas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profesinio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orientavimo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paslaugas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7D003066" w14:textId="77777777" w:rsidR="00BC6463" w:rsidRPr="004044AF" w:rsidRDefault="00BC6463" w:rsidP="004044AF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geri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komunikaciniai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įgūdžiai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gebėjimas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bendrauti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bendradarbiauti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ir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konstruktyviai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spręsti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problemas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3D3F5EE1" w14:textId="77777777" w:rsidR="00BC6463" w:rsidRPr="004044AF" w:rsidRDefault="00BC6463" w:rsidP="004044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Reikalingi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pateikti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dokumentai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:</w:t>
      </w:r>
    </w:p>
    <w:p w14:paraId="4327B8B4" w14:textId="77777777" w:rsidR="00BC6463" w:rsidRPr="004044AF" w:rsidRDefault="00BC6463" w:rsidP="004044AF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Prašymą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leisti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dalyvauti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atrankoje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65E5987F" w14:textId="77777777" w:rsidR="00BC6463" w:rsidRPr="004044AF" w:rsidRDefault="00BC6463" w:rsidP="004044AF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Kvalifikaciją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patvirtinančių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dokumentų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kopijas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34182870" w14:textId="06CEA006" w:rsidR="00BC6463" w:rsidRPr="004044AF" w:rsidRDefault="00BC6463" w:rsidP="004044AF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Gyvenimo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aprašymą</w:t>
      </w:r>
      <w:proofErr w:type="spellEnd"/>
      <w:r w:rsid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(CV)</w:t>
      </w:r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1DD42489" w14:textId="77777777" w:rsidR="00BC6463" w:rsidRPr="004044AF" w:rsidRDefault="00BC6463" w:rsidP="004044AF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Pažymą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apie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turimą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karjeros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specialisto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darbo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stažą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privaloma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jei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tokį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stažą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turite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).</w:t>
      </w:r>
    </w:p>
    <w:p w14:paraId="4C87849E" w14:textId="27AA907F" w:rsidR="00BC6463" w:rsidRPr="004044AF" w:rsidRDefault="00BC6463" w:rsidP="004044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lastRenderedPageBreak/>
        <w:t>Dokumentus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pateikti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el.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paštu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 </w:t>
      </w:r>
      <w:hyperlink r:id="rId5" w:history="1">
        <w:r w:rsidRPr="004044AF">
          <w:rPr>
            <w:rFonts w:ascii="Times New Roman" w:eastAsia="Times New Roman" w:hAnsi="Times New Roman" w:cs="Times New Roman"/>
            <w:color w:val="3C5A99"/>
            <w:kern w:val="0"/>
            <w:sz w:val="24"/>
            <w:szCs w:val="24"/>
            <w:u w:val="single"/>
            <w14:ligatures w14:val="none"/>
          </w:rPr>
          <w:t>rastine@jsscakmene.lt</w:t>
        </w:r>
      </w:hyperlink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arba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atvykus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į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Akmenės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rajono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jaunimo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ir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suaugusiųjų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švietimo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centrą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05F77818" w14:textId="1B00DE8B" w:rsidR="00BC6463" w:rsidRPr="004044AF" w:rsidRDefault="00BC6463" w:rsidP="004044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br/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Pretendentai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bus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informuojami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asmeniškai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ir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kviečiami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pokalbiui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adresu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Akmenės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rajono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jaunimo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ir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suaugusiųjų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švietimo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centras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Vytauto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g. 3,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Naujoji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Akmenė</w:t>
      </w:r>
      <w:proofErr w:type="spellEnd"/>
    </w:p>
    <w:p w14:paraId="01C6EA45" w14:textId="77777777" w:rsidR="00BC6463" w:rsidRPr="004044AF" w:rsidRDefault="00BC6463" w:rsidP="004044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Telefonas</w:t>
      </w:r>
      <w:proofErr w:type="spellEnd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pasiteirauti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8 612 48843 (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direktorė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Ramutė</w:t>
      </w:r>
      <w:proofErr w:type="spellEnd"/>
      <w:r w:rsidRPr="004044A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Bužinskienė)</w:t>
      </w:r>
    </w:p>
    <w:p w14:paraId="3647D279" w14:textId="77777777" w:rsidR="00BC6463" w:rsidRPr="004044AF" w:rsidRDefault="00BC6463" w:rsidP="004044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1E1E86" w14:textId="2ED15303" w:rsidR="00BC6463" w:rsidRPr="004044AF" w:rsidRDefault="00BC6463" w:rsidP="004044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C6463" w:rsidRPr="004044AF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52E2"/>
    <w:multiLevelType w:val="multilevel"/>
    <w:tmpl w:val="C1AE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305BE"/>
    <w:multiLevelType w:val="multilevel"/>
    <w:tmpl w:val="08A2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582BA9"/>
    <w:multiLevelType w:val="multilevel"/>
    <w:tmpl w:val="3844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96C34"/>
    <w:multiLevelType w:val="multilevel"/>
    <w:tmpl w:val="8E70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6101628">
    <w:abstractNumId w:val="1"/>
  </w:num>
  <w:num w:numId="2" w16cid:durableId="883248409">
    <w:abstractNumId w:val="0"/>
  </w:num>
  <w:num w:numId="3" w16cid:durableId="1247422335">
    <w:abstractNumId w:val="3"/>
  </w:num>
  <w:num w:numId="4" w16cid:durableId="773478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63"/>
    <w:rsid w:val="001B27E8"/>
    <w:rsid w:val="004044AF"/>
    <w:rsid w:val="0089617E"/>
    <w:rsid w:val="00BB3983"/>
    <w:rsid w:val="00BC6463"/>
    <w:rsid w:val="00F0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EB1F"/>
  <w15:chartTrackingRefBased/>
  <w15:docId w15:val="{DC97CA31-ADE8-4D42-858D-29310CA1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9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72%61%73%74%69%6e%65%40%6a%73%73%63%61%6b%6d%65%6e%65%2e%6c%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Centras</dc:creator>
  <cp:keywords/>
  <dc:description/>
  <cp:lastModifiedBy>Albertas Adomaitis</cp:lastModifiedBy>
  <cp:revision>4</cp:revision>
  <dcterms:created xsi:type="dcterms:W3CDTF">2023-12-14T09:13:00Z</dcterms:created>
  <dcterms:modified xsi:type="dcterms:W3CDTF">2024-02-21T16:08:00Z</dcterms:modified>
</cp:coreProperties>
</file>