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4FAA" w:rsidTr="00113CB3">
        <w:tc>
          <w:tcPr>
            <w:tcW w:w="4927" w:type="dxa"/>
          </w:tcPr>
          <w:p w:rsidR="00CA4FAA" w:rsidRDefault="00CA4FAA" w:rsidP="00CA4F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3B6F76" w:rsidRDefault="003B6F76" w:rsidP="003B6F76">
            <w:pPr>
              <w:ind w:left="14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PATVIRTINTA </w:t>
            </w:r>
          </w:p>
          <w:p w:rsidR="00CA4FAA" w:rsidRDefault="003B6F76" w:rsidP="003B6F76">
            <w:pPr>
              <w:ind w:left="1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Akmenės rajono jaunimo ir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suaugusiųjų švietimo centro </w:t>
            </w: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</w:rPr>
              <w:t>direktoriaus 2017 m. rugsėjo 4 d.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įsakymu Nr. V-6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A4FAA" w:rsidRPr="000B318A" w:rsidRDefault="00CA4FAA" w:rsidP="00CA4FAA">
      <w:pPr>
        <w:jc w:val="right"/>
        <w:rPr>
          <w:rFonts w:ascii="Times New Roman" w:hAnsi="Times New Roman" w:cs="Times New Roman"/>
        </w:rPr>
      </w:pPr>
    </w:p>
    <w:p w:rsidR="00CA4FAA" w:rsidRDefault="00CD43E3" w:rsidP="00CA4F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 xml:space="preserve">Akmenės rajono jaUNIMO IR SUAUGUSIŲJŲ ŠVIETIMO CENTRO </w:t>
      </w:r>
      <w:r w:rsidR="00CA4FAA" w:rsidRPr="00D04FF1">
        <w:rPr>
          <w:b/>
          <w:kern w:val="3"/>
        </w:rPr>
        <w:t>MOKINIŲ APŽIŪROS DĖL ASMENS HIGIENOS</w:t>
      </w:r>
      <w:r w:rsidR="00CA4FAA" w:rsidRPr="00557369">
        <w:rPr>
          <w:rFonts w:ascii="Times New Roman" w:hAnsi="Times New Roman" w:cs="Times New Roman"/>
          <w:b/>
        </w:rPr>
        <w:t xml:space="preserve"> TVARKOS APRAŠAS</w:t>
      </w:r>
    </w:p>
    <w:p w:rsidR="00CA4FAA" w:rsidRPr="00557369" w:rsidRDefault="00CA4FAA" w:rsidP="00CA4FAA">
      <w:pPr>
        <w:jc w:val="center"/>
        <w:rPr>
          <w:rFonts w:ascii="Times New Roman" w:hAnsi="Times New Roman" w:cs="Times New Roman"/>
          <w:b/>
        </w:rPr>
      </w:pPr>
    </w:p>
    <w:p w:rsidR="00CA4FAA" w:rsidRDefault="00CA4FAA" w:rsidP="00CA4FAA">
      <w:pPr>
        <w:jc w:val="center"/>
        <w:rPr>
          <w:rFonts w:ascii="Times New Roman" w:hAnsi="Times New Roman" w:cs="Times New Roman"/>
          <w:b/>
        </w:rPr>
      </w:pPr>
      <w:r w:rsidRPr="00557369">
        <w:rPr>
          <w:rFonts w:ascii="Times New Roman" w:hAnsi="Times New Roman" w:cs="Times New Roman"/>
          <w:b/>
        </w:rPr>
        <w:t>I. BENDROSIOS NUOSTATOS</w:t>
      </w:r>
    </w:p>
    <w:p w:rsidR="00CA4FAA" w:rsidRPr="000B318A" w:rsidRDefault="00CA4FAA" w:rsidP="00CA4FAA">
      <w:pPr>
        <w:tabs>
          <w:tab w:val="left" w:pos="1701"/>
        </w:tabs>
        <w:ind w:firstLine="1298"/>
        <w:jc w:val="center"/>
        <w:rPr>
          <w:rFonts w:ascii="Times New Roman" w:hAnsi="Times New Roman" w:cs="Times New Roman"/>
        </w:rPr>
      </w:pPr>
    </w:p>
    <w:p w:rsidR="00CA4FAA" w:rsidRPr="003B6F76" w:rsidRDefault="003B6F76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D43E3" w:rsidRPr="003B6F76">
        <w:rPr>
          <w:rFonts w:ascii="Times New Roman" w:hAnsi="Times New Roman" w:cs="Times New Roman"/>
          <w:bCs/>
        </w:rPr>
        <w:t>Akmenės rajono jaunimo ir suaugusiųjų švietimo centro</w:t>
      </w:r>
      <w:r w:rsidR="00CA4FAA" w:rsidRPr="003B6F76">
        <w:rPr>
          <w:rFonts w:ascii="Times New Roman" w:hAnsi="Times New Roman" w:cs="Times New Roman"/>
        </w:rPr>
        <w:t xml:space="preserve"> </w:t>
      </w:r>
      <w:r w:rsidR="00CD43E3" w:rsidRPr="003B6F76">
        <w:rPr>
          <w:rFonts w:ascii="Times New Roman" w:hAnsi="Times New Roman" w:cs="Times New Roman"/>
        </w:rPr>
        <w:t>(toliau tekste – Centras</w:t>
      </w:r>
      <w:r w:rsidR="00CA4FAA" w:rsidRPr="003B6F76">
        <w:rPr>
          <w:rFonts w:ascii="Times New Roman" w:hAnsi="Times New Roman" w:cs="Times New Roman"/>
        </w:rPr>
        <w:t xml:space="preserve">) darbuotojų veiksmų mokiniui (toliau – Mokinys) susirgus ar patyrus traumą Gimnazijoje ir teisėtų Mokinio atstovų informavimo apie </w:t>
      </w:r>
      <w:r w:rsidR="00CD43E3" w:rsidRPr="003B6F76">
        <w:rPr>
          <w:rFonts w:ascii="Times New Roman" w:hAnsi="Times New Roman" w:cs="Times New Roman"/>
        </w:rPr>
        <w:t>Centre</w:t>
      </w:r>
      <w:r w:rsidR="00CA4FAA" w:rsidRPr="003B6F76">
        <w:rPr>
          <w:rFonts w:ascii="Times New Roman" w:hAnsi="Times New Roman" w:cs="Times New Roman"/>
        </w:rPr>
        <w:t xml:space="preserve"> patirtą traumą ar ūmų sveikatos sutrikimą tvarkos aprašas (toliau – Aprašas) parengtas vadovaujantis Visuomenės sveikatos priežiūros mokykloje tvarkos aprašu, patvirtintu Lietuvos Respublikos sveikatos apsaugos ministro ir švietimo ir mokslo ministro 2016 m. liepos 21 d</w:t>
      </w:r>
      <w:r w:rsidR="00CA4FAA" w:rsidRPr="003B6F76">
        <w:rPr>
          <w:rFonts w:ascii="Times New Roman" w:hAnsi="Times New Roman" w:cs="Times New Roman"/>
          <w:color w:val="FF0000"/>
        </w:rPr>
        <w:t xml:space="preserve">. </w:t>
      </w:r>
      <w:r w:rsidR="00CA4FAA" w:rsidRPr="003B6F76">
        <w:rPr>
          <w:rFonts w:ascii="Times New Roman" w:hAnsi="Times New Roman" w:cs="Times New Roman"/>
        </w:rPr>
        <w:t>įsakymu Nr. V-966/V-672 „Dėl visuomenės sveikatos priežiūros mokykloje tvarkos aprašo patvirtinimo“; Lietuvos higienos norma HN 21:2011 „Mokykla, vykdanti bendrojo ugdymo programas. Bendrieji sveikatos saugos reikalavimai“, patvirtinta Lietuvos Respublikos sveikatos apsaugo ministro 2011 m. rugpjūčio 10 d. įsakymu Nr. V-</w:t>
      </w:r>
      <w:r w:rsidR="00145703" w:rsidRPr="003B6F76">
        <w:rPr>
          <w:rFonts w:ascii="Times New Roman" w:hAnsi="Times New Roman" w:cs="Times New Roman"/>
        </w:rPr>
        <w:t>773 „Dėl Lietuvos higienos normos</w:t>
      </w:r>
      <w:r w:rsidR="00CA4FAA" w:rsidRPr="003B6F76">
        <w:rPr>
          <w:rFonts w:ascii="Times New Roman" w:hAnsi="Times New Roman" w:cs="Times New Roman"/>
        </w:rPr>
        <w:t xml:space="preserve"> HN 21:2011 „Mokykla, vykdanti bendrojo ugdymo programas. Bendrieji sveikatos saugos reikalavimai“ patvirtinimo“.</w:t>
      </w:r>
    </w:p>
    <w:p w:rsidR="00CA4FAA" w:rsidRPr="003B6F76" w:rsidRDefault="003B6F76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A4FAA" w:rsidRPr="003B6F76">
        <w:rPr>
          <w:rFonts w:ascii="Times New Roman" w:hAnsi="Times New Roman" w:cs="Times New Roman"/>
        </w:rPr>
        <w:t xml:space="preserve">Tvarkos aprašas (toliau – Aprašas) reglamentuoja </w:t>
      </w:r>
      <w:r w:rsidR="00CD43E3" w:rsidRPr="003B6F76">
        <w:rPr>
          <w:rFonts w:ascii="Times New Roman" w:hAnsi="Times New Roman" w:cs="Times New Roman"/>
        </w:rPr>
        <w:t xml:space="preserve">Centro </w:t>
      </w:r>
      <w:r w:rsidR="00CA4FAA" w:rsidRPr="003B6F76">
        <w:rPr>
          <w:rFonts w:ascii="Times New Roman" w:hAnsi="Times New Roman" w:cs="Times New Roman"/>
        </w:rPr>
        <w:t>darbuotojų veiksmus vykdant mokinių (toliau – Mokinys arba Mokinių) apžiūrą dėl asmens higienos.</w:t>
      </w:r>
    </w:p>
    <w:p w:rsidR="00CA4FAA" w:rsidRDefault="00CA4FAA" w:rsidP="00CA4FAA">
      <w:pPr>
        <w:jc w:val="center"/>
        <w:rPr>
          <w:rFonts w:ascii="Times New Roman" w:hAnsi="Times New Roman" w:cs="Times New Roman"/>
        </w:rPr>
      </w:pPr>
    </w:p>
    <w:p w:rsidR="00CA4FAA" w:rsidRDefault="00CA4FAA" w:rsidP="00CA4FAA">
      <w:pPr>
        <w:autoSpaceDN w:val="0"/>
        <w:jc w:val="center"/>
        <w:textAlignment w:val="baseline"/>
        <w:rPr>
          <w:rFonts w:hint="eastAsia"/>
          <w:b/>
          <w:kern w:val="3"/>
        </w:rPr>
      </w:pPr>
      <w:r>
        <w:rPr>
          <w:b/>
          <w:kern w:val="3"/>
        </w:rPr>
        <w:t>II. VEIKSMAI ORGANIZUOJANT MOKINIŲ APŽIŪRĄ DĖL ASMENS HIGIENOS</w:t>
      </w:r>
    </w:p>
    <w:p w:rsidR="00CA4FAA" w:rsidRPr="007F5847" w:rsidRDefault="00CA4FAA" w:rsidP="00CA4FAA">
      <w:pPr>
        <w:autoSpaceDN w:val="0"/>
        <w:ind w:firstLine="1298"/>
        <w:textAlignment w:val="baseline"/>
        <w:rPr>
          <w:rFonts w:hint="eastAsia"/>
          <w:b/>
          <w:kern w:val="3"/>
        </w:rPr>
      </w:pPr>
    </w:p>
    <w:p w:rsidR="00CA4FAA" w:rsidRPr="00CA4FAA" w:rsidRDefault="003B6F76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D43E3">
        <w:rPr>
          <w:rFonts w:ascii="Times New Roman" w:hAnsi="Times New Roman" w:cs="Times New Roman"/>
        </w:rPr>
        <w:t xml:space="preserve"> Centras</w:t>
      </w:r>
      <w:r w:rsidR="00CA4FAA" w:rsidRPr="00CA4FAA">
        <w:rPr>
          <w:rFonts w:ascii="Times New Roman" w:hAnsi="Times New Roman" w:cs="Times New Roman"/>
        </w:rPr>
        <w:t xml:space="preserve"> turi patvirtintą trišalę Sutartį, kurią pasirašo Mokinys, tėvai/ globėjai ir prisiima atsakomybę dėl </w:t>
      </w:r>
      <w:r w:rsidR="00CD43E3">
        <w:rPr>
          <w:rFonts w:ascii="Times New Roman" w:hAnsi="Times New Roman" w:cs="Times New Roman"/>
        </w:rPr>
        <w:t>Centrą</w:t>
      </w:r>
      <w:r w:rsidR="00CA4FAA" w:rsidRPr="00CA4FAA">
        <w:rPr>
          <w:rFonts w:ascii="Times New Roman" w:hAnsi="Times New Roman" w:cs="Times New Roman"/>
        </w:rPr>
        <w:t xml:space="preserve"> lankančio Mokinio higienos normų laikymosi.</w:t>
      </w:r>
    </w:p>
    <w:p w:rsidR="00CA4FAA" w:rsidRDefault="00CA4FAA" w:rsidP="00CA4FAA">
      <w:pPr>
        <w:ind w:firstLine="1298"/>
        <w:rPr>
          <w:rFonts w:ascii="Times New Roman" w:hAnsi="Times New Roman" w:cs="Times New Roman"/>
        </w:rPr>
      </w:pPr>
    </w:p>
    <w:p w:rsidR="00CA4FAA" w:rsidRPr="00B2273A" w:rsidRDefault="00CA4FAA" w:rsidP="00CA4F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511A1E">
        <w:rPr>
          <w:rFonts w:ascii="Times New Roman" w:hAnsi="Times New Roman" w:cs="Times New Roman"/>
          <w:b/>
        </w:rPr>
        <w:t>II. MOKINIŲ AS</w:t>
      </w:r>
      <w:r>
        <w:rPr>
          <w:rFonts w:ascii="Times New Roman" w:hAnsi="Times New Roman" w:cs="Times New Roman"/>
          <w:b/>
        </w:rPr>
        <w:t xml:space="preserve">MENS HIGIENOS </w:t>
      </w:r>
      <w:r w:rsidRPr="00511A1E">
        <w:rPr>
          <w:rFonts w:ascii="Times New Roman" w:hAnsi="Times New Roman" w:cs="Times New Roman"/>
          <w:b/>
        </w:rPr>
        <w:t>TIKRINIMŲ</w:t>
      </w:r>
      <w:r>
        <w:rPr>
          <w:rFonts w:ascii="Times New Roman" w:hAnsi="Times New Roman" w:cs="Times New Roman"/>
          <w:b/>
        </w:rPr>
        <w:t xml:space="preserve"> </w:t>
      </w:r>
      <w:r w:rsidRPr="00511A1E">
        <w:rPr>
          <w:rFonts w:ascii="Times New Roman" w:hAnsi="Times New Roman" w:cs="Times New Roman"/>
          <w:b/>
        </w:rPr>
        <w:t xml:space="preserve">MOKYKLOJE </w:t>
      </w:r>
      <w:r>
        <w:rPr>
          <w:rFonts w:ascii="Times New Roman" w:hAnsi="Times New Roman" w:cs="Times New Roman"/>
          <w:b/>
        </w:rPr>
        <w:t xml:space="preserve">TVARKA IR </w:t>
      </w:r>
      <w:r w:rsidRPr="00B2273A">
        <w:rPr>
          <w:rFonts w:ascii="Times New Roman" w:hAnsi="Times New Roman" w:cs="Times New Roman"/>
          <w:b/>
        </w:rPr>
        <w:t>PERIODIŠKUMAS</w:t>
      </w:r>
    </w:p>
    <w:p w:rsidR="00CA4FAA" w:rsidRPr="00B2273A" w:rsidRDefault="00CA4FAA" w:rsidP="00CA4FAA">
      <w:pPr>
        <w:ind w:firstLine="1298"/>
        <w:rPr>
          <w:rFonts w:ascii="Times New Roman" w:hAnsi="Times New Roman" w:cs="Times New Roman"/>
          <w:b/>
        </w:rPr>
      </w:pPr>
    </w:p>
    <w:p w:rsidR="00CA4FAA" w:rsidRPr="00CA4FAA" w:rsidRDefault="003B6F76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A4FAA" w:rsidRPr="00CA4FAA">
        <w:rPr>
          <w:rFonts w:ascii="Times New Roman" w:hAnsi="Times New Roman" w:cs="Times New Roman"/>
        </w:rPr>
        <w:t>Mokinių asmens higienos patikrinimas organizuojamas nepažeidžiant asmens orumo ir teisės į privatumą, kurį vykdo mokykloje dirbantis visuomenės sveikatos priežiūros specialistas (toliau – Specialistas):</w:t>
      </w:r>
    </w:p>
    <w:p w:rsidR="00CA4FAA" w:rsidRPr="00B2273A" w:rsidRDefault="00CA4FAA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2273A">
        <w:rPr>
          <w:rFonts w:ascii="Times New Roman" w:hAnsi="Times New Roman" w:cs="Times New Roman"/>
        </w:rPr>
        <w:t>.1. profilaktinis patikrinimas atliekamas 2</w:t>
      </w:r>
      <w:r>
        <w:rPr>
          <w:rFonts w:ascii="Times New Roman" w:hAnsi="Times New Roman" w:cs="Times New Roman"/>
        </w:rPr>
        <w:t xml:space="preserve"> kartus per mokslo metus, sveikatos kabinete;</w:t>
      </w:r>
    </w:p>
    <w:p w:rsidR="00CA4FAA" w:rsidRDefault="00CA4FAA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2273A">
        <w:rPr>
          <w:rFonts w:ascii="Times New Roman" w:hAnsi="Times New Roman" w:cs="Times New Roman"/>
        </w:rPr>
        <w:t xml:space="preserve">.2. pagal poreikį, </w:t>
      </w:r>
      <w:r w:rsidR="00CD43E3">
        <w:rPr>
          <w:rFonts w:ascii="Times New Roman" w:hAnsi="Times New Roman" w:cs="Times New Roman"/>
        </w:rPr>
        <w:t>iš Centro</w:t>
      </w:r>
      <w:r>
        <w:rPr>
          <w:rFonts w:ascii="Times New Roman" w:hAnsi="Times New Roman" w:cs="Times New Roman"/>
        </w:rPr>
        <w:t xml:space="preserve"> bendruomenės gavę informaciją apie užsikrėtimą pedikulioze;</w:t>
      </w:r>
    </w:p>
    <w:p w:rsidR="00CA4FAA" w:rsidRDefault="00CA4FAA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Pr="00B2273A">
        <w:rPr>
          <w:rFonts w:ascii="Times New Roman" w:hAnsi="Times New Roman" w:cs="Times New Roman"/>
        </w:rPr>
        <w:t xml:space="preserve"> </w:t>
      </w:r>
      <w:r w:rsidRPr="000B318A">
        <w:rPr>
          <w:rFonts w:ascii="Times New Roman" w:hAnsi="Times New Roman" w:cs="Times New Roman"/>
        </w:rPr>
        <w:t>apžiūrų metu</w:t>
      </w:r>
      <w:r>
        <w:rPr>
          <w:rFonts w:ascii="Times New Roman" w:hAnsi="Times New Roman" w:cs="Times New Roman"/>
        </w:rPr>
        <w:t xml:space="preserve"> radus utėlių ar glindų, įtarus</w:t>
      </w:r>
      <w:r w:rsidRPr="00750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niežus,</w:t>
      </w:r>
      <w:r w:rsidRPr="00452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B2273A">
        <w:rPr>
          <w:rFonts w:ascii="Times New Roman" w:hAnsi="Times New Roman" w:cs="Times New Roman"/>
        </w:rPr>
        <w:t>pecialist</w:t>
      </w:r>
      <w:r>
        <w:rPr>
          <w:rFonts w:ascii="Times New Roman" w:hAnsi="Times New Roman" w:cs="Times New Roman"/>
        </w:rPr>
        <w:t xml:space="preserve">as informuoja Mokinį, praneša klasės vadovui, o šis – </w:t>
      </w:r>
      <w:r w:rsidRPr="00B2273A">
        <w:rPr>
          <w:rFonts w:ascii="Times New Roman" w:hAnsi="Times New Roman" w:cs="Times New Roman"/>
        </w:rPr>
        <w:t>tėvams</w:t>
      </w:r>
      <w:r>
        <w:rPr>
          <w:rFonts w:ascii="Times New Roman" w:hAnsi="Times New Roman" w:cs="Times New Roman"/>
        </w:rPr>
        <w:t>/globėjams</w:t>
      </w:r>
      <w:r w:rsidRPr="00B2273A">
        <w:rPr>
          <w:rFonts w:ascii="Times New Roman" w:hAnsi="Times New Roman" w:cs="Times New Roman"/>
        </w:rPr>
        <w:t xml:space="preserve"> apie pedikuliozės </w:t>
      </w:r>
      <w:r>
        <w:rPr>
          <w:rFonts w:ascii="Times New Roman" w:hAnsi="Times New Roman" w:cs="Times New Roman"/>
        </w:rPr>
        <w:t>ar niežų atvejus;</w:t>
      </w:r>
    </w:p>
    <w:p w:rsidR="00CA4FAA" w:rsidRDefault="00CA4FAA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po trijų dienų Mokinys patikrinamas pakartotinai, dėl priemonių taikymo kokybės.</w:t>
      </w:r>
    </w:p>
    <w:p w:rsidR="00CA4FAA" w:rsidRDefault="00CA4FAA" w:rsidP="00CA4FAA">
      <w:pPr>
        <w:rPr>
          <w:rFonts w:ascii="Times New Roman" w:hAnsi="Times New Roman" w:cs="Times New Roman"/>
        </w:rPr>
      </w:pPr>
    </w:p>
    <w:p w:rsidR="00CA4FAA" w:rsidRDefault="00CA4FAA" w:rsidP="00145703">
      <w:pPr>
        <w:autoSpaceDN w:val="0"/>
        <w:jc w:val="center"/>
        <w:textAlignment w:val="baseline"/>
        <w:rPr>
          <w:rFonts w:hint="eastAsia"/>
          <w:b/>
          <w:kern w:val="3"/>
        </w:rPr>
      </w:pPr>
      <w:r>
        <w:rPr>
          <w:b/>
          <w:kern w:val="3"/>
        </w:rPr>
        <w:t xml:space="preserve">IV. </w:t>
      </w:r>
      <w:r w:rsidRPr="001C2A68">
        <w:rPr>
          <w:b/>
          <w:kern w:val="3"/>
        </w:rPr>
        <w:t>BAIGIAMOSIOS NUOSTATOS</w:t>
      </w:r>
    </w:p>
    <w:p w:rsidR="00CA4FAA" w:rsidRPr="00BC05E4" w:rsidRDefault="00CA4FAA" w:rsidP="00CA4FAA">
      <w:pPr>
        <w:autoSpaceDN w:val="0"/>
        <w:ind w:firstLine="1298"/>
        <w:textAlignment w:val="baseline"/>
        <w:rPr>
          <w:rFonts w:hint="eastAsia"/>
          <w:b/>
          <w:kern w:val="3"/>
        </w:rPr>
      </w:pPr>
    </w:p>
    <w:p w:rsidR="00CA4FAA" w:rsidRPr="00CA4FAA" w:rsidRDefault="003B6F76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A4FAA" w:rsidRPr="00CA4FAA">
        <w:rPr>
          <w:rFonts w:ascii="Times New Roman" w:hAnsi="Times New Roman" w:cs="Times New Roman"/>
        </w:rPr>
        <w:t>Informacijos perdavimas vykdomas individualiai ir konfidencialiai:</w:t>
      </w:r>
    </w:p>
    <w:p w:rsidR="00CA4FAA" w:rsidRPr="00B2273A" w:rsidRDefault="00CA4FAA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2273A">
        <w:rPr>
          <w:rFonts w:ascii="Times New Roman" w:hAnsi="Times New Roman" w:cs="Times New Roman"/>
        </w:rPr>
        <w:t>.1. specialist</w:t>
      </w:r>
      <w:r>
        <w:rPr>
          <w:rFonts w:ascii="Times New Roman" w:hAnsi="Times New Roman" w:cs="Times New Roman"/>
        </w:rPr>
        <w:t xml:space="preserve">as </w:t>
      </w:r>
      <w:r w:rsidRPr="00B2273A">
        <w:rPr>
          <w:rFonts w:ascii="Times New Roman" w:hAnsi="Times New Roman" w:cs="Times New Roman"/>
        </w:rPr>
        <w:t>pataria</w:t>
      </w:r>
      <w:r>
        <w:rPr>
          <w:rFonts w:ascii="Times New Roman" w:hAnsi="Times New Roman" w:cs="Times New Roman"/>
        </w:rPr>
        <w:t xml:space="preserve"> kaip gydyti užkrečiamą ligą</w:t>
      </w:r>
      <w:r w:rsidRPr="00B2273A">
        <w:rPr>
          <w:rFonts w:ascii="Times New Roman" w:hAnsi="Times New Roman" w:cs="Times New Roman"/>
        </w:rPr>
        <w:t>, kaip naikinti utėles ir glindas;</w:t>
      </w:r>
    </w:p>
    <w:p w:rsidR="00CA4FAA" w:rsidRDefault="00CA4FAA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j</w:t>
      </w:r>
      <w:r w:rsidRPr="00B2273A">
        <w:rPr>
          <w:rFonts w:ascii="Times New Roman" w:hAnsi="Times New Roman" w:cs="Times New Roman"/>
        </w:rPr>
        <w:t xml:space="preserve">ei </w:t>
      </w:r>
      <w:r>
        <w:rPr>
          <w:rFonts w:ascii="Times New Roman" w:hAnsi="Times New Roman" w:cs="Times New Roman"/>
        </w:rPr>
        <w:t>Mokinys, tėvai (</w:t>
      </w:r>
      <w:r w:rsidRPr="00B2273A">
        <w:rPr>
          <w:rFonts w:ascii="Times New Roman" w:hAnsi="Times New Roman" w:cs="Times New Roman"/>
        </w:rPr>
        <w:t>globėjai</w:t>
      </w:r>
      <w:r>
        <w:rPr>
          <w:rFonts w:ascii="Times New Roman" w:hAnsi="Times New Roman" w:cs="Times New Roman"/>
        </w:rPr>
        <w:t>)</w:t>
      </w:r>
      <w:r w:rsidRPr="00B22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piktybiškai nereaguoja į pranešimą, Specialistas apie tai informuoja </w:t>
      </w:r>
      <w:r w:rsidR="00CD43E3">
        <w:rPr>
          <w:rFonts w:ascii="Times New Roman" w:hAnsi="Times New Roman" w:cs="Times New Roman"/>
        </w:rPr>
        <w:t>Centro</w:t>
      </w:r>
      <w:r>
        <w:rPr>
          <w:rFonts w:ascii="Times New Roman" w:hAnsi="Times New Roman" w:cs="Times New Roman"/>
        </w:rPr>
        <w:t xml:space="preserve"> socialinį pedagogą, rajono savivaldybės socialinio skyriaus </w:t>
      </w:r>
      <w:r w:rsidRPr="00B2273A">
        <w:rPr>
          <w:rFonts w:ascii="Times New Roman" w:hAnsi="Times New Roman" w:cs="Times New Roman"/>
        </w:rPr>
        <w:t>darbuotojus</w:t>
      </w:r>
      <w:r>
        <w:rPr>
          <w:rFonts w:ascii="Times New Roman" w:hAnsi="Times New Roman" w:cs="Times New Roman"/>
        </w:rPr>
        <w:t xml:space="preserve"> tolesniam situacijos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sprendimui ir kontrolei</w:t>
      </w:r>
      <w:r w:rsidRPr="000B318A">
        <w:rPr>
          <w:rFonts w:ascii="Times New Roman" w:hAnsi="Times New Roman" w:cs="Times New Roman"/>
        </w:rPr>
        <w:t>.</w:t>
      </w:r>
    </w:p>
    <w:p w:rsidR="00CA4FAA" w:rsidRPr="00CA4FAA" w:rsidRDefault="003B6F76" w:rsidP="003B6F76">
      <w:pPr>
        <w:tabs>
          <w:tab w:val="left" w:pos="567"/>
          <w:tab w:val="left" w:pos="1560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A4FAA" w:rsidRPr="00CA4FAA">
        <w:rPr>
          <w:rFonts w:ascii="Times New Roman" w:hAnsi="Times New Roman" w:cs="Times New Roman"/>
        </w:rPr>
        <w:t xml:space="preserve">Tvarkos vykdymo kontrolę vykdo </w:t>
      </w:r>
      <w:r w:rsidR="00CD43E3">
        <w:rPr>
          <w:rFonts w:ascii="Times New Roman" w:hAnsi="Times New Roman" w:cs="Times New Roman"/>
        </w:rPr>
        <w:t>Centro</w:t>
      </w:r>
      <w:r w:rsidR="00CA4FAA" w:rsidRPr="00CA4FAA">
        <w:rPr>
          <w:rFonts w:ascii="Times New Roman" w:hAnsi="Times New Roman" w:cs="Times New Roman"/>
        </w:rPr>
        <w:t xml:space="preserve"> Direktorius.</w:t>
      </w:r>
    </w:p>
    <w:p w:rsidR="0038207B" w:rsidRPr="00CA4FAA" w:rsidRDefault="00CA4FAA" w:rsidP="00CA4FAA">
      <w:pPr>
        <w:jc w:val="center"/>
        <w:rPr>
          <w:rFonts w:ascii="Times New Roman" w:hAnsi="Times New Roman" w:cs="Times New Roman"/>
          <w:b/>
        </w:rPr>
      </w:pPr>
      <w:r w:rsidRPr="00114A91">
        <w:rPr>
          <w:rFonts w:ascii="Times New Roman" w:hAnsi="Times New Roman" w:cs="Times New Roman"/>
        </w:rPr>
        <w:t>____________________</w:t>
      </w:r>
      <w:r w:rsidR="003B6F76">
        <w:rPr>
          <w:rFonts w:ascii="Times New Roman" w:hAnsi="Times New Roman" w:cs="Times New Roman"/>
        </w:rPr>
        <w:t>_________</w:t>
      </w:r>
    </w:p>
    <w:sectPr w:rsidR="0038207B" w:rsidRPr="00CA4FAA" w:rsidSect="00A473F6">
      <w:pgSz w:w="11906" w:h="16838"/>
      <w:pgMar w:top="1134" w:right="567" w:bottom="1134" w:left="1701" w:header="0" w:footer="0" w:gutter="0"/>
      <w:cols w:space="1296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B6D"/>
    <w:multiLevelType w:val="multilevel"/>
    <w:tmpl w:val="123AAECE"/>
    <w:lvl w:ilvl="0">
      <w:start w:val="1"/>
      <w:numFmt w:val="decimal"/>
      <w:lvlText w:val="%1."/>
      <w:lvlJc w:val="left"/>
      <w:pPr>
        <w:ind w:left="2851" w:hanging="15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5B04C7"/>
    <w:multiLevelType w:val="hybridMultilevel"/>
    <w:tmpl w:val="0F2AFD88"/>
    <w:lvl w:ilvl="0" w:tplc="0427000F">
      <w:start w:val="1"/>
      <w:numFmt w:val="decimal"/>
      <w:lvlText w:val="%1."/>
      <w:lvlJc w:val="left"/>
      <w:pPr>
        <w:ind w:left="1710" w:hanging="360"/>
      </w:p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E8269BD"/>
    <w:multiLevelType w:val="hybridMultilevel"/>
    <w:tmpl w:val="123AAECE"/>
    <w:lvl w:ilvl="0" w:tplc="640EFD42">
      <w:start w:val="1"/>
      <w:numFmt w:val="decimal"/>
      <w:lvlText w:val="%1."/>
      <w:lvlJc w:val="left"/>
      <w:pPr>
        <w:ind w:left="2851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51475797"/>
    <w:multiLevelType w:val="multilevel"/>
    <w:tmpl w:val="123AAECE"/>
    <w:lvl w:ilvl="0">
      <w:start w:val="1"/>
      <w:numFmt w:val="decimal"/>
      <w:lvlText w:val="%1."/>
      <w:lvlJc w:val="left"/>
      <w:pPr>
        <w:ind w:left="2851" w:hanging="15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FAA"/>
    <w:rsid w:val="000C71F9"/>
    <w:rsid w:val="00145703"/>
    <w:rsid w:val="001E2596"/>
    <w:rsid w:val="0038207B"/>
    <w:rsid w:val="003B6F76"/>
    <w:rsid w:val="00535972"/>
    <w:rsid w:val="005635DE"/>
    <w:rsid w:val="00676BD7"/>
    <w:rsid w:val="00956091"/>
    <w:rsid w:val="00CA4FAA"/>
    <w:rsid w:val="00CD43E3"/>
    <w:rsid w:val="00E67FCC"/>
    <w:rsid w:val="00E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A164"/>
  <w15:docId w15:val="{FBD0465B-892B-4CF1-9BF2-E8FB196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sid w:val="00CA4FAA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4FAA"/>
    <w:pPr>
      <w:ind w:left="720"/>
      <w:contextualSpacing/>
    </w:pPr>
    <w:rPr>
      <w:szCs w:val="21"/>
    </w:rPr>
  </w:style>
  <w:style w:type="table" w:styleId="Lentelstinklelis">
    <w:name w:val="Table Grid"/>
    <w:basedOn w:val="prastojilentel"/>
    <w:uiPriority w:val="39"/>
    <w:rsid w:val="00CA4FAA"/>
    <w:pPr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CA4FAA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val="en-GB" w:eastAsia="en-US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A4F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4FAA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4FAA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LIUDA2</dc:creator>
  <cp:lastModifiedBy>Akmenės JSSC</cp:lastModifiedBy>
  <cp:revision>6</cp:revision>
  <cp:lastPrinted>2017-05-16T08:08:00Z</cp:lastPrinted>
  <dcterms:created xsi:type="dcterms:W3CDTF">2017-05-15T15:30:00Z</dcterms:created>
  <dcterms:modified xsi:type="dcterms:W3CDTF">2017-12-06T08:57:00Z</dcterms:modified>
</cp:coreProperties>
</file>