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8B1D" w14:textId="77777777" w:rsidR="003C1556" w:rsidRPr="006316E6" w:rsidRDefault="003C1556" w:rsidP="00151A3F">
      <w:pPr>
        <w:ind w:left="6096"/>
        <w:rPr>
          <w:lang w:eastAsia="lt-LT"/>
        </w:rPr>
      </w:pPr>
      <w:r w:rsidRPr="006316E6">
        <w:rPr>
          <w:lang w:eastAsia="lt-LT"/>
        </w:rPr>
        <w:t>PATVIRTINTA</w:t>
      </w:r>
    </w:p>
    <w:p w14:paraId="1CECB952" w14:textId="77777777" w:rsidR="003C1556" w:rsidRPr="006316E6" w:rsidRDefault="003C1556" w:rsidP="00151A3F">
      <w:pPr>
        <w:ind w:left="6096"/>
        <w:rPr>
          <w:lang w:eastAsia="lt-LT"/>
        </w:rPr>
      </w:pPr>
      <w:r w:rsidRPr="006316E6">
        <w:rPr>
          <w:lang w:eastAsia="lt-LT"/>
        </w:rPr>
        <w:t xml:space="preserve">Akmenės rajono jaunimo ir </w:t>
      </w:r>
    </w:p>
    <w:p w14:paraId="408E4AD7" w14:textId="77777777" w:rsidR="003C1556" w:rsidRPr="006316E6" w:rsidRDefault="003C1556" w:rsidP="00151A3F">
      <w:pPr>
        <w:ind w:left="6096"/>
        <w:rPr>
          <w:lang w:eastAsia="lt-LT"/>
        </w:rPr>
      </w:pPr>
      <w:r w:rsidRPr="006316E6">
        <w:rPr>
          <w:lang w:eastAsia="lt-LT"/>
        </w:rPr>
        <w:t>suaugusiųjų švietimo centro</w:t>
      </w:r>
    </w:p>
    <w:p w14:paraId="1F89E467" w14:textId="2E205130" w:rsidR="003C1556" w:rsidRPr="006316E6" w:rsidRDefault="003C1556" w:rsidP="00151A3F">
      <w:pPr>
        <w:ind w:left="6096"/>
        <w:rPr>
          <w:lang w:eastAsia="lt-LT"/>
        </w:rPr>
      </w:pPr>
      <w:r w:rsidRPr="006316E6">
        <w:rPr>
          <w:lang w:eastAsia="lt-LT"/>
        </w:rPr>
        <w:t>direktoriaus</w:t>
      </w:r>
      <w:r w:rsidR="00151A3F">
        <w:rPr>
          <w:lang w:eastAsia="lt-LT"/>
        </w:rPr>
        <w:t xml:space="preserve"> </w:t>
      </w:r>
      <w:r w:rsidRPr="006316E6">
        <w:rPr>
          <w:lang w:eastAsia="lt-LT"/>
        </w:rPr>
        <w:t>2022 m.</w:t>
      </w:r>
      <w:r w:rsidR="00E870A1">
        <w:rPr>
          <w:lang w:eastAsia="lt-LT"/>
        </w:rPr>
        <w:t xml:space="preserve"> lapkričio 17</w:t>
      </w:r>
      <w:r w:rsidRPr="006316E6">
        <w:rPr>
          <w:lang w:eastAsia="lt-LT"/>
        </w:rPr>
        <w:t xml:space="preserve"> d. </w:t>
      </w:r>
      <w:r w:rsidR="00151A3F">
        <w:rPr>
          <w:lang w:eastAsia="lt-LT"/>
        </w:rPr>
        <w:br/>
      </w:r>
      <w:r w:rsidRPr="006316E6">
        <w:rPr>
          <w:lang w:eastAsia="lt-LT"/>
        </w:rPr>
        <w:t xml:space="preserve">įsakymu Nr. </w:t>
      </w:r>
      <w:r w:rsidR="00E870A1">
        <w:rPr>
          <w:lang w:eastAsia="lt-LT"/>
        </w:rPr>
        <w:t>V-73</w:t>
      </w:r>
    </w:p>
    <w:p w14:paraId="5338A53E" w14:textId="77777777" w:rsidR="003C1556" w:rsidRPr="006316E6" w:rsidRDefault="003C1556" w:rsidP="00151A3F">
      <w:pPr>
        <w:rPr>
          <w:b/>
          <w:lang w:eastAsia="lt-LT"/>
        </w:rPr>
      </w:pPr>
    </w:p>
    <w:p w14:paraId="3F282745" w14:textId="77777777" w:rsidR="003C1556" w:rsidRPr="006316E6" w:rsidRDefault="003C1556" w:rsidP="00151A3F">
      <w:pPr>
        <w:widowControl w:val="0"/>
        <w:tabs>
          <w:tab w:val="left" w:pos="993"/>
        </w:tabs>
        <w:suppressAutoHyphens/>
        <w:jc w:val="center"/>
        <w:rPr>
          <w:rFonts w:eastAsia="Lucida Sans Unicode"/>
          <w:b/>
          <w:bCs/>
          <w:lang w:eastAsia="ar-SA"/>
        </w:rPr>
      </w:pPr>
      <w:r w:rsidRPr="006316E6">
        <w:rPr>
          <w:rFonts w:eastAsia="Lucida Sans Unicode"/>
          <w:b/>
          <w:bCs/>
          <w:lang w:eastAsia="ar-SA"/>
        </w:rPr>
        <w:t xml:space="preserve">AKMENĖS RAJONO JAUNIMO IR SUAUGUSIŲJŲ ŠVIETIMO CENTRO </w:t>
      </w:r>
    </w:p>
    <w:p w14:paraId="0277638D" w14:textId="77777777" w:rsidR="003C1556" w:rsidRPr="006316E6" w:rsidRDefault="003C1556" w:rsidP="00151A3F">
      <w:pPr>
        <w:widowControl w:val="0"/>
        <w:tabs>
          <w:tab w:val="left" w:pos="993"/>
        </w:tabs>
        <w:suppressAutoHyphens/>
        <w:jc w:val="center"/>
        <w:rPr>
          <w:rFonts w:eastAsia="Lucida Sans Unicode"/>
          <w:b/>
          <w:bCs/>
          <w:lang w:eastAsia="ar-SA"/>
        </w:rPr>
      </w:pPr>
      <w:r w:rsidRPr="006316E6">
        <w:rPr>
          <w:rFonts w:eastAsia="Lucida Sans Unicode"/>
          <w:b/>
          <w:bCs/>
          <w:lang w:eastAsia="ar-SA"/>
        </w:rPr>
        <w:t>TARNYBINIŲ LENGVŲJŲ AUTOMOBILIŲ NAUDOJIMO TAISYKLĖS</w:t>
      </w:r>
    </w:p>
    <w:p w14:paraId="3932D7C3" w14:textId="77777777" w:rsidR="003C1556" w:rsidRPr="006316E6" w:rsidRDefault="003C1556" w:rsidP="00151A3F">
      <w:pPr>
        <w:widowControl w:val="0"/>
        <w:tabs>
          <w:tab w:val="left" w:pos="993"/>
        </w:tabs>
        <w:suppressAutoHyphens/>
        <w:jc w:val="center"/>
        <w:rPr>
          <w:rFonts w:eastAsia="Lucida Sans Unicode"/>
          <w:b/>
          <w:bCs/>
          <w:lang w:eastAsia="ar-SA"/>
        </w:rPr>
      </w:pPr>
    </w:p>
    <w:p w14:paraId="6E8C2EE1" w14:textId="77777777" w:rsidR="003C1556" w:rsidRPr="006316E6" w:rsidRDefault="003C1556" w:rsidP="00151A3F">
      <w:pPr>
        <w:widowControl w:val="0"/>
        <w:tabs>
          <w:tab w:val="left" w:pos="993"/>
        </w:tabs>
        <w:suppressAutoHyphens/>
        <w:jc w:val="center"/>
        <w:rPr>
          <w:rFonts w:eastAsia="Lucida Sans Unicode"/>
          <w:b/>
          <w:bCs/>
          <w:lang w:eastAsia="ar-SA"/>
        </w:rPr>
      </w:pPr>
      <w:r w:rsidRPr="006316E6">
        <w:rPr>
          <w:rFonts w:eastAsia="Lucida Sans Unicode"/>
          <w:b/>
          <w:bCs/>
          <w:lang w:eastAsia="ar-SA"/>
        </w:rPr>
        <w:t xml:space="preserve">I SKYRIUS </w:t>
      </w:r>
    </w:p>
    <w:p w14:paraId="12EF52D2" w14:textId="77777777" w:rsidR="003C1556" w:rsidRPr="006316E6" w:rsidRDefault="003C1556" w:rsidP="00151A3F">
      <w:pPr>
        <w:widowControl w:val="0"/>
        <w:tabs>
          <w:tab w:val="left" w:pos="993"/>
        </w:tabs>
        <w:suppressAutoHyphens/>
        <w:jc w:val="center"/>
        <w:rPr>
          <w:rFonts w:eastAsia="Lucida Sans Unicode"/>
          <w:b/>
          <w:bCs/>
          <w:lang w:eastAsia="ar-SA"/>
        </w:rPr>
      </w:pPr>
      <w:r w:rsidRPr="006316E6">
        <w:rPr>
          <w:rFonts w:eastAsia="Lucida Sans Unicode"/>
          <w:b/>
          <w:bCs/>
          <w:lang w:eastAsia="ar-SA"/>
        </w:rPr>
        <w:t>BENDROSIOS NUOSTATOS</w:t>
      </w:r>
    </w:p>
    <w:p w14:paraId="0248F71E" w14:textId="77777777" w:rsidR="003C1556" w:rsidRPr="00151A3F" w:rsidRDefault="003C1556" w:rsidP="00151A3F">
      <w:pPr>
        <w:widowControl w:val="0"/>
        <w:tabs>
          <w:tab w:val="left" w:pos="993"/>
        </w:tabs>
        <w:suppressAutoHyphens/>
        <w:ind w:firstLine="567"/>
        <w:rPr>
          <w:rFonts w:eastAsia="Lucida Sans Unicode"/>
          <w:lang w:eastAsia="ar-SA"/>
        </w:rPr>
      </w:pPr>
    </w:p>
    <w:p w14:paraId="443CEF8C"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hAnsi="Times New Roman"/>
          <w:sz w:val="24"/>
          <w:szCs w:val="24"/>
          <w:lang w:eastAsia="ar-SA"/>
        </w:rPr>
        <w:t>Tarnybinių lengvųjų automobilių naudojimo Akmenės rajono jaunimo ir suaugusiųjų švietimo centre (toliau – Centras) taisyklės (toliau – Taisyklės) nustato tarnybinių lengvųjų automobilių naudojimo, saugojimo, žymėjimo, techninės priežiūros, remonto, naudojimo kontrolės, ridos ir degalų apskaitos tvarką ir darbuotojų atsakomybę už šių taisyklių pažeidimą.</w:t>
      </w:r>
    </w:p>
    <w:p w14:paraId="5D84E314" w14:textId="3C32E02E"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hAnsi="Times New Roman"/>
          <w:sz w:val="24"/>
          <w:szCs w:val="24"/>
          <w:lang w:eastAsia="ar-SA"/>
        </w:rPr>
      </w:pPr>
      <w:r w:rsidRPr="006316E6">
        <w:rPr>
          <w:rFonts w:ascii="Times New Roman" w:hAnsi="Times New Roman"/>
          <w:sz w:val="24"/>
          <w:szCs w:val="24"/>
          <w:lang w:eastAsia="ar-SA"/>
        </w:rPr>
        <w:t xml:space="preserve">Taisyklėse vartojamos sąvokos: </w:t>
      </w:r>
    </w:p>
    <w:p w14:paraId="4E086CBA" w14:textId="687C5734" w:rsidR="003C1556" w:rsidRPr="006316E6" w:rsidRDefault="003C1556" w:rsidP="00151A3F">
      <w:pPr>
        <w:pStyle w:val="Sraopastraipa"/>
        <w:widowControl w:val="0"/>
        <w:numPr>
          <w:ilvl w:val="1"/>
          <w:numId w:val="1"/>
        </w:numPr>
        <w:shd w:val="clear" w:color="auto" w:fill="FFFFFF"/>
        <w:tabs>
          <w:tab w:val="left" w:pos="360"/>
          <w:tab w:val="left" w:pos="567"/>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tarnybinis lengvasis automobilis – Centrui teisėtu pagrindu (nuosavybės teise, patikėjimo teise, nuomos ar nuomos pagal veiklos nuomos sutartį) priklausantis lengvasis automobilis, kurį Centro darbuotojas ar vadovas naudoja tarnybos reikmėms;</w:t>
      </w:r>
    </w:p>
    <w:p w14:paraId="343FFC14" w14:textId="1ED4D4AC" w:rsidR="003C1556" w:rsidRPr="006316E6" w:rsidRDefault="003C1556" w:rsidP="00151A3F">
      <w:pPr>
        <w:pStyle w:val="Sraopastraipa"/>
        <w:widowControl w:val="0"/>
        <w:numPr>
          <w:ilvl w:val="1"/>
          <w:numId w:val="1"/>
        </w:numPr>
        <w:shd w:val="clear" w:color="auto" w:fill="FFFFFF"/>
        <w:tabs>
          <w:tab w:val="left" w:pos="360"/>
          <w:tab w:val="left" w:pos="567"/>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netarnybinis automobilis – Centro darbuotojo ar vadovo teisėtu pagrindu valdomas automobilis, naudojamas tarnybos reikmėms, už kurio naudojimą mokama kompensacija degalų įsigijimo išlaidoms ir automobilio amortizacijai padengti.</w:t>
      </w:r>
    </w:p>
    <w:p w14:paraId="15B6634F"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Taisyklėse vartojamos sąvokos suprantamos taip, kaip jos apibrėžtos Pavyzdinių tarnybinių lengvųjų automobilių naudojimo biudžetinėse įstaigose taisyklėse, patvirtintose Lietuvos Respublikos Vyriausybės 2009 m. gegužės 27 d. nutarimu Nr. 543 „Dėl Pavyzdinių tarnybinių lengvųjų automobilių naudojimo biudžetinėse įstaigose taisyklių patvirtinimo“, tarnybinių lengvųjų automobilių įsigijimo, nuomos ir naudojimo Akmenės rajono savivaldybės valdomose įmonėse, viešosiose ir biudžetinėse įstaigose taisyklėse, patvirtintose Akmenės rajono savivaldybės tarybos 2019 m. vasario 15 d. sprendimu Nr. T-21 „Dėl tarnybinių lengvųjų automobilių įsigijimo, nuomos ir naudojimo Akmenės rajono savivaldybės valdomose įmonėse, viešosiose ir biudžetinėse įstaigose taisyklių patvirtinimo“ ir kituose teisės aktuose, reglamentuojančiuose tarnybinių lengvųjų automobilių naudojimo tvarką.</w:t>
      </w:r>
    </w:p>
    <w:p w14:paraId="110C9196" w14:textId="77777777" w:rsidR="003C1556" w:rsidRPr="006316E6" w:rsidRDefault="003C1556" w:rsidP="00151A3F">
      <w:pPr>
        <w:widowControl w:val="0"/>
        <w:shd w:val="clear" w:color="auto" w:fill="FFFFFF"/>
        <w:tabs>
          <w:tab w:val="left" w:pos="993"/>
        </w:tabs>
        <w:suppressAutoHyphens/>
        <w:jc w:val="center"/>
        <w:rPr>
          <w:rFonts w:eastAsia="Lucida Sans Unicode"/>
          <w:b/>
          <w:lang w:eastAsia="ar-SA"/>
        </w:rPr>
      </w:pPr>
    </w:p>
    <w:p w14:paraId="2A39F0B3" w14:textId="77777777" w:rsidR="003C1556" w:rsidRPr="006316E6" w:rsidRDefault="003C1556" w:rsidP="00151A3F">
      <w:pPr>
        <w:widowControl w:val="0"/>
        <w:shd w:val="clear" w:color="auto" w:fill="FFFFFF"/>
        <w:tabs>
          <w:tab w:val="left" w:pos="993"/>
        </w:tabs>
        <w:suppressAutoHyphens/>
        <w:jc w:val="center"/>
        <w:rPr>
          <w:rFonts w:eastAsia="Lucida Sans Unicode"/>
          <w:lang w:eastAsia="ar-SA"/>
        </w:rPr>
      </w:pPr>
      <w:r w:rsidRPr="006316E6">
        <w:rPr>
          <w:rFonts w:eastAsia="Lucida Sans Unicode"/>
          <w:b/>
          <w:lang w:eastAsia="ar-SA"/>
        </w:rPr>
        <w:t xml:space="preserve">II SKYRIUS </w:t>
      </w:r>
    </w:p>
    <w:p w14:paraId="0BD3C844" w14:textId="77777777" w:rsidR="003C1556" w:rsidRPr="006316E6" w:rsidRDefault="003C1556" w:rsidP="00151A3F">
      <w:pPr>
        <w:widowControl w:val="0"/>
        <w:shd w:val="clear" w:color="auto" w:fill="FFFFFF"/>
        <w:tabs>
          <w:tab w:val="left" w:pos="993"/>
        </w:tabs>
        <w:suppressAutoHyphens/>
        <w:jc w:val="center"/>
        <w:rPr>
          <w:rFonts w:eastAsia="Lucida Sans Unicode"/>
          <w:b/>
          <w:bCs/>
          <w:lang w:eastAsia="ar-SA"/>
        </w:rPr>
      </w:pPr>
      <w:r w:rsidRPr="006316E6">
        <w:rPr>
          <w:rFonts w:eastAsia="Lucida Sans Unicode"/>
          <w:b/>
          <w:bCs/>
          <w:lang w:eastAsia="ar-SA"/>
        </w:rPr>
        <w:t>TARNYBINIŲ LENGVŲJŲ AUTOMOBILIŲ NAUDOJIMAS IR NAUDOJIMO KONTROLĖ</w:t>
      </w:r>
    </w:p>
    <w:p w14:paraId="56B685E2" w14:textId="77777777" w:rsidR="003C1556" w:rsidRPr="006316E6" w:rsidRDefault="003C1556" w:rsidP="00151A3F">
      <w:pPr>
        <w:widowControl w:val="0"/>
        <w:shd w:val="clear" w:color="auto" w:fill="FFFFFF"/>
        <w:tabs>
          <w:tab w:val="left" w:pos="993"/>
        </w:tabs>
        <w:suppressAutoHyphens/>
        <w:ind w:firstLine="567"/>
        <w:jc w:val="center"/>
        <w:rPr>
          <w:rFonts w:eastAsia="Lucida Sans Unicode"/>
          <w:b/>
          <w:bCs/>
          <w:lang w:eastAsia="ar-SA"/>
        </w:rPr>
      </w:pPr>
    </w:p>
    <w:p w14:paraId="333B1D3F"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Tarnybinių lengvųjų automobilių naudojimas tarnybos reikmėms – tai jų naudojimas teisės aktuose ir Centro nuostatuose numatytai veiklai užtikrinti ir funkcijoms vykdyti.</w:t>
      </w:r>
    </w:p>
    <w:p w14:paraId="7DDDD42C" w14:textId="77777777" w:rsidR="003C1556" w:rsidRPr="006316E6" w:rsidRDefault="003C1556" w:rsidP="00151A3F">
      <w:pPr>
        <w:pStyle w:val="Sraopastraipa"/>
        <w:widowControl w:val="0"/>
        <w:numPr>
          <w:ilvl w:val="0"/>
          <w:numId w:val="1"/>
        </w:numPr>
        <w:shd w:val="clear" w:color="auto" w:fill="FFFFFF"/>
        <w:tabs>
          <w:tab w:val="left" w:pos="360"/>
          <w:tab w:val="left" w:pos="851"/>
        </w:tabs>
        <w:suppressAutoHyphens/>
        <w:spacing w:after="0" w:line="240" w:lineRule="auto"/>
        <w:ind w:firstLine="34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Tarnybinius lengvuosius automobilius tarnybos reikmėms gali naudoti:</w:t>
      </w:r>
    </w:p>
    <w:p w14:paraId="42219777" w14:textId="77777777" w:rsidR="003C1556" w:rsidRPr="006316E6" w:rsidRDefault="003C1556" w:rsidP="00151A3F">
      <w:pPr>
        <w:pStyle w:val="Sraopastraipa"/>
        <w:widowControl w:val="0"/>
        <w:numPr>
          <w:ilvl w:val="1"/>
          <w:numId w:val="1"/>
        </w:numPr>
        <w:shd w:val="clear" w:color="auto" w:fill="FFFFFF"/>
        <w:tabs>
          <w:tab w:val="left" w:pos="360"/>
          <w:tab w:val="left" w:pos="567"/>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darbuotojai, kuriems Centro </w:t>
      </w:r>
      <w:r w:rsidRPr="00C4299A">
        <w:rPr>
          <w:rFonts w:ascii="Times New Roman" w:eastAsia="Lucida Sans Unicode" w:hAnsi="Times New Roman"/>
          <w:sz w:val="24"/>
          <w:szCs w:val="24"/>
          <w:lang w:eastAsia="ar-SA"/>
        </w:rPr>
        <w:t>direktoriaus įsakymu suteikta</w:t>
      </w:r>
      <w:r w:rsidRPr="006316E6">
        <w:rPr>
          <w:rFonts w:ascii="Times New Roman" w:eastAsia="Lucida Sans Unicode" w:hAnsi="Times New Roman"/>
          <w:sz w:val="24"/>
          <w:szCs w:val="24"/>
          <w:lang w:eastAsia="ar-SA"/>
        </w:rPr>
        <w:t xml:space="preserve"> teisė naudotis automobiliu pagal poreikį;</w:t>
      </w:r>
    </w:p>
    <w:p w14:paraId="1DBC9742" w14:textId="15D2C7FD" w:rsidR="003C1556" w:rsidRPr="006316E6" w:rsidRDefault="003C1556" w:rsidP="00151A3F">
      <w:pPr>
        <w:pStyle w:val="Sraopastraipa"/>
        <w:widowControl w:val="0"/>
        <w:numPr>
          <w:ilvl w:val="1"/>
          <w:numId w:val="1"/>
        </w:numPr>
        <w:shd w:val="clear" w:color="auto" w:fill="FFFFFF"/>
        <w:tabs>
          <w:tab w:val="left" w:pos="567"/>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šių taisyklių </w:t>
      </w:r>
      <w:r w:rsidR="00E870A1">
        <w:rPr>
          <w:rFonts w:ascii="Times New Roman" w:eastAsia="Lucida Sans Unicode" w:hAnsi="Times New Roman"/>
          <w:sz w:val="24"/>
          <w:szCs w:val="24"/>
          <w:lang w:eastAsia="ar-SA"/>
        </w:rPr>
        <w:t>5</w:t>
      </w:r>
      <w:r w:rsidRPr="006316E6">
        <w:rPr>
          <w:rFonts w:ascii="Times New Roman" w:eastAsia="Lucida Sans Unicode" w:hAnsi="Times New Roman"/>
          <w:sz w:val="24"/>
          <w:szCs w:val="24"/>
          <w:lang w:eastAsia="ar-SA"/>
        </w:rPr>
        <w:t>.1. punkte nurodyti darbuotojai privalo turėti ne žemesnį kaip B kategorijos vairuotojo pažymėjimą ir ne mažesnį kaip 2 metų stažą bei pasirašytinai būti supažindinti su šiomis taisyklėmis.</w:t>
      </w:r>
    </w:p>
    <w:p w14:paraId="67038F73"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Tarnybinius lengvuosius automobilius bet kuriuo paros metu, taip pat poilsio ir švenčių dienomis darbuotojai gali naudoti tik tarnybos reikmėms.</w:t>
      </w:r>
    </w:p>
    <w:p w14:paraId="200721A4" w14:textId="77777777" w:rsidR="003C1556" w:rsidRPr="006316E6" w:rsidRDefault="003C1556" w:rsidP="00151A3F">
      <w:pPr>
        <w:pStyle w:val="Sraopastraipa"/>
        <w:widowControl w:val="0"/>
        <w:numPr>
          <w:ilvl w:val="0"/>
          <w:numId w:val="1"/>
        </w:numPr>
        <w:shd w:val="clear" w:color="auto" w:fill="FFFFFF"/>
        <w:tabs>
          <w:tab w:val="left" w:pos="993"/>
        </w:tabs>
        <w:suppressAutoHyphens/>
        <w:spacing w:after="0" w:line="240" w:lineRule="auto"/>
        <w:ind w:firstLine="34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rPr>
        <w:t>Centro direktoriaus įgaliotas darbuotojas:</w:t>
      </w:r>
    </w:p>
    <w:p w14:paraId="4CA25656" w14:textId="77777777" w:rsidR="003C1556" w:rsidRPr="006316E6" w:rsidRDefault="003C1556" w:rsidP="00151A3F">
      <w:pPr>
        <w:pStyle w:val="Sraopastraipa"/>
        <w:widowControl w:val="0"/>
        <w:numPr>
          <w:ilvl w:val="1"/>
          <w:numId w:val="1"/>
        </w:numPr>
        <w:shd w:val="clear" w:color="auto" w:fill="FFFFFF"/>
        <w:tabs>
          <w:tab w:val="left" w:pos="993"/>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kontroliuoja, kaip naudojamas tarnybinis lengvasis automobilis (ar veikia spidometrai ir odometrai, ar degalų sunaudojimas atitinka nustatytąsias normas, o automobilių mėnesio rida ir sunaudotos lėšos degalams įsigyti – nustatytuosius limitus, ir panašiai), ir apie pažeidimus </w:t>
      </w:r>
      <w:r w:rsidRPr="006316E6">
        <w:rPr>
          <w:rFonts w:ascii="Times New Roman" w:eastAsia="Lucida Sans Unicode" w:hAnsi="Times New Roman"/>
          <w:sz w:val="24"/>
          <w:szCs w:val="24"/>
          <w:lang w:eastAsia="ar-SA"/>
        </w:rPr>
        <w:lastRenderedPageBreak/>
        <w:t xml:space="preserve">nedelsdamas praneša </w:t>
      </w:r>
      <w:r w:rsidRPr="006316E6">
        <w:rPr>
          <w:rFonts w:ascii="Times New Roman" w:eastAsia="Lucida Sans Unicode" w:hAnsi="Times New Roman"/>
          <w:sz w:val="24"/>
          <w:szCs w:val="24"/>
        </w:rPr>
        <w:t>Centro direktoriui</w:t>
      </w:r>
      <w:r w:rsidRPr="006316E6">
        <w:rPr>
          <w:rFonts w:ascii="Times New Roman" w:eastAsia="Lucida Sans Unicode" w:hAnsi="Times New Roman"/>
          <w:sz w:val="24"/>
          <w:szCs w:val="24"/>
          <w:lang w:eastAsia="ar-SA"/>
        </w:rPr>
        <w:t>;</w:t>
      </w:r>
    </w:p>
    <w:p w14:paraId="0AD6FF35" w14:textId="0E3A6B2E"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rPr>
      </w:pPr>
      <w:r w:rsidRPr="006316E6">
        <w:rPr>
          <w:rFonts w:ascii="Times New Roman" w:eastAsia="Lucida Sans Unicode" w:hAnsi="Times New Roman"/>
          <w:sz w:val="24"/>
          <w:szCs w:val="24"/>
          <w:lang w:eastAsia="ar-SA"/>
        </w:rPr>
        <w:t xml:space="preserve">patikrina </w:t>
      </w:r>
      <w:r w:rsidRPr="00C4299A">
        <w:rPr>
          <w:rFonts w:ascii="Times New Roman" w:eastAsia="Lucida Sans Unicode" w:hAnsi="Times New Roman"/>
          <w:sz w:val="24"/>
          <w:szCs w:val="24"/>
          <w:lang w:eastAsia="ar-SA"/>
        </w:rPr>
        <w:t>kelionės lapuose nurodytų</w:t>
      </w:r>
      <w:r w:rsidRPr="006316E6">
        <w:rPr>
          <w:rFonts w:ascii="Times New Roman" w:eastAsia="Lucida Sans Unicode" w:hAnsi="Times New Roman"/>
          <w:sz w:val="24"/>
          <w:szCs w:val="24"/>
          <w:lang w:eastAsia="ar-SA"/>
        </w:rPr>
        <w:t xml:space="preserve"> duomenų teisingumą (kartu faktiškai sutikrina odometro rodmenis su kelionės lape nurodytais duomenimis), taip pat ar degalų sunaudojimas atitinka nustatytąsias normas, o mėnesio automobilių rida ir sunaudoti degalai – nustatytuosius limitus, vykdo kelionių rezultatų, nurodytų kelionės lapuose, kontrolę ir per tris darbo dienas nuo minėtų dokumentų gavimo juos pateikia</w:t>
      </w:r>
      <w:r w:rsidR="00C4299A">
        <w:rPr>
          <w:rFonts w:ascii="Times New Roman" w:eastAsia="Lucida Sans Unicode" w:hAnsi="Times New Roman"/>
          <w:sz w:val="24"/>
          <w:szCs w:val="24"/>
          <w:lang w:eastAsia="ar-SA"/>
        </w:rPr>
        <w:t xml:space="preserve"> biudžetinių įstaigų centralizuotos apskaitos skyriaus buhalterei.</w:t>
      </w:r>
    </w:p>
    <w:p w14:paraId="75093F2F" w14:textId="6F83AE7F"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teisės aktų nustatyta tvarka organizuoja tarnybinių lengvųjų automobilių</w:t>
      </w:r>
      <w:r w:rsidR="00E870A1" w:rsidRPr="00E870A1">
        <w:rPr>
          <w:rFonts w:ascii="Times New Roman" w:eastAsia="Lucida Sans Unicode" w:hAnsi="Times New Roman"/>
          <w:sz w:val="24"/>
          <w:szCs w:val="24"/>
          <w:lang w:eastAsia="ar-SA"/>
        </w:rPr>
        <w:t xml:space="preserve"> </w:t>
      </w:r>
      <w:r w:rsidR="00E870A1" w:rsidRPr="006316E6">
        <w:rPr>
          <w:rFonts w:ascii="Times New Roman" w:eastAsia="Lucida Sans Unicode" w:hAnsi="Times New Roman"/>
          <w:sz w:val="24"/>
          <w:szCs w:val="24"/>
          <w:lang w:eastAsia="ar-SA"/>
        </w:rPr>
        <w:t>techninės būklės kontrolę, kasdienę ir periodinę techninę priežiūrą</w:t>
      </w:r>
      <w:r w:rsidR="00E870A1">
        <w:rPr>
          <w:rFonts w:ascii="Times New Roman" w:eastAsia="Lucida Sans Unicode" w:hAnsi="Times New Roman"/>
          <w:sz w:val="24"/>
          <w:szCs w:val="24"/>
          <w:lang w:eastAsia="ar-SA"/>
        </w:rPr>
        <w:t xml:space="preserve"> ir</w:t>
      </w:r>
      <w:r w:rsidRPr="006316E6">
        <w:rPr>
          <w:rFonts w:ascii="Times New Roman" w:eastAsia="Lucida Sans Unicode" w:hAnsi="Times New Roman"/>
          <w:sz w:val="24"/>
          <w:szCs w:val="24"/>
          <w:lang w:eastAsia="ar-SA"/>
        </w:rPr>
        <w:t xml:space="preserve"> draudimą;</w:t>
      </w:r>
    </w:p>
    <w:p w14:paraId="3449832A" w14:textId="6D6C8F6A" w:rsidR="00E870A1" w:rsidRPr="00E870A1"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E870A1">
        <w:rPr>
          <w:rFonts w:ascii="Times New Roman" w:eastAsia="Lucida Sans Unicode" w:hAnsi="Times New Roman"/>
          <w:sz w:val="24"/>
          <w:szCs w:val="24"/>
          <w:lang w:eastAsia="ar-SA"/>
        </w:rPr>
        <w:t>informuoja Centro direktorių apie eismo įvykį, kuriame dalyvavo tarnybinis lengvasis automobilis</w:t>
      </w:r>
      <w:r w:rsidR="00E870A1" w:rsidRPr="00E870A1">
        <w:rPr>
          <w:rFonts w:ascii="Times New Roman" w:eastAsia="Lucida Sans Unicode" w:hAnsi="Times New Roman"/>
          <w:sz w:val="24"/>
          <w:szCs w:val="24"/>
          <w:lang w:eastAsia="ar-SA"/>
        </w:rPr>
        <w:t>;</w:t>
      </w:r>
    </w:p>
    <w:p w14:paraId="243CC62A"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Tarnybinio lengvojo automobilio ridos limitą įsakymu nustato Centro direktorius.</w:t>
      </w:r>
    </w:p>
    <w:p w14:paraId="4A8B0336"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Lėšų poreikis automobilio degalams apskaičiuojamas pagal nustatytus ridos limitus, faktinę automobilio degalų naudojimo normą ir degalų rūšį.</w:t>
      </w:r>
    </w:p>
    <w:p w14:paraId="74774FAE"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Darbuotojas, kuriam suteikta teisė naudotis tarnybiniu lengvuoju automobiliu:</w:t>
      </w:r>
    </w:p>
    <w:p w14:paraId="617196FB" w14:textId="411D2559"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pasinaudojus tarnybiniu lengvuoju automobiliu kelionės lape įrašo kiekvieno važiavimo datą, maršrutą, išvykimo ir grįžimo laiką, odometro rodmenis išvykstant ir grįžus;</w:t>
      </w:r>
    </w:p>
    <w:p w14:paraId="5DBA14F1" w14:textId="77777777"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 kiekvieno mėnesio pabaigoje tarnybinio lengvojo automobilio kelionės lape įrašo mėnesio ridą, per mėnesį įsigytų ir sunaudotų degalų kiekį, odometro rodmenis, degalų likutį bake;</w:t>
      </w:r>
    </w:p>
    <w:p w14:paraId="46C241C2" w14:textId="5C569586"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pirmą mėnesio darbo dieną </w:t>
      </w:r>
      <w:r w:rsidR="00040F95" w:rsidRPr="006316E6">
        <w:rPr>
          <w:rFonts w:ascii="Times New Roman" w:eastAsia="Lucida Sans Unicode" w:hAnsi="Times New Roman"/>
          <w:sz w:val="24"/>
          <w:szCs w:val="24"/>
          <w:lang w:eastAsia="ar-SA"/>
        </w:rPr>
        <w:t>Centro finansinę apskaitą tvarkantis specialist</w:t>
      </w:r>
      <w:r w:rsidR="00040F95">
        <w:rPr>
          <w:rFonts w:ascii="Times New Roman" w:eastAsia="Lucida Sans Unicode" w:hAnsi="Times New Roman"/>
          <w:sz w:val="24"/>
          <w:szCs w:val="24"/>
          <w:lang w:eastAsia="ar-SA"/>
        </w:rPr>
        <w:t>ui</w:t>
      </w:r>
      <w:r w:rsidR="00040F95" w:rsidRPr="006316E6">
        <w:rPr>
          <w:rFonts w:ascii="Times New Roman" w:eastAsia="Lucida Sans Unicode" w:hAnsi="Times New Roman"/>
          <w:sz w:val="24"/>
          <w:szCs w:val="24"/>
          <w:lang w:eastAsia="ar-SA"/>
        </w:rPr>
        <w:t xml:space="preserve"> </w:t>
      </w:r>
      <w:r w:rsidRPr="006316E6">
        <w:rPr>
          <w:rFonts w:ascii="Times New Roman" w:eastAsia="Lucida Sans Unicode" w:hAnsi="Times New Roman"/>
          <w:sz w:val="24"/>
          <w:szCs w:val="24"/>
          <w:lang w:eastAsia="ar-SA"/>
        </w:rPr>
        <w:t xml:space="preserve">pateikia užpildytą praėjusio mėnesio tarnybinio lengvojo automobilio kelionės lapą; </w:t>
      </w:r>
    </w:p>
    <w:p w14:paraId="25619202" w14:textId="77777777"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 atsako už tarnybinio lengvojo automobilio kasdienę ir periodinę techninę priežiūrą. Gedimų šalinimą inicijuoja ir organizuoja tik iš anksto suderinę su Centro direktoriaus įgaliotu darbuotoju; </w:t>
      </w:r>
    </w:p>
    <w:p w14:paraId="2B2B2B19" w14:textId="77777777"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atsakingas už tinkamą tarnybinio lengvojo automobilio degalų kortelės naudojimą;</w:t>
      </w:r>
    </w:p>
    <w:p w14:paraId="322125CA" w14:textId="77777777"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atsako už tarnybinio lengvojo automobilio kelionės lape nurodytų duomenų teisingumą.</w:t>
      </w:r>
    </w:p>
    <w:p w14:paraId="3CB389B4"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Centro finansinę apskaitą tvarkantis specialistas:</w:t>
      </w:r>
    </w:p>
    <w:p w14:paraId="4EB697A1" w14:textId="60A5F13C"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užtikrina </w:t>
      </w:r>
      <w:r w:rsidR="00DD0B91" w:rsidRPr="00DD0B91">
        <w:rPr>
          <w:rFonts w:ascii="Times New Roman" w:eastAsia="Lucida Sans Unicode" w:hAnsi="Times New Roman"/>
          <w:sz w:val="24"/>
          <w:szCs w:val="24"/>
          <w:lang w:eastAsia="ar-SA"/>
        </w:rPr>
        <w:t>išankstinę ir einamąją</w:t>
      </w:r>
      <w:r w:rsidRPr="00DD0B91">
        <w:rPr>
          <w:rFonts w:ascii="Times New Roman" w:eastAsia="Lucida Sans Unicode" w:hAnsi="Times New Roman"/>
          <w:sz w:val="24"/>
          <w:szCs w:val="24"/>
          <w:lang w:eastAsia="ar-SA"/>
        </w:rPr>
        <w:t xml:space="preserve"> </w:t>
      </w:r>
      <w:r w:rsidRPr="006316E6">
        <w:rPr>
          <w:rFonts w:ascii="Times New Roman" w:eastAsia="Lucida Sans Unicode" w:hAnsi="Times New Roman"/>
          <w:sz w:val="24"/>
          <w:szCs w:val="24"/>
          <w:lang w:eastAsia="ar-SA"/>
        </w:rPr>
        <w:t xml:space="preserve">finansų kontrolę, sutikrina degalų nurašymo akte nurodytą per mėnesį įsigyto kuro kiekį ir degalams išleistą sumą su kuro tiekėjų pateiktose PVM sąskaitose-faktūrose nurodytu kuro kiekiu ir kaina; </w:t>
      </w:r>
    </w:p>
    <w:p w14:paraId="4DE3E224" w14:textId="76B20D6D" w:rsidR="003C1556" w:rsidRPr="005F17C3"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gav</w:t>
      </w:r>
      <w:r w:rsidR="00151A3F">
        <w:rPr>
          <w:rFonts w:ascii="Times New Roman" w:eastAsia="Lucida Sans Unicode" w:hAnsi="Times New Roman"/>
          <w:sz w:val="24"/>
          <w:szCs w:val="24"/>
          <w:lang w:eastAsia="ar-SA"/>
        </w:rPr>
        <w:t>ę</w:t>
      </w:r>
      <w:r w:rsidRPr="006316E6">
        <w:rPr>
          <w:rFonts w:ascii="Times New Roman" w:eastAsia="Lucida Sans Unicode" w:hAnsi="Times New Roman"/>
          <w:sz w:val="24"/>
          <w:szCs w:val="24"/>
          <w:lang w:eastAsia="ar-SA"/>
        </w:rPr>
        <w:t>s iš Centro direktoriaus įgalioto darbuotojo užpildytus tarnybinių lengvųjų automobilių kelionės lapus</w:t>
      </w:r>
      <w:r w:rsidR="005F17C3">
        <w:rPr>
          <w:rFonts w:ascii="Times New Roman" w:eastAsia="Lucida Sans Unicode" w:hAnsi="Times New Roman"/>
          <w:sz w:val="24"/>
          <w:szCs w:val="24"/>
          <w:lang w:eastAsia="ar-SA"/>
        </w:rPr>
        <w:t xml:space="preserve">, </w:t>
      </w:r>
      <w:r w:rsidR="005F17C3" w:rsidRPr="006316E6">
        <w:rPr>
          <w:rFonts w:ascii="Times New Roman" w:eastAsia="Lucida Sans Unicode" w:hAnsi="Times New Roman"/>
          <w:sz w:val="24"/>
          <w:szCs w:val="24"/>
          <w:lang w:eastAsia="ar-SA"/>
        </w:rPr>
        <w:t>degalų nurašymo aktą</w:t>
      </w:r>
      <w:r w:rsidRPr="006316E6">
        <w:rPr>
          <w:rFonts w:ascii="Times New Roman" w:eastAsia="Lucida Sans Unicode" w:hAnsi="Times New Roman"/>
          <w:sz w:val="24"/>
          <w:szCs w:val="24"/>
          <w:lang w:eastAsia="ar-SA"/>
        </w:rPr>
        <w:t xml:space="preserve">, </w:t>
      </w:r>
      <w:r w:rsidR="00DD0B91">
        <w:rPr>
          <w:rFonts w:ascii="Times New Roman" w:eastAsia="Lucida Sans Unicode" w:hAnsi="Times New Roman"/>
          <w:sz w:val="24"/>
          <w:szCs w:val="24"/>
          <w:lang w:eastAsia="ar-SA"/>
        </w:rPr>
        <w:t>duomenis suveda į buhalterinės apskaitos programą;</w:t>
      </w:r>
    </w:p>
    <w:p w14:paraId="041A2061" w14:textId="77777777" w:rsidR="003C1556" w:rsidRPr="006316E6" w:rsidRDefault="003C1556" w:rsidP="00151A3F">
      <w:pPr>
        <w:pStyle w:val="Sraopastraipa"/>
        <w:widowControl w:val="0"/>
        <w:shd w:val="clear" w:color="auto" w:fill="FFFFFF"/>
        <w:tabs>
          <w:tab w:val="left" w:pos="567"/>
          <w:tab w:val="left" w:pos="851"/>
        </w:tabs>
        <w:suppressAutoHyphens/>
        <w:spacing w:after="0" w:line="240" w:lineRule="auto"/>
        <w:ind w:left="709"/>
        <w:jc w:val="both"/>
        <w:rPr>
          <w:rFonts w:ascii="Times New Roman" w:eastAsia="Lucida Sans Unicode" w:hAnsi="Times New Roman"/>
          <w:sz w:val="24"/>
          <w:szCs w:val="24"/>
          <w:lang w:eastAsia="ar-SA"/>
        </w:rPr>
      </w:pPr>
    </w:p>
    <w:p w14:paraId="7958D4C5" w14:textId="77777777" w:rsidR="003C1556" w:rsidRPr="006316E6" w:rsidRDefault="003C1556" w:rsidP="00151A3F">
      <w:pPr>
        <w:shd w:val="clear" w:color="auto" w:fill="FFFFFF"/>
        <w:tabs>
          <w:tab w:val="left" w:pos="993"/>
        </w:tabs>
        <w:ind w:firstLine="567"/>
        <w:jc w:val="center"/>
        <w:rPr>
          <w:rFonts w:eastAsia="Lucida Sans Unicode"/>
          <w:b/>
          <w:bCs/>
          <w:lang w:eastAsia="ar-SA"/>
        </w:rPr>
      </w:pPr>
      <w:r w:rsidRPr="006316E6">
        <w:rPr>
          <w:rFonts w:eastAsia="Lucida Sans Unicode"/>
          <w:b/>
          <w:bCs/>
          <w:lang w:eastAsia="ar-SA"/>
        </w:rPr>
        <w:t xml:space="preserve">III SKYRIUS </w:t>
      </w:r>
    </w:p>
    <w:p w14:paraId="5FE777DC" w14:textId="77777777" w:rsidR="003C1556" w:rsidRPr="006316E6" w:rsidRDefault="003C1556" w:rsidP="00151A3F">
      <w:pPr>
        <w:shd w:val="clear" w:color="auto" w:fill="FFFFFF"/>
        <w:tabs>
          <w:tab w:val="left" w:pos="993"/>
        </w:tabs>
        <w:ind w:firstLine="567"/>
        <w:jc w:val="center"/>
        <w:rPr>
          <w:rFonts w:eastAsia="Lucida Sans Unicode"/>
          <w:b/>
          <w:bCs/>
          <w:lang w:eastAsia="ar-SA"/>
        </w:rPr>
      </w:pPr>
      <w:r w:rsidRPr="006316E6">
        <w:rPr>
          <w:rFonts w:eastAsia="Lucida Sans Unicode"/>
          <w:b/>
          <w:bCs/>
          <w:lang w:eastAsia="ar-SA"/>
        </w:rPr>
        <w:t>TARNYBINIŲ LENGVŲJŲ AUTOMOBILIŲ SAUGOJIMAS</w:t>
      </w:r>
    </w:p>
    <w:p w14:paraId="4DEE1B26" w14:textId="77777777" w:rsidR="003C1556" w:rsidRPr="006316E6" w:rsidRDefault="003C1556" w:rsidP="00151A3F">
      <w:pPr>
        <w:shd w:val="clear" w:color="auto" w:fill="FFFFFF"/>
        <w:tabs>
          <w:tab w:val="left" w:pos="993"/>
        </w:tabs>
        <w:ind w:firstLine="567"/>
        <w:jc w:val="center"/>
        <w:rPr>
          <w:rFonts w:eastAsia="Lucida Sans Unicode"/>
          <w:lang w:eastAsia="ar-SA"/>
        </w:rPr>
      </w:pPr>
    </w:p>
    <w:p w14:paraId="42944DAE" w14:textId="3E0BA689"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Tarnybinis lengvasis automobilis laikomas Centro direktoriaus nustatytoje nuolatinėje saugioje laikymo vietoje (toliau – Nuolatinė saugi laikymo vieta)</w:t>
      </w:r>
      <w:r w:rsidR="00151A3F">
        <w:rPr>
          <w:rFonts w:ascii="Times New Roman" w:eastAsia="Lucida Sans Unicode" w:hAnsi="Times New Roman"/>
          <w:sz w:val="24"/>
          <w:szCs w:val="24"/>
          <w:lang w:eastAsia="ar-SA"/>
        </w:rPr>
        <w:t>,</w:t>
      </w:r>
      <w:r w:rsidRPr="006316E6">
        <w:rPr>
          <w:rFonts w:ascii="Times New Roman" w:eastAsia="Lucida Sans Unicode" w:hAnsi="Times New Roman"/>
          <w:sz w:val="24"/>
          <w:szCs w:val="24"/>
          <w:lang w:eastAsia="ar-SA"/>
        </w:rPr>
        <w:t xml:space="preserve"> adresu</w:t>
      </w:r>
      <w:r w:rsidR="005703B4" w:rsidRPr="006316E6">
        <w:rPr>
          <w:rFonts w:ascii="Times New Roman" w:eastAsia="Lucida Sans Unicode" w:hAnsi="Times New Roman"/>
          <w:sz w:val="24"/>
          <w:szCs w:val="24"/>
          <w:lang w:eastAsia="ar-SA"/>
        </w:rPr>
        <w:t xml:space="preserve"> Taikos g. 20,</w:t>
      </w:r>
      <w:r w:rsidRPr="006316E6">
        <w:rPr>
          <w:rFonts w:ascii="Times New Roman" w:eastAsia="Lucida Sans Unicode" w:hAnsi="Times New Roman"/>
          <w:sz w:val="24"/>
          <w:szCs w:val="24"/>
          <w:lang w:eastAsia="ar-SA"/>
        </w:rPr>
        <w:t xml:space="preserve"> Naujoji Akmenė</w:t>
      </w:r>
      <w:r w:rsidR="005703B4" w:rsidRPr="006316E6">
        <w:rPr>
          <w:rFonts w:ascii="Times New Roman" w:eastAsia="Lucida Sans Unicode" w:hAnsi="Times New Roman"/>
          <w:sz w:val="24"/>
          <w:szCs w:val="24"/>
          <w:lang w:eastAsia="ar-SA"/>
        </w:rPr>
        <w:t>.</w:t>
      </w:r>
    </w:p>
    <w:p w14:paraId="4E74F3FC"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Tarnybinis lengvasis automobilis po darbo, poilsio, švenčių dienomis, darbuotojų atostogų, ligos ar komandiruočių laikotarpiu turi būti laikomas Nuolatinėje saugioje laikymo vietoje, išskyrus atvejus:</w:t>
      </w:r>
    </w:p>
    <w:p w14:paraId="77C0FA56" w14:textId="77777777" w:rsidR="003C1556" w:rsidRPr="006316E6" w:rsidRDefault="003C1556" w:rsidP="00151A3F">
      <w:pPr>
        <w:pStyle w:val="Sraopastraipa"/>
        <w:widowControl w:val="0"/>
        <w:numPr>
          <w:ilvl w:val="1"/>
          <w:numId w:val="1"/>
        </w:numPr>
        <w:shd w:val="clear" w:color="auto" w:fill="FFFFFF"/>
        <w:suppressAutoHyphens/>
        <w:spacing w:after="0" w:line="240" w:lineRule="auto"/>
        <w:ind w:left="561" w:firstLine="148"/>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 kai Centro direktoriaus įsakymu automobilis priskirtas avarinei situacijai likviduoti;</w:t>
      </w:r>
    </w:p>
    <w:p w14:paraId="4150B5BF" w14:textId="77777777" w:rsidR="003C1556" w:rsidRPr="006316E6" w:rsidRDefault="003C1556" w:rsidP="00151A3F">
      <w:pPr>
        <w:pStyle w:val="Sraopastraipa"/>
        <w:widowControl w:val="0"/>
        <w:numPr>
          <w:ilvl w:val="1"/>
          <w:numId w:val="1"/>
        </w:numPr>
        <w:shd w:val="clear" w:color="auto" w:fill="FFFFFF"/>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 kai į komandiruotę vykstama tarnybiniu lengvuoju automobiliu. Komandiruotės metu tarnybinis lengvasis automobilis turi būti laikomas saugomoje aikštelėje ar kitoje saugioje vietoje (saugomoje teritorijoje, garaže).</w:t>
      </w:r>
    </w:p>
    <w:p w14:paraId="7FCDDFBB" w14:textId="77777777" w:rsidR="00D252E5" w:rsidRDefault="00D252E5" w:rsidP="005F17C3">
      <w:pPr>
        <w:spacing w:line="360" w:lineRule="auto"/>
        <w:jc w:val="both"/>
        <w:rPr>
          <w:rFonts w:eastAsia="Lucida Sans Unicode"/>
          <w:lang w:eastAsia="ar-SA"/>
        </w:rPr>
      </w:pPr>
      <w:r>
        <w:rPr>
          <w:rFonts w:eastAsia="Lucida Sans Unicode"/>
          <w:lang w:eastAsia="ar-SA"/>
        </w:rPr>
        <w:br w:type="page"/>
      </w:r>
    </w:p>
    <w:p w14:paraId="505927A5" w14:textId="469290E8"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lastRenderedPageBreak/>
        <w:t>registracijos liudijimą, draudimo liudijimą, radijo aparatą (jeigu jis išimamas). Paliekant automobilį, privaloma įjungti apsaugos sistemą ir užrakinti automobilį.</w:t>
      </w:r>
    </w:p>
    <w:p w14:paraId="0752B4D2" w14:textId="77777777" w:rsidR="003C1556" w:rsidRPr="006316E6" w:rsidRDefault="003C1556" w:rsidP="00151A3F">
      <w:pPr>
        <w:pStyle w:val="Sraopastraipa"/>
        <w:widowControl w:val="0"/>
        <w:shd w:val="clear" w:color="auto" w:fill="FFFFFF"/>
        <w:tabs>
          <w:tab w:val="left" w:pos="993"/>
        </w:tabs>
        <w:suppressAutoHyphens/>
        <w:spacing w:after="0" w:line="240" w:lineRule="auto"/>
        <w:ind w:left="567"/>
        <w:jc w:val="both"/>
        <w:rPr>
          <w:rFonts w:ascii="Times New Roman" w:eastAsia="Lucida Sans Unicode" w:hAnsi="Times New Roman"/>
          <w:sz w:val="24"/>
          <w:szCs w:val="24"/>
          <w:lang w:eastAsia="ar-SA"/>
        </w:rPr>
      </w:pPr>
    </w:p>
    <w:p w14:paraId="0AEF8188" w14:textId="77777777" w:rsidR="003C1556" w:rsidRPr="006316E6" w:rsidRDefault="003C1556" w:rsidP="00151A3F">
      <w:pPr>
        <w:shd w:val="clear" w:color="auto" w:fill="FFFFFF"/>
        <w:tabs>
          <w:tab w:val="left" w:pos="993"/>
        </w:tabs>
        <w:ind w:firstLine="567"/>
        <w:jc w:val="center"/>
        <w:rPr>
          <w:rFonts w:eastAsia="Lucida Sans Unicode"/>
          <w:b/>
          <w:bCs/>
          <w:lang w:eastAsia="ar-SA"/>
        </w:rPr>
      </w:pPr>
      <w:r w:rsidRPr="006316E6">
        <w:rPr>
          <w:rFonts w:eastAsia="Lucida Sans Unicode"/>
          <w:b/>
          <w:bCs/>
          <w:lang w:eastAsia="ar-SA"/>
        </w:rPr>
        <w:t>IV SKYRIUS</w:t>
      </w:r>
    </w:p>
    <w:p w14:paraId="2148FC73" w14:textId="77777777" w:rsidR="003C1556" w:rsidRPr="006316E6" w:rsidRDefault="003C1556" w:rsidP="00151A3F">
      <w:pPr>
        <w:widowControl w:val="0"/>
        <w:shd w:val="clear" w:color="auto" w:fill="FFFFFF"/>
        <w:tabs>
          <w:tab w:val="left" w:pos="993"/>
        </w:tabs>
        <w:suppressAutoHyphens/>
        <w:jc w:val="center"/>
        <w:rPr>
          <w:rFonts w:eastAsia="Lucida Sans Unicode"/>
          <w:b/>
          <w:bCs/>
          <w:lang w:eastAsia="ar-SA"/>
        </w:rPr>
      </w:pPr>
      <w:r w:rsidRPr="006316E6">
        <w:rPr>
          <w:rFonts w:eastAsia="Lucida Sans Unicode"/>
          <w:b/>
          <w:bCs/>
          <w:lang w:eastAsia="ar-SA"/>
        </w:rPr>
        <w:t>RIDOS IR DEGALŲ APSKAITA</w:t>
      </w:r>
    </w:p>
    <w:p w14:paraId="08098A8B" w14:textId="77777777" w:rsidR="003C1556" w:rsidRPr="006316E6" w:rsidRDefault="003C1556" w:rsidP="00151A3F">
      <w:pPr>
        <w:pStyle w:val="Sraopastraipa"/>
        <w:widowControl w:val="0"/>
        <w:shd w:val="clear" w:color="auto" w:fill="FFFFFF"/>
        <w:tabs>
          <w:tab w:val="left" w:pos="567"/>
          <w:tab w:val="left" w:pos="851"/>
        </w:tabs>
        <w:suppressAutoHyphens/>
        <w:spacing w:after="0" w:line="240" w:lineRule="auto"/>
        <w:ind w:left="709"/>
        <w:jc w:val="both"/>
        <w:rPr>
          <w:rFonts w:ascii="Times New Roman" w:eastAsia="Lucida Sans Unicode" w:hAnsi="Times New Roman"/>
          <w:sz w:val="24"/>
          <w:szCs w:val="24"/>
          <w:lang w:eastAsia="ar-SA"/>
        </w:rPr>
      </w:pPr>
    </w:p>
    <w:p w14:paraId="3FE0B19B" w14:textId="1A82C980"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DD0B91">
        <w:rPr>
          <w:rFonts w:ascii="Times New Roman" w:eastAsia="Lucida Sans Unicode" w:hAnsi="Times New Roman"/>
          <w:sz w:val="24"/>
          <w:szCs w:val="24"/>
          <w:lang w:eastAsia="ar-SA"/>
        </w:rPr>
        <w:t>Faktinė automobilio degalų naudojimo</w:t>
      </w:r>
      <w:r w:rsidR="00D71054" w:rsidRPr="00DD0B91">
        <w:rPr>
          <w:rFonts w:ascii="Times New Roman" w:eastAsia="Lucida Sans Unicode" w:hAnsi="Times New Roman"/>
          <w:sz w:val="24"/>
          <w:szCs w:val="24"/>
          <w:lang w:eastAsia="ar-SA"/>
        </w:rPr>
        <w:t xml:space="preserve"> žiemos ir vasaros</w:t>
      </w:r>
      <w:r w:rsidRPr="00DD0B91">
        <w:rPr>
          <w:rFonts w:ascii="Times New Roman" w:eastAsia="Lucida Sans Unicode" w:hAnsi="Times New Roman"/>
          <w:sz w:val="24"/>
          <w:szCs w:val="24"/>
          <w:lang w:eastAsia="ar-SA"/>
        </w:rPr>
        <w:t xml:space="preserve"> norma</w:t>
      </w:r>
      <w:r w:rsidRPr="006316E6">
        <w:rPr>
          <w:rFonts w:ascii="Times New Roman" w:eastAsia="Lucida Sans Unicode" w:hAnsi="Times New Roman"/>
          <w:sz w:val="24"/>
          <w:szCs w:val="24"/>
          <w:lang w:eastAsia="ar-SA"/>
        </w:rPr>
        <w:t xml:space="preserve"> nustatom</w:t>
      </w:r>
      <w:r w:rsidR="00040F95">
        <w:rPr>
          <w:rFonts w:ascii="Times New Roman" w:eastAsia="Lucida Sans Unicode" w:hAnsi="Times New Roman"/>
          <w:sz w:val="24"/>
          <w:szCs w:val="24"/>
          <w:lang w:eastAsia="ar-SA"/>
        </w:rPr>
        <w:t>a</w:t>
      </w:r>
      <w:r w:rsidRPr="006316E6">
        <w:rPr>
          <w:rFonts w:ascii="Times New Roman" w:eastAsia="Lucida Sans Unicode" w:hAnsi="Times New Roman"/>
          <w:sz w:val="24"/>
          <w:szCs w:val="24"/>
          <w:lang w:eastAsia="ar-SA"/>
        </w:rPr>
        <w:t xml:space="preserve"> atlikus kontrolin</w:t>
      </w:r>
      <w:r w:rsidR="00D71054">
        <w:rPr>
          <w:rFonts w:ascii="Times New Roman" w:eastAsia="Lucida Sans Unicode" w:hAnsi="Times New Roman"/>
          <w:sz w:val="24"/>
          <w:szCs w:val="24"/>
          <w:lang w:eastAsia="ar-SA"/>
        </w:rPr>
        <w:t>ius</w:t>
      </w:r>
      <w:r w:rsidRPr="006316E6">
        <w:rPr>
          <w:rFonts w:ascii="Times New Roman" w:eastAsia="Lucida Sans Unicode" w:hAnsi="Times New Roman"/>
          <w:sz w:val="24"/>
          <w:szCs w:val="24"/>
          <w:lang w:eastAsia="ar-SA"/>
        </w:rPr>
        <w:t xml:space="preserve"> važiavim</w:t>
      </w:r>
      <w:r w:rsidR="00D71054">
        <w:rPr>
          <w:rFonts w:ascii="Times New Roman" w:eastAsia="Lucida Sans Unicode" w:hAnsi="Times New Roman"/>
          <w:sz w:val="24"/>
          <w:szCs w:val="24"/>
          <w:lang w:eastAsia="ar-SA"/>
        </w:rPr>
        <w:t>us</w:t>
      </w:r>
      <w:r w:rsidRPr="006316E6">
        <w:rPr>
          <w:rFonts w:ascii="Times New Roman" w:eastAsia="Lucida Sans Unicode" w:hAnsi="Times New Roman"/>
          <w:sz w:val="24"/>
          <w:szCs w:val="24"/>
          <w:lang w:eastAsia="ar-SA"/>
        </w:rPr>
        <w:t>.</w:t>
      </w:r>
    </w:p>
    <w:p w14:paraId="2A0A5550"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Nustatęs degalų normų ir automobilio ridos limitų viršijimą darbuotojas, atsakingas už tarnybinių lengvųjų automobilių naudojimo kontrolę, informuoja Centro direktorių ir imasi priemonių limitų viršijimo priežastims nustatyti (tikrinama, ar degalai naudojami tinkamai, kokia tarnybinio lengvojo automobilio techninė būklė ir pan.).</w:t>
      </w:r>
    </w:p>
    <w:p w14:paraId="697794E8"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Degalų normų ir automobilių ridos limitų viršijimo išlaidas, nustačius pereikvojimo priežastis ir darbuotojo kaltę, padengia nustatytas degalų normas ir ridos limitus viršijęs darbuotojas.</w:t>
      </w:r>
    </w:p>
    <w:p w14:paraId="2B9886FD" w14:textId="77777777" w:rsidR="003C1556" w:rsidRPr="006316E6" w:rsidRDefault="003C1556" w:rsidP="00151A3F">
      <w:pPr>
        <w:widowControl w:val="0"/>
        <w:shd w:val="clear" w:color="auto" w:fill="FFFFFF"/>
        <w:tabs>
          <w:tab w:val="left" w:pos="993"/>
        </w:tabs>
        <w:suppressAutoHyphens/>
        <w:ind w:firstLine="567"/>
        <w:jc w:val="both"/>
        <w:rPr>
          <w:rFonts w:eastAsia="Lucida Sans Unicode"/>
          <w:lang w:eastAsia="ar-SA"/>
        </w:rPr>
      </w:pPr>
    </w:p>
    <w:p w14:paraId="157F514F" w14:textId="77777777" w:rsidR="003C1556" w:rsidRPr="006316E6" w:rsidRDefault="003C1556" w:rsidP="00151A3F">
      <w:pPr>
        <w:widowControl w:val="0"/>
        <w:shd w:val="clear" w:color="auto" w:fill="FFFFFF"/>
        <w:tabs>
          <w:tab w:val="left" w:pos="993"/>
        </w:tabs>
        <w:suppressAutoHyphens/>
        <w:jc w:val="center"/>
        <w:rPr>
          <w:rFonts w:eastAsia="Lucida Sans Unicode"/>
          <w:b/>
          <w:bCs/>
          <w:lang w:eastAsia="ar-SA"/>
        </w:rPr>
      </w:pPr>
      <w:r w:rsidRPr="006316E6">
        <w:rPr>
          <w:rFonts w:eastAsia="Lucida Sans Unicode"/>
          <w:b/>
          <w:bCs/>
          <w:lang w:eastAsia="ar-SA"/>
        </w:rPr>
        <w:t>V SKYRIUS</w:t>
      </w:r>
    </w:p>
    <w:p w14:paraId="505EFC6B" w14:textId="77777777" w:rsidR="003C1556" w:rsidRPr="006316E6" w:rsidRDefault="003C1556" w:rsidP="00151A3F">
      <w:pPr>
        <w:widowControl w:val="0"/>
        <w:shd w:val="clear" w:color="auto" w:fill="FFFFFF"/>
        <w:tabs>
          <w:tab w:val="left" w:pos="993"/>
        </w:tabs>
        <w:suppressAutoHyphens/>
        <w:jc w:val="center"/>
        <w:rPr>
          <w:rFonts w:eastAsia="Lucida Sans Unicode"/>
          <w:b/>
          <w:bCs/>
          <w:lang w:eastAsia="ar-SA"/>
        </w:rPr>
      </w:pPr>
      <w:r w:rsidRPr="006316E6">
        <w:rPr>
          <w:rFonts w:eastAsia="Lucida Sans Unicode"/>
          <w:b/>
          <w:bCs/>
          <w:lang w:eastAsia="ar-SA"/>
        </w:rPr>
        <w:t>AUTOMOBILIŲ ŽYMĖJIMAS, TECHNINĖ PRIEŽIŪRA IR REMONTAS</w:t>
      </w:r>
    </w:p>
    <w:p w14:paraId="670681F7" w14:textId="77777777" w:rsidR="003C1556" w:rsidRPr="006316E6" w:rsidRDefault="003C1556" w:rsidP="00151A3F">
      <w:pPr>
        <w:widowControl w:val="0"/>
        <w:shd w:val="clear" w:color="auto" w:fill="FFFFFF"/>
        <w:tabs>
          <w:tab w:val="left" w:pos="993"/>
        </w:tabs>
        <w:suppressAutoHyphens/>
        <w:ind w:firstLine="567"/>
        <w:jc w:val="center"/>
        <w:rPr>
          <w:rFonts w:eastAsia="Lucida Sans Unicode"/>
          <w:b/>
          <w:bCs/>
          <w:lang w:eastAsia="ar-SA"/>
        </w:rPr>
      </w:pPr>
    </w:p>
    <w:p w14:paraId="7FB4CC8C"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Tarnybinis lengvasis automobilis privalo būti pažymėtas vienu iš būdų:</w:t>
      </w:r>
    </w:p>
    <w:p w14:paraId="561825AC" w14:textId="67762D6E" w:rsidR="003C1556" w:rsidRPr="006316E6" w:rsidRDefault="003C1556" w:rsidP="00151A3F">
      <w:pPr>
        <w:pStyle w:val="Sraopastraipa"/>
        <w:widowControl w:val="0"/>
        <w:numPr>
          <w:ilvl w:val="1"/>
          <w:numId w:val="1"/>
        </w:numPr>
        <w:shd w:val="clear" w:color="auto" w:fill="FFFFFF"/>
        <w:suppressAutoHyphens/>
        <w:spacing w:after="0" w:line="240" w:lineRule="auto"/>
        <w:ind w:left="561" w:firstLine="148"/>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nurodytas įstaigos pavadinimas (gali būti ir Akmenės rajono savivaldybės herbas);</w:t>
      </w:r>
    </w:p>
    <w:p w14:paraId="776A196A" w14:textId="3BB9C401" w:rsidR="003C1556" w:rsidRPr="006316E6" w:rsidRDefault="003C1556" w:rsidP="00151A3F">
      <w:pPr>
        <w:pStyle w:val="Sraopastraipa"/>
        <w:widowControl w:val="0"/>
        <w:numPr>
          <w:ilvl w:val="1"/>
          <w:numId w:val="1"/>
        </w:numPr>
        <w:shd w:val="clear" w:color="auto" w:fill="FFFFFF"/>
        <w:suppressAutoHyphens/>
        <w:spacing w:after="0" w:line="240" w:lineRule="auto"/>
        <w:ind w:left="561" w:firstLine="148"/>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patvirtintas įstaigos logotipas ir įstaigos pavadinimas.</w:t>
      </w:r>
    </w:p>
    <w:p w14:paraId="3C5DE0DC"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Žymimos tarnybinio lengvojo automobilio šoninės durelės iš abiejų automobilio pusių. Didžiosios raidės turi būti ne žemesnės kaip 75 mm, mažosios – 50 mm aukščio, raidžių storis – ne mažiau kaip 4 mm. Patvirtintas logotipas (arba Akmenės rajono savivaldybės herbas) turi būti ne žemesnis kaip 150 mm aukščio.</w:t>
      </w:r>
    </w:p>
    <w:p w14:paraId="78881A61" w14:textId="0F7CC6B0" w:rsidR="003C155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Tarnybinio lengvojo automobilio žymėjimas turi būti aiškiai suprantamas ir įskaitomas. Žymėjimas negalimas magnetine plėvele ar kita lengvai pašalinama žymėjimo priemone.</w:t>
      </w:r>
    </w:p>
    <w:p w14:paraId="40DF17D1" w14:textId="0BE678D8" w:rsidR="00040F95" w:rsidRPr="006316E6" w:rsidRDefault="007F5578"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Tarnybinio lengvojo automobilio periodinė techninė priežiūra atliekama T</w:t>
      </w:r>
      <w:r w:rsidR="00040F95" w:rsidRPr="006316E6">
        <w:rPr>
          <w:rFonts w:ascii="Times New Roman" w:eastAsia="Lucida Sans Unicode" w:hAnsi="Times New Roman"/>
          <w:sz w:val="24"/>
          <w:szCs w:val="24"/>
          <w:lang w:eastAsia="ar-SA"/>
        </w:rPr>
        <w:t>eisės aktų nustatyta tvarka</w:t>
      </w:r>
      <w:r>
        <w:rPr>
          <w:rFonts w:ascii="Times New Roman" w:eastAsia="Lucida Sans Unicode" w:hAnsi="Times New Roman"/>
          <w:sz w:val="24"/>
          <w:szCs w:val="24"/>
          <w:lang w:eastAsia="ar-SA"/>
        </w:rPr>
        <w:t>.</w:t>
      </w:r>
    </w:p>
    <w:p w14:paraId="0F2C883F" w14:textId="602868B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 xml:space="preserve">Tarnybinio lengvojo automobilio gedimai šalinami </w:t>
      </w:r>
      <w:r w:rsidR="007F5578">
        <w:rPr>
          <w:rFonts w:ascii="Times New Roman" w:eastAsia="Lucida Sans Unicode" w:hAnsi="Times New Roman"/>
          <w:sz w:val="24"/>
          <w:szCs w:val="24"/>
          <w:lang w:eastAsia="ar-SA"/>
        </w:rPr>
        <w:t>perkant paslaugas VPĮ nustatyta tvarka</w:t>
      </w:r>
      <w:r w:rsidRPr="006316E6">
        <w:rPr>
          <w:rFonts w:ascii="Times New Roman" w:eastAsia="Lucida Sans Unicode" w:hAnsi="Times New Roman"/>
          <w:sz w:val="24"/>
          <w:szCs w:val="24"/>
          <w:lang w:eastAsia="ar-SA"/>
        </w:rPr>
        <w:t>.</w:t>
      </w:r>
    </w:p>
    <w:p w14:paraId="3A738CE3" w14:textId="77777777" w:rsidR="003C1556" w:rsidRPr="006316E6" w:rsidRDefault="003C1556" w:rsidP="00151A3F">
      <w:pPr>
        <w:widowControl w:val="0"/>
        <w:shd w:val="clear" w:color="auto" w:fill="FFFFFF"/>
        <w:tabs>
          <w:tab w:val="left" w:pos="567"/>
        </w:tabs>
        <w:suppressAutoHyphens/>
        <w:ind w:firstLine="851"/>
        <w:jc w:val="both"/>
        <w:rPr>
          <w:rFonts w:eastAsia="Lucida Sans Unicode"/>
          <w:lang w:eastAsia="ar-SA"/>
        </w:rPr>
      </w:pPr>
    </w:p>
    <w:p w14:paraId="7DF0BC8C" w14:textId="77777777" w:rsidR="003C1556" w:rsidRPr="006316E6" w:rsidRDefault="003C1556" w:rsidP="00151A3F">
      <w:pPr>
        <w:shd w:val="clear" w:color="auto" w:fill="FFFFFF"/>
        <w:jc w:val="center"/>
        <w:rPr>
          <w:b/>
          <w:lang w:eastAsia="ar-SA"/>
        </w:rPr>
      </w:pPr>
      <w:r w:rsidRPr="006316E6">
        <w:rPr>
          <w:b/>
        </w:rPr>
        <w:t xml:space="preserve">VI </w:t>
      </w:r>
      <w:r w:rsidRPr="006316E6">
        <w:rPr>
          <w:b/>
          <w:lang w:eastAsia="ar-SA"/>
        </w:rPr>
        <w:t xml:space="preserve">SKYRIUS </w:t>
      </w:r>
    </w:p>
    <w:p w14:paraId="177E5021" w14:textId="77777777" w:rsidR="003C1556" w:rsidRPr="006316E6" w:rsidRDefault="003C1556" w:rsidP="00151A3F">
      <w:pPr>
        <w:tabs>
          <w:tab w:val="left" w:pos="709"/>
        </w:tabs>
        <w:ind w:firstLine="284"/>
        <w:jc w:val="center"/>
        <w:rPr>
          <w:b/>
          <w:bCs/>
          <w:lang w:eastAsia="lt-LT"/>
        </w:rPr>
      </w:pPr>
      <w:r w:rsidRPr="006316E6">
        <w:rPr>
          <w:b/>
          <w:bCs/>
          <w:lang w:eastAsia="lt-LT"/>
        </w:rPr>
        <w:t>TARNYBINIŲ LENGVŲJŲ AUTOMOBILIŲ NUOMA DARBUOTOJAMS NE TARNYBOS REIKMĖMS IR KITOMS ĮSTAIGOMS</w:t>
      </w:r>
    </w:p>
    <w:p w14:paraId="63D4D2D6" w14:textId="77777777" w:rsidR="003C1556" w:rsidRPr="006316E6" w:rsidRDefault="003C1556" w:rsidP="00151A3F">
      <w:pPr>
        <w:tabs>
          <w:tab w:val="left" w:pos="709"/>
        </w:tabs>
        <w:ind w:firstLine="284"/>
        <w:jc w:val="center"/>
        <w:rPr>
          <w:b/>
          <w:bCs/>
          <w:lang w:eastAsia="lt-LT"/>
        </w:rPr>
      </w:pPr>
    </w:p>
    <w:p w14:paraId="76A93534"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Centro direktoriaus įsakymu gali būti leidžiama išsinuomoti tarnybinį lengvąjį automobilį ne tarnybos reikmėms esant motyvuotam raštiškam prašymui, atsižvelgiant į galimybes, kitiems paslaugos pageidaujantiems subjektams apmokant degalų įsigijimo ir kitas nuomos metu patirtas išlaidas. Nuompinigių dydis apskaičiuojamas vadovaujantis Lietuvos Respublikos finansų ministro 2014 m. rugsėjo 30 d. įsakymu Nr. 1K-306 „Dėl nuompinigių už valstybės ilgalaikio ir trumpalaikio materialiojo turto nuomą skaičiavimo taisyklių patvirtinimo“.</w:t>
      </w:r>
    </w:p>
    <w:p w14:paraId="546B0772"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Centras, pateikęs motyvuotą paraišką Administracijos direktoriui prieš savaitę, esant galimybei, gali naudotis Administracijos transportu apmokėdamos degalų įsigijimo išlaidas.</w:t>
      </w:r>
    </w:p>
    <w:p w14:paraId="6EABFE5D" w14:textId="77777777" w:rsidR="003C1556" w:rsidRPr="006316E6" w:rsidRDefault="003C1556" w:rsidP="00151A3F">
      <w:pPr>
        <w:widowControl w:val="0"/>
        <w:shd w:val="clear" w:color="auto" w:fill="FFFFFF"/>
        <w:tabs>
          <w:tab w:val="left" w:pos="567"/>
          <w:tab w:val="left" w:pos="851"/>
        </w:tabs>
        <w:suppressAutoHyphens/>
        <w:jc w:val="both"/>
        <w:rPr>
          <w:rFonts w:eastAsia="Lucida Sans Unicode"/>
          <w:lang w:eastAsia="ar-SA"/>
        </w:rPr>
      </w:pPr>
    </w:p>
    <w:p w14:paraId="247633E4" w14:textId="6A034B4F" w:rsidR="00D252E5" w:rsidRDefault="00D252E5" w:rsidP="00151A3F">
      <w:pPr>
        <w:suppressAutoHyphens/>
        <w:jc w:val="center"/>
        <w:rPr>
          <w:b/>
          <w:lang w:eastAsia="ar-SA"/>
        </w:rPr>
      </w:pPr>
      <w:r w:rsidRPr="006316E6">
        <w:rPr>
          <w:rFonts w:eastAsia="Lucida Sans Unicode"/>
          <w:b/>
          <w:bCs/>
          <w:lang w:eastAsia="ar-SA"/>
        </w:rPr>
        <w:t>VII SKYRIUS</w:t>
      </w:r>
    </w:p>
    <w:p w14:paraId="574A3563" w14:textId="60A13B8B" w:rsidR="003C1556" w:rsidRPr="006316E6" w:rsidRDefault="003C1556" w:rsidP="00151A3F">
      <w:pPr>
        <w:suppressAutoHyphens/>
        <w:jc w:val="center"/>
        <w:rPr>
          <w:rFonts w:eastAsia="Lucida Sans Unicode"/>
          <w:lang w:eastAsia="ar-SA"/>
        </w:rPr>
      </w:pPr>
      <w:r w:rsidRPr="006316E6">
        <w:rPr>
          <w:b/>
          <w:lang w:eastAsia="ar-SA"/>
        </w:rPr>
        <w:t>NETARNYBINIŲ AUTOMOBILIŲ NAUDOJIMAS TARNYBOS REIKMĖMS</w:t>
      </w:r>
    </w:p>
    <w:p w14:paraId="54EEFDB1" w14:textId="77777777" w:rsidR="003C1556" w:rsidRPr="006316E6" w:rsidRDefault="003C1556" w:rsidP="00151A3F">
      <w:pPr>
        <w:widowControl w:val="0"/>
        <w:shd w:val="clear" w:color="auto" w:fill="FFFFFF"/>
        <w:tabs>
          <w:tab w:val="left" w:pos="567"/>
          <w:tab w:val="left" w:pos="851"/>
        </w:tabs>
        <w:suppressAutoHyphens/>
        <w:jc w:val="both"/>
        <w:rPr>
          <w:rFonts w:eastAsia="Lucida Sans Unicode"/>
          <w:lang w:eastAsia="ar-SA"/>
        </w:rPr>
      </w:pPr>
    </w:p>
    <w:p w14:paraId="6F874A43" w14:textId="77777777" w:rsidR="003C1556" w:rsidRPr="003D484C"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3D484C">
        <w:rPr>
          <w:rFonts w:ascii="Times New Roman" w:eastAsia="Lucida Sans Unicode" w:hAnsi="Times New Roman"/>
          <w:sz w:val="24"/>
          <w:szCs w:val="24"/>
          <w:lang w:eastAsia="ar-SA"/>
        </w:rPr>
        <w:t xml:space="preserve">Darbuotojai, gaunantys kompensaciją už netarnybinio automobilio naudojimą, negali naudotis tarnybiniu lengvuoju automobiliu, išskyrus tuos atvejus, kai darbuotojas vyksta tarnybiniu įstaigos transportu kartu su komisijos ar delegacijos nariais ir pan. </w:t>
      </w:r>
    </w:p>
    <w:p w14:paraId="654E04BF" w14:textId="77777777" w:rsidR="00D252E5" w:rsidRDefault="00D252E5">
      <w:pPr>
        <w:spacing w:line="360" w:lineRule="auto"/>
        <w:ind w:firstLine="1247"/>
        <w:jc w:val="both"/>
        <w:rPr>
          <w:rFonts w:eastAsia="Lucida Sans Unicode"/>
          <w:lang w:eastAsia="ar-SA"/>
        </w:rPr>
      </w:pPr>
      <w:r>
        <w:rPr>
          <w:rFonts w:eastAsia="Lucida Sans Unicode"/>
          <w:lang w:eastAsia="ar-SA"/>
        </w:rPr>
        <w:br w:type="page"/>
      </w:r>
    </w:p>
    <w:p w14:paraId="3438D9D0" w14:textId="46FFFB07" w:rsidR="003C1556" w:rsidRPr="003D484C"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3D484C">
        <w:rPr>
          <w:rFonts w:ascii="Times New Roman" w:eastAsia="Lucida Sans Unicode" w:hAnsi="Times New Roman"/>
          <w:sz w:val="24"/>
          <w:szCs w:val="24"/>
          <w:lang w:eastAsia="ar-SA"/>
        </w:rPr>
        <w:lastRenderedPageBreak/>
        <w:t xml:space="preserve">mokamos kompensacijos, netarnybiniais automobiliais darbo metu turi naudotis tik tarnybos reikmėms. Nekompensuojamos išlaidos, naudojant netarnybinius lengvuosius automobilius atvykimui iš namų į darbą ir grįžimui iš darbo namo. </w:t>
      </w:r>
    </w:p>
    <w:p w14:paraId="5F1D5C37" w14:textId="77777777" w:rsidR="003C1556" w:rsidRPr="006316E6" w:rsidRDefault="003C1556" w:rsidP="00151A3F">
      <w:pPr>
        <w:widowControl w:val="0"/>
        <w:shd w:val="clear" w:color="auto" w:fill="FFFFFF"/>
        <w:tabs>
          <w:tab w:val="left" w:pos="567"/>
        </w:tabs>
        <w:suppressAutoHyphens/>
        <w:ind w:firstLine="851"/>
        <w:jc w:val="both"/>
        <w:rPr>
          <w:rFonts w:eastAsia="Lucida Sans Unicode"/>
          <w:lang w:eastAsia="ar-SA"/>
        </w:rPr>
      </w:pPr>
    </w:p>
    <w:p w14:paraId="04678985" w14:textId="1B6D15FB" w:rsidR="003C1556" w:rsidRPr="006316E6" w:rsidRDefault="003C1556" w:rsidP="00D252E5">
      <w:pPr>
        <w:widowControl w:val="0"/>
        <w:shd w:val="clear" w:color="auto" w:fill="FFFFFF"/>
        <w:tabs>
          <w:tab w:val="left" w:pos="567"/>
        </w:tabs>
        <w:suppressAutoHyphens/>
        <w:jc w:val="center"/>
        <w:rPr>
          <w:rFonts w:eastAsia="Lucida Sans Unicode"/>
          <w:b/>
          <w:bCs/>
          <w:lang w:eastAsia="ar-SA"/>
        </w:rPr>
      </w:pPr>
      <w:r w:rsidRPr="006316E6">
        <w:rPr>
          <w:rFonts w:eastAsia="Lucida Sans Unicode"/>
          <w:b/>
          <w:bCs/>
          <w:lang w:eastAsia="ar-SA"/>
        </w:rPr>
        <w:t>VI</w:t>
      </w:r>
      <w:r w:rsidR="00D252E5">
        <w:rPr>
          <w:rFonts w:eastAsia="Lucida Sans Unicode"/>
          <w:b/>
          <w:bCs/>
          <w:lang w:eastAsia="ar-SA"/>
        </w:rPr>
        <w:t>I</w:t>
      </w:r>
      <w:r w:rsidRPr="006316E6">
        <w:rPr>
          <w:rFonts w:eastAsia="Lucida Sans Unicode"/>
          <w:b/>
          <w:bCs/>
          <w:lang w:eastAsia="ar-SA"/>
        </w:rPr>
        <w:t>I SKYRIUS</w:t>
      </w:r>
    </w:p>
    <w:p w14:paraId="13135723" w14:textId="77777777" w:rsidR="003C1556" w:rsidRPr="006316E6" w:rsidRDefault="003C1556" w:rsidP="00D252E5">
      <w:pPr>
        <w:widowControl w:val="0"/>
        <w:shd w:val="clear" w:color="auto" w:fill="FFFFFF"/>
        <w:tabs>
          <w:tab w:val="left" w:pos="567"/>
        </w:tabs>
        <w:suppressAutoHyphens/>
        <w:jc w:val="center"/>
        <w:rPr>
          <w:rFonts w:eastAsia="Lucida Sans Unicode"/>
          <w:b/>
          <w:bCs/>
          <w:lang w:eastAsia="ar-SA"/>
        </w:rPr>
      </w:pPr>
      <w:r w:rsidRPr="006316E6">
        <w:rPr>
          <w:rFonts w:eastAsia="Lucida Sans Unicode"/>
          <w:b/>
          <w:bCs/>
          <w:lang w:eastAsia="ar-SA"/>
        </w:rPr>
        <w:t>DARBUOTOJŲ ATSAKOMYBĖ</w:t>
      </w:r>
    </w:p>
    <w:p w14:paraId="68028672" w14:textId="77777777" w:rsidR="003C1556" w:rsidRPr="006316E6" w:rsidRDefault="003C1556" w:rsidP="00151A3F">
      <w:pPr>
        <w:widowControl w:val="0"/>
        <w:shd w:val="clear" w:color="auto" w:fill="FFFFFF"/>
        <w:tabs>
          <w:tab w:val="left" w:pos="567"/>
        </w:tabs>
        <w:suppressAutoHyphens/>
        <w:ind w:firstLine="851"/>
        <w:jc w:val="center"/>
        <w:rPr>
          <w:rFonts w:eastAsia="Lucida Sans Unicode"/>
          <w:b/>
          <w:bCs/>
          <w:lang w:eastAsia="ar-SA"/>
        </w:rPr>
      </w:pPr>
    </w:p>
    <w:p w14:paraId="43ECAE1D"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Darbuotojai turi būti supažindinami su Centro tarnybinio lengvojo automobilio naudojimo taisyklėmis.</w:t>
      </w:r>
    </w:p>
    <w:p w14:paraId="69E05B2F"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Asmenys, pažeidę šių Taisyklių reikalavimus, atsako teisės aktų nustatyta tvarka.</w:t>
      </w:r>
    </w:p>
    <w:p w14:paraId="5F17134E" w14:textId="77777777" w:rsidR="003C1556" w:rsidRPr="006316E6" w:rsidRDefault="003C1556" w:rsidP="00151A3F">
      <w:pPr>
        <w:pStyle w:val="Sraopastraipa"/>
        <w:widowControl w:val="0"/>
        <w:shd w:val="clear" w:color="auto" w:fill="FFFFFF"/>
        <w:tabs>
          <w:tab w:val="left" w:pos="567"/>
          <w:tab w:val="left" w:pos="851"/>
        </w:tabs>
        <w:suppressAutoHyphens/>
        <w:spacing w:after="0" w:line="240" w:lineRule="auto"/>
        <w:ind w:left="709"/>
        <w:jc w:val="both"/>
        <w:rPr>
          <w:rFonts w:ascii="Times New Roman" w:eastAsia="Lucida Sans Unicode" w:hAnsi="Times New Roman"/>
          <w:sz w:val="24"/>
          <w:szCs w:val="24"/>
          <w:lang w:eastAsia="ar-SA"/>
        </w:rPr>
      </w:pPr>
    </w:p>
    <w:p w14:paraId="134C937F" w14:textId="42F0F076" w:rsidR="003C1556" w:rsidRPr="006316E6" w:rsidRDefault="00D252E5" w:rsidP="00D252E5">
      <w:pPr>
        <w:widowControl w:val="0"/>
        <w:shd w:val="clear" w:color="auto" w:fill="FFFFFF"/>
        <w:tabs>
          <w:tab w:val="left" w:pos="567"/>
        </w:tabs>
        <w:suppressAutoHyphens/>
        <w:jc w:val="center"/>
        <w:rPr>
          <w:rFonts w:eastAsia="Lucida Sans Unicode"/>
          <w:b/>
          <w:bCs/>
          <w:lang w:eastAsia="ar-SA"/>
        </w:rPr>
      </w:pPr>
      <w:r>
        <w:rPr>
          <w:rFonts w:eastAsia="Lucida Sans Unicode"/>
          <w:b/>
          <w:bCs/>
          <w:lang w:eastAsia="ar-SA"/>
        </w:rPr>
        <w:t>I</w:t>
      </w:r>
      <w:r w:rsidR="003C1556" w:rsidRPr="006316E6">
        <w:rPr>
          <w:rFonts w:eastAsia="Lucida Sans Unicode"/>
          <w:b/>
          <w:bCs/>
          <w:lang w:eastAsia="ar-SA"/>
        </w:rPr>
        <w:t xml:space="preserve">X SKYRIUS </w:t>
      </w:r>
    </w:p>
    <w:p w14:paraId="7BC321C9" w14:textId="77777777" w:rsidR="003C1556" w:rsidRPr="006316E6" w:rsidRDefault="003C1556" w:rsidP="00D252E5">
      <w:pPr>
        <w:widowControl w:val="0"/>
        <w:shd w:val="clear" w:color="auto" w:fill="FFFFFF"/>
        <w:tabs>
          <w:tab w:val="left" w:pos="567"/>
        </w:tabs>
        <w:suppressAutoHyphens/>
        <w:jc w:val="center"/>
        <w:rPr>
          <w:rFonts w:eastAsia="Lucida Sans Unicode"/>
          <w:b/>
          <w:bCs/>
          <w:lang w:eastAsia="ar-SA"/>
        </w:rPr>
      </w:pPr>
      <w:r w:rsidRPr="006316E6">
        <w:rPr>
          <w:rFonts w:eastAsia="Lucida Sans Unicode"/>
          <w:b/>
          <w:bCs/>
          <w:lang w:eastAsia="ar-SA"/>
        </w:rPr>
        <w:t>BAIGIAMOSIOS NUOSTATOS</w:t>
      </w:r>
    </w:p>
    <w:p w14:paraId="07F41422" w14:textId="77777777" w:rsidR="003C1556" w:rsidRPr="006316E6" w:rsidRDefault="003C1556" w:rsidP="00151A3F">
      <w:pPr>
        <w:widowControl w:val="0"/>
        <w:shd w:val="clear" w:color="auto" w:fill="FFFFFF"/>
        <w:tabs>
          <w:tab w:val="left" w:pos="567"/>
        </w:tabs>
        <w:suppressAutoHyphens/>
        <w:ind w:firstLine="851"/>
        <w:jc w:val="center"/>
        <w:rPr>
          <w:rFonts w:eastAsia="Lucida Sans Unicode"/>
          <w:b/>
          <w:bCs/>
          <w:lang w:eastAsia="ar-SA"/>
        </w:rPr>
      </w:pPr>
    </w:p>
    <w:p w14:paraId="2D0DE4B5" w14:textId="77777777" w:rsidR="003C1556" w:rsidRPr="006316E6" w:rsidRDefault="003C1556" w:rsidP="00151A3F">
      <w:pPr>
        <w:pStyle w:val="Sraopastraipa"/>
        <w:widowControl w:val="0"/>
        <w:numPr>
          <w:ilvl w:val="0"/>
          <w:numId w:val="1"/>
        </w:numPr>
        <w:shd w:val="clear" w:color="auto" w:fill="FFFFFF"/>
        <w:tabs>
          <w:tab w:val="left" w:pos="567"/>
          <w:tab w:val="left" w:pos="851"/>
        </w:tabs>
        <w:suppressAutoHyphens/>
        <w:spacing w:after="0" w:line="240" w:lineRule="auto"/>
        <w:ind w:left="0" w:firstLine="709"/>
        <w:jc w:val="both"/>
        <w:rPr>
          <w:rFonts w:ascii="Times New Roman" w:eastAsia="Lucida Sans Unicode" w:hAnsi="Times New Roman"/>
          <w:sz w:val="24"/>
          <w:szCs w:val="24"/>
          <w:lang w:eastAsia="ar-SA"/>
        </w:rPr>
      </w:pPr>
      <w:r w:rsidRPr="006316E6">
        <w:rPr>
          <w:rFonts w:ascii="Times New Roman" w:eastAsia="Lucida Sans Unicode" w:hAnsi="Times New Roman"/>
          <w:sz w:val="24"/>
          <w:szCs w:val="24"/>
          <w:lang w:eastAsia="ar-SA"/>
        </w:rPr>
        <w:t>Tai, kas nereglamentuota Taisyklėse, sprendžiama taip, kaip numatyta Lietuvos Respublikos teisės aktuose.</w:t>
      </w:r>
    </w:p>
    <w:p w14:paraId="1F92DE47" w14:textId="3546BEDA" w:rsidR="00450C73" w:rsidRPr="006316E6" w:rsidRDefault="00D252E5" w:rsidP="00D252E5">
      <w:pPr>
        <w:jc w:val="center"/>
      </w:pPr>
      <w:r>
        <w:t>_______________________________</w:t>
      </w:r>
    </w:p>
    <w:sectPr w:rsidR="00450C73" w:rsidRPr="006316E6" w:rsidSect="00151A3F">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51AD" w14:textId="77777777" w:rsidR="00382394" w:rsidRDefault="00382394">
      <w:r>
        <w:separator/>
      </w:r>
    </w:p>
  </w:endnote>
  <w:endnote w:type="continuationSeparator" w:id="0">
    <w:p w14:paraId="4C73F3B2" w14:textId="77777777" w:rsidR="00382394" w:rsidRDefault="0038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1C0F" w14:textId="77777777" w:rsidR="00382394" w:rsidRDefault="00382394">
      <w:r>
        <w:separator/>
      </w:r>
    </w:p>
  </w:footnote>
  <w:footnote w:type="continuationSeparator" w:id="0">
    <w:p w14:paraId="5BA21992" w14:textId="77777777" w:rsidR="00382394" w:rsidRDefault="0038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3081"/>
    <w:multiLevelType w:val="multilevel"/>
    <w:tmpl w:val="42669254"/>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778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56"/>
    <w:rsid w:val="00040F95"/>
    <w:rsid w:val="00151A3F"/>
    <w:rsid w:val="00181CFF"/>
    <w:rsid w:val="001F1041"/>
    <w:rsid w:val="00261B14"/>
    <w:rsid w:val="002B4441"/>
    <w:rsid w:val="00305AB7"/>
    <w:rsid w:val="00382394"/>
    <w:rsid w:val="003C1556"/>
    <w:rsid w:val="003D484C"/>
    <w:rsid w:val="00450C73"/>
    <w:rsid w:val="005145D1"/>
    <w:rsid w:val="005703B4"/>
    <w:rsid w:val="005B15E7"/>
    <w:rsid w:val="005F17C3"/>
    <w:rsid w:val="006316E6"/>
    <w:rsid w:val="007E276E"/>
    <w:rsid w:val="007F5578"/>
    <w:rsid w:val="008B3CDB"/>
    <w:rsid w:val="00C4299A"/>
    <w:rsid w:val="00C95D36"/>
    <w:rsid w:val="00CC5185"/>
    <w:rsid w:val="00D252E5"/>
    <w:rsid w:val="00D71054"/>
    <w:rsid w:val="00DD0B91"/>
    <w:rsid w:val="00E07635"/>
    <w:rsid w:val="00E6050B"/>
    <w:rsid w:val="00E870A1"/>
    <w:rsid w:val="00ED5663"/>
    <w:rsid w:val="00F46E45"/>
    <w:rsid w:val="00F9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7432"/>
  <w15:chartTrackingRefBased/>
  <w15:docId w15:val="{D3E3DDBB-4635-4830-990B-F432DBD0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ind w:firstLine="124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1556"/>
    <w:pPr>
      <w:spacing w:line="240" w:lineRule="auto"/>
      <w:ind w:firstLine="0"/>
      <w:jc w:val="left"/>
    </w:pPr>
    <w:rPr>
      <w:rFonts w:eastAsia="Times New Roman" w:cs="Times New Roman"/>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C1556"/>
    <w:pPr>
      <w:tabs>
        <w:tab w:val="center" w:pos="4153"/>
        <w:tab w:val="right" w:pos="8306"/>
      </w:tabs>
    </w:pPr>
    <w:rPr>
      <w:szCs w:val="20"/>
      <w:lang w:val="x-none"/>
    </w:rPr>
  </w:style>
  <w:style w:type="character" w:customStyle="1" w:styleId="AntratsDiagrama">
    <w:name w:val="Antraštės Diagrama"/>
    <w:basedOn w:val="Numatytasispastraiposriftas"/>
    <w:link w:val="Antrats"/>
    <w:uiPriority w:val="99"/>
    <w:rsid w:val="003C1556"/>
    <w:rPr>
      <w:rFonts w:eastAsia="Times New Roman" w:cs="Times New Roman"/>
      <w:szCs w:val="20"/>
      <w:lang w:val="x-none"/>
    </w:rPr>
  </w:style>
  <w:style w:type="character" w:styleId="Komentaronuoroda">
    <w:name w:val="annotation reference"/>
    <w:rsid w:val="003C1556"/>
    <w:rPr>
      <w:sz w:val="16"/>
      <w:szCs w:val="16"/>
    </w:rPr>
  </w:style>
  <w:style w:type="paragraph" w:styleId="Komentarotekstas">
    <w:name w:val="annotation text"/>
    <w:basedOn w:val="prastasis"/>
    <w:link w:val="KomentarotekstasDiagrama"/>
    <w:rsid w:val="003C1556"/>
    <w:rPr>
      <w:sz w:val="20"/>
      <w:szCs w:val="20"/>
    </w:rPr>
  </w:style>
  <w:style w:type="character" w:customStyle="1" w:styleId="KomentarotekstasDiagrama">
    <w:name w:val="Komentaro tekstas Diagrama"/>
    <w:basedOn w:val="Numatytasispastraiposriftas"/>
    <w:link w:val="Komentarotekstas"/>
    <w:rsid w:val="003C1556"/>
    <w:rPr>
      <w:rFonts w:eastAsia="Times New Roman" w:cs="Times New Roman"/>
      <w:sz w:val="20"/>
      <w:szCs w:val="20"/>
      <w:lang w:val="lt-LT"/>
    </w:rPr>
  </w:style>
  <w:style w:type="paragraph" w:styleId="Sraopastraipa">
    <w:name w:val="List Paragraph"/>
    <w:basedOn w:val="prastasis"/>
    <w:uiPriority w:val="99"/>
    <w:qFormat/>
    <w:rsid w:val="003C1556"/>
    <w:pPr>
      <w:spacing w:after="200" w:line="276" w:lineRule="auto"/>
      <w:ind w:left="720"/>
      <w:contextualSpacing/>
    </w:pPr>
    <w:rPr>
      <w:rFonts w:ascii="Calibri" w:eastAsia="Calibri" w:hAnsi="Calibri"/>
      <w:sz w:val="22"/>
      <w:szCs w:val="22"/>
    </w:rPr>
  </w:style>
  <w:style w:type="paragraph" w:styleId="Porat">
    <w:name w:val="footer"/>
    <w:basedOn w:val="prastasis"/>
    <w:link w:val="PoratDiagrama"/>
    <w:uiPriority w:val="99"/>
    <w:unhideWhenUsed/>
    <w:rsid w:val="00D252E5"/>
    <w:pPr>
      <w:tabs>
        <w:tab w:val="center" w:pos="4513"/>
        <w:tab w:val="right" w:pos="9026"/>
      </w:tabs>
    </w:pPr>
  </w:style>
  <w:style w:type="character" w:customStyle="1" w:styleId="PoratDiagrama">
    <w:name w:val="Poraštė Diagrama"/>
    <w:basedOn w:val="Numatytasispastraiposriftas"/>
    <w:link w:val="Porat"/>
    <w:uiPriority w:val="99"/>
    <w:rsid w:val="00D252E5"/>
    <w:rPr>
      <w:rFonts w:eastAsia="Times New Roman" w:cs="Times New Roman"/>
      <w:szCs w:val="24"/>
      <w:lang w:val="lt-LT"/>
    </w:rPr>
  </w:style>
  <w:style w:type="paragraph" w:styleId="Komentarotema">
    <w:name w:val="annotation subject"/>
    <w:basedOn w:val="Komentarotekstas"/>
    <w:next w:val="Komentarotekstas"/>
    <w:link w:val="KomentarotemaDiagrama"/>
    <w:uiPriority w:val="99"/>
    <w:semiHidden/>
    <w:unhideWhenUsed/>
    <w:rsid w:val="00ED5663"/>
    <w:rPr>
      <w:b/>
      <w:bCs/>
    </w:rPr>
  </w:style>
  <w:style w:type="character" w:customStyle="1" w:styleId="KomentarotemaDiagrama">
    <w:name w:val="Komentaro tema Diagrama"/>
    <w:basedOn w:val="KomentarotekstasDiagrama"/>
    <w:link w:val="Komentarotema"/>
    <w:uiPriority w:val="99"/>
    <w:semiHidden/>
    <w:rsid w:val="00ED5663"/>
    <w:rPr>
      <w:rFonts w:eastAsia="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8317</Characters>
  <Application>Microsoft Office Word</Application>
  <DocSecurity>0</DocSecurity>
  <Lines>69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Skirmantas</dc:creator>
  <cp:keywords/>
  <dc:description/>
  <cp:lastModifiedBy>Centras</cp:lastModifiedBy>
  <cp:revision>2</cp:revision>
  <cp:lastPrinted>2023-01-04T08:23:00Z</cp:lastPrinted>
  <dcterms:created xsi:type="dcterms:W3CDTF">2023-01-10T09:29:00Z</dcterms:created>
  <dcterms:modified xsi:type="dcterms:W3CDTF">2023-01-10T09:29:00Z</dcterms:modified>
</cp:coreProperties>
</file>