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F72C" w14:textId="77777777" w:rsidR="00306057" w:rsidRPr="004272B9" w:rsidRDefault="00306057" w:rsidP="00306057">
      <w:pPr>
        <w:spacing w:after="0" w:line="240" w:lineRule="auto"/>
        <w:ind w:left="6237"/>
        <w:rPr>
          <w:rFonts w:ascii="Times New Roman" w:hAnsi="Times New Roman" w:cs="Times New Roman"/>
          <w:bCs/>
          <w:sz w:val="24"/>
          <w:szCs w:val="24"/>
        </w:rPr>
      </w:pPr>
      <w:r w:rsidRPr="004272B9">
        <w:rPr>
          <w:rFonts w:ascii="Times New Roman" w:hAnsi="Times New Roman" w:cs="Times New Roman"/>
          <w:bCs/>
          <w:sz w:val="24"/>
          <w:szCs w:val="24"/>
        </w:rPr>
        <w:t>PATVIRTINTA</w:t>
      </w:r>
    </w:p>
    <w:p w14:paraId="530A3E0E" w14:textId="579DC49F" w:rsidR="00306057" w:rsidRPr="004272B9" w:rsidRDefault="00306057" w:rsidP="00306057">
      <w:pPr>
        <w:spacing w:after="0" w:line="240" w:lineRule="auto"/>
        <w:ind w:left="6237"/>
        <w:rPr>
          <w:rFonts w:ascii="Times New Roman" w:hAnsi="Times New Roman" w:cs="Times New Roman"/>
          <w:sz w:val="24"/>
          <w:szCs w:val="24"/>
        </w:rPr>
      </w:pPr>
      <w:r w:rsidRPr="004272B9">
        <w:rPr>
          <w:rFonts w:ascii="Times New Roman" w:hAnsi="Times New Roman" w:cs="Times New Roman"/>
          <w:bCs/>
          <w:sz w:val="24"/>
          <w:szCs w:val="24"/>
        </w:rPr>
        <w:t xml:space="preserve">Akmenės rajono jaunimo ir </w:t>
      </w:r>
      <w:r w:rsidRPr="004272B9">
        <w:rPr>
          <w:rFonts w:ascii="Times New Roman" w:hAnsi="Times New Roman" w:cs="Times New Roman"/>
          <w:bCs/>
          <w:sz w:val="24"/>
          <w:szCs w:val="24"/>
        </w:rPr>
        <w:br/>
        <w:t>suaugusiųjų švietimo centro</w:t>
      </w:r>
      <w:r w:rsidRPr="004272B9">
        <w:rPr>
          <w:rFonts w:ascii="Times New Roman" w:hAnsi="Times New Roman" w:cs="Times New Roman"/>
          <w:bCs/>
          <w:sz w:val="24"/>
          <w:szCs w:val="24"/>
        </w:rPr>
        <w:br/>
        <w:t xml:space="preserve">direktoriaus 2022 m. </w:t>
      </w:r>
      <w:r>
        <w:rPr>
          <w:rFonts w:ascii="Times New Roman" w:hAnsi="Times New Roman" w:cs="Times New Roman"/>
          <w:bCs/>
          <w:sz w:val="24"/>
          <w:szCs w:val="24"/>
        </w:rPr>
        <w:t>sausio</w:t>
      </w:r>
      <w:r w:rsidRPr="004272B9">
        <w:rPr>
          <w:rFonts w:ascii="Times New Roman" w:hAnsi="Times New Roman" w:cs="Times New Roman"/>
          <w:bCs/>
          <w:sz w:val="24"/>
          <w:szCs w:val="24"/>
        </w:rPr>
        <w:t xml:space="preserve"> 10 d.</w:t>
      </w:r>
      <w:r>
        <w:rPr>
          <w:rFonts w:ascii="Times New Roman" w:hAnsi="Times New Roman" w:cs="Times New Roman"/>
          <w:bCs/>
          <w:sz w:val="24"/>
          <w:szCs w:val="24"/>
        </w:rPr>
        <w:t xml:space="preserve"> </w:t>
      </w:r>
      <w:r w:rsidRPr="004272B9">
        <w:rPr>
          <w:rFonts w:ascii="Times New Roman" w:hAnsi="Times New Roman" w:cs="Times New Roman"/>
          <w:bCs/>
          <w:sz w:val="24"/>
          <w:szCs w:val="24"/>
        </w:rPr>
        <w:t>įsakymu Nr. V-1</w:t>
      </w:r>
    </w:p>
    <w:p w14:paraId="1EE8882E" w14:textId="77777777" w:rsidR="00CA185B" w:rsidRPr="00023901" w:rsidRDefault="00CA185B" w:rsidP="00213679">
      <w:pPr>
        <w:spacing w:after="0" w:line="240" w:lineRule="auto"/>
        <w:ind w:firstLine="6237"/>
        <w:jc w:val="both"/>
        <w:rPr>
          <w:rFonts w:ascii="Times New Roman" w:hAnsi="Times New Roman" w:cs="Times New Roman"/>
          <w:sz w:val="24"/>
          <w:szCs w:val="24"/>
        </w:rPr>
      </w:pPr>
    </w:p>
    <w:p w14:paraId="7AF2DB11" w14:textId="784C5DEE" w:rsidR="00023901" w:rsidRDefault="00023901" w:rsidP="00213679">
      <w:pPr>
        <w:spacing w:after="0" w:line="240" w:lineRule="auto"/>
        <w:jc w:val="center"/>
        <w:rPr>
          <w:rFonts w:ascii="Times New Roman" w:hAnsi="Times New Roman" w:cs="Times New Roman"/>
          <w:b/>
          <w:sz w:val="24"/>
          <w:szCs w:val="24"/>
        </w:rPr>
      </w:pPr>
      <w:r w:rsidRPr="00023901">
        <w:rPr>
          <w:rFonts w:ascii="Times New Roman" w:hAnsi="Times New Roman" w:cs="Times New Roman"/>
          <w:b/>
          <w:sz w:val="24"/>
          <w:szCs w:val="24"/>
        </w:rPr>
        <w:t xml:space="preserve">AKMENĖS RAJONO JAUNIMO IR SUAUGUSIŲJŲ </w:t>
      </w:r>
      <w:r w:rsidR="00CA185B">
        <w:rPr>
          <w:rFonts w:ascii="Times New Roman" w:hAnsi="Times New Roman" w:cs="Times New Roman"/>
          <w:b/>
          <w:sz w:val="24"/>
          <w:szCs w:val="24"/>
        </w:rPr>
        <w:t xml:space="preserve">ŠVIETIMO CENTRO </w:t>
      </w:r>
      <w:r w:rsidR="002A07E9">
        <w:rPr>
          <w:rFonts w:ascii="Times New Roman" w:hAnsi="Times New Roman" w:cs="Times New Roman"/>
          <w:b/>
          <w:sz w:val="24"/>
          <w:szCs w:val="24"/>
        </w:rPr>
        <w:br/>
      </w:r>
      <w:r w:rsidR="00CA185B">
        <w:rPr>
          <w:rFonts w:ascii="Times New Roman" w:hAnsi="Times New Roman" w:cs="Times New Roman"/>
          <w:b/>
          <w:sz w:val="24"/>
          <w:szCs w:val="24"/>
        </w:rPr>
        <w:t>2022</w:t>
      </w:r>
      <w:r w:rsidRPr="00023901">
        <w:rPr>
          <w:rFonts w:ascii="Times New Roman" w:hAnsi="Times New Roman" w:cs="Times New Roman"/>
          <w:b/>
          <w:sz w:val="24"/>
          <w:szCs w:val="24"/>
        </w:rPr>
        <w:t xml:space="preserve"> METŲ VEIKLOS PLANAS</w:t>
      </w:r>
    </w:p>
    <w:p w14:paraId="24BC5A7D" w14:textId="77777777" w:rsidR="00213679" w:rsidRPr="00023901" w:rsidRDefault="00213679" w:rsidP="00213679">
      <w:pPr>
        <w:spacing w:after="0" w:line="240" w:lineRule="auto"/>
        <w:jc w:val="center"/>
        <w:rPr>
          <w:rFonts w:ascii="Times New Roman" w:hAnsi="Times New Roman" w:cs="Times New Roman"/>
          <w:b/>
          <w:sz w:val="24"/>
          <w:szCs w:val="24"/>
        </w:rPr>
      </w:pPr>
    </w:p>
    <w:p w14:paraId="51CB26EB" w14:textId="77777777" w:rsidR="00023901" w:rsidRPr="00023901" w:rsidRDefault="00023901" w:rsidP="00213679">
      <w:pPr>
        <w:spacing w:after="0" w:line="240" w:lineRule="auto"/>
        <w:jc w:val="center"/>
        <w:rPr>
          <w:rFonts w:ascii="Times New Roman" w:hAnsi="Times New Roman" w:cs="Times New Roman"/>
          <w:b/>
          <w:sz w:val="24"/>
          <w:szCs w:val="24"/>
        </w:rPr>
      </w:pPr>
      <w:r w:rsidRPr="00023901">
        <w:rPr>
          <w:rFonts w:ascii="Times New Roman" w:hAnsi="Times New Roman" w:cs="Times New Roman"/>
          <w:b/>
          <w:sz w:val="24"/>
          <w:szCs w:val="24"/>
        </w:rPr>
        <w:t>I SKYRIUS</w:t>
      </w:r>
    </w:p>
    <w:p w14:paraId="79A0D611" w14:textId="77777777" w:rsidR="00880008" w:rsidRPr="00023901" w:rsidRDefault="00023901" w:rsidP="00213679">
      <w:pPr>
        <w:spacing w:after="0" w:line="240" w:lineRule="auto"/>
        <w:jc w:val="center"/>
        <w:rPr>
          <w:rFonts w:ascii="Times New Roman" w:hAnsi="Times New Roman" w:cs="Times New Roman"/>
          <w:b/>
          <w:sz w:val="24"/>
          <w:szCs w:val="24"/>
        </w:rPr>
      </w:pPr>
      <w:r w:rsidRPr="00023901">
        <w:rPr>
          <w:rFonts w:ascii="Times New Roman" w:hAnsi="Times New Roman" w:cs="Times New Roman"/>
          <w:b/>
          <w:sz w:val="24"/>
          <w:szCs w:val="24"/>
        </w:rPr>
        <w:t>BENDROS ŽINIOS APIE CENTRĄ</w:t>
      </w:r>
    </w:p>
    <w:p w14:paraId="309DC3F6" w14:textId="77777777" w:rsidR="00213679" w:rsidRDefault="00213679" w:rsidP="00213679">
      <w:pPr>
        <w:spacing w:after="0" w:line="240" w:lineRule="auto"/>
        <w:ind w:firstLine="1296"/>
        <w:jc w:val="both"/>
        <w:rPr>
          <w:rFonts w:ascii="Times New Roman" w:hAnsi="Times New Roman" w:cs="Times New Roman"/>
          <w:sz w:val="24"/>
          <w:szCs w:val="24"/>
        </w:rPr>
      </w:pPr>
    </w:p>
    <w:p w14:paraId="23AA359D" w14:textId="68E83DF5" w:rsidR="00142A44" w:rsidRDefault="00142A44" w:rsidP="00213679">
      <w:pPr>
        <w:spacing w:after="0" w:line="240" w:lineRule="auto"/>
        <w:ind w:firstLine="1247"/>
        <w:jc w:val="both"/>
        <w:rPr>
          <w:rFonts w:ascii="Times New Roman" w:hAnsi="Times New Roman" w:cs="Times New Roman"/>
          <w:sz w:val="24"/>
          <w:szCs w:val="24"/>
        </w:rPr>
      </w:pPr>
      <w:r>
        <w:rPr>
          <w:rFonts w:ascii="Times New Roman" w:hAnsi="Times New Roman" w:cs="Times New Roman"/>
          <w:sz w:val="24"/>
          <w:szCs w:val="24"/>
        </w:rPr>
        <w:t>Akmenės rajono j</w:t>
      </w:r>
      <w:r w:rsidR="00023901" w:rsidRPr="00023901">
        <w:rPr>
          <w:rFonts w:ascii="Times New Roman" w:hAnsi="Times New Roman" w:cs="Times New Roman"/>
          <w:sz w:val="24"/>
          <w:szCs w:val="24"/>
        </w:rPr>
        <w:t>aunimo ir suaugusiųjų švietimo centras</w:t>
      </w:r>
      <w:r>
        <w:rPr>
          <w:rFonts w:ascii="Times New Roman" w:hAnsi="Times New Roman" w:cs="Times New Roman"/>
          <w:sz w:val="24"/>
          <w:szCs w:val="24"/>
        </w:rPr>
        <w:t xml:space="preserve"> (toliau – Centras)</w:t>
      </w:r>
      <w:r w:rsidR="00023901" w:rsidRPr="00023901">
        <w:rPr>
          <w:rFonts w:ascii="Times New Roman" w:hAnsi="Times New Roman" w:cs="Times New Roman"/>
          <w:sz w:val="24"/>
          <w:szCs w:val="24"/>
        </w:rPr>
        <w:t xml:space="preserve"> </w:t>
      </w:r>
      <w:r w:rsidR="00EC45D4">
        <w:rPr>
          <w:rFonts w:ascii="Times New Roman" w:hAnsi="Times New Roman" w:cs="Times New Roman"/>
          <w:sz w:val="24"/>
          <w:szCs w:val="24"/>
        </w:rPr>
        <w:t>–</w:t>
      </w:r>
      <w:r w:rsidR="00023901" w:rsidRPr="00023901">
        <w:rPr>
          <w:rFonts w:ascii="Times New Roman" w:hAnsi="Times New Roman" w:cs="Times New Roman"/>
          <w:sz w:val="24"/>
          <w:szCs w:val="24"/>
        </w:rPr>
        <w:t xml:space="preserve"> </w:t>
      </w:r>
      <w:r w:rsidR="009A3B5C">
        <w:rPr>
          <w:rFonts w:ascii="Times New Roman" w:hAnsi="Times New Roman" w:cs="Times New Roman"/>
          <w:sz w:val="24"/>
          <w:szCs w:val="24"/>
        </w:rPr>
        <w:t>įstaiga</w:t>
      </w:r>
      <w:r w:rsidR="00023901" w:rsidRPr="00023901">
        <w:rPr>
          <w:rFonts w:ascii="Times New Roman" w:hAnsi="Times New Roman" w:cs="Times New Roman"/>
          <w:sz w:val="24"/>
          <w:szCs w:val="24"/>
        </w:rPr>
        <w:t>, kur</w:t>
      </w:r>
      <w:r w:rsidR="009A3B5C">
        <w:rPr>
          <w:rFonts w:ascii="Times New Roman" w:hAnsi="Times New Roman" w:cs="Times New Roman"/>
          <w:sz w:val="24"/>
          <w:szCs w:val="24"/>
        </w:rPr>
        <w:t>ioje</w:t>
      </w:r>
      <w:r w:rsidR="00023901" w:rsidRPr="00023901">
        <w:rPr>
          <w:rFonts w:ascii="Times New Roman" w:hAnsi="Times New Roman" w:cs="Times New Roman"/>
          <w:sz w:val="24"/>
          <w:szCs w:val="24"/>
        </w:rPr>
        <w:t xml:space="preserve"> jaunimas ir suaugusieji </w:t>
      </w:r>
      <w:r w:rsidR="009A3B5C">
        <w:rPr>
          <w:rFonts w:ascii="Times New Roman" w:hAnsi="Times New Roman" w:cs="Times New Roman"/>
          <w:sz w:val="24"/>
          <w:szCs w:val="24"/>
        </w:rPr>
        <w:t>gali įgyti</w:t>
      </w:r>
      <w:r w:rsidR="00023901" w:rsidRPr="00023901">
        <w:rPr>
          <w:rFonts w:ascii="Times New Roman" w:hAnsi="Times New Roman" w:cs="Times New Roman"/>
          <w:sz w:val="24"/>
          <w:szCs w:val="24"/>
        </w:rPr>
        <w:t xml:space="preserve"> pagrindinių </w:t>
      </w:r>
      <w:r>
        <w:rPr>
          <w:rFonts w:ascii="Times New Roman" w:hAnsi="Times New Roman" w:cs="Times New Roman"/>
          <w:sz w:val="24"/>
          <w:szCs w:val="24"/>
        </w:rPr>
        <w:t xml:space="preserve">bendrojo lavinimo </w:t>
      </w:r>
      <w:r w:rsidR="00023901" w:rsidRPr="00023901">
        <w:rPr>
          <w:rFonts w:ascii="Times New Roman" w:hAnsi="Times New Roman" w:cs="Times New Roman"/>
          <w:sz w:val="24"/>
          <w:szCs w:val="24"/>
        </w:rPr>
        <w:t>žinių ir įgūdžių</w:t>
      </w:r>
      <w:r>
        <w:rPr>
          <w:rFonts w:ascii="Times New Roman" w:hAnsi="Times New Roman" w:cs="Times New Roman"/>
          <w:sz w:val="24"/>
          <w:szCs w:val="24"/>
        </w:rPr>
        <w:t xml:space="preserve"> pagal suaugusiųjų pagrindinio, vidurinio</w:t>
      </w:r>
      <w:r w:rsidR="009A3B5C">
        <w:rPr>
          <w:rFonts w:ascii="Times New Roman" w:hAnsi="Times New Roman" w:cs="Times New Roman"/>
          <w:sz w:val="24"/>
          <w:szCs w:val="24"/>
        </w:rPr>
        <w:t xml:space="preserve">, </w:t>
      </w:r>
      <w:r w:rsidR="00EC45D4">
        <w:rPr>
          <w:rFonts w:ascii="Times New Roman" w:hAnsi="Times New Roman" w:cs="Times New Roman"/>
          <w:sz w:val="24"/>
          <w:szCs w:val="24"/>
        </w:rPr>
        <w:t xml:space="preserve">pirminio ir tęstinio </w:t>
      </w:r>
      <w:r>
        <w:rPr>
          <w:rFonts w:ascii="Times New Roman" w:hAnsi="Times New Roman" w:cs="Times New Roman"/>
          <w:sz w:val="24"/>
          <w:szCs w:val="24"/>
        </w:rPr>
        <w:t>profesinio mokymo</w:t>
      </w:r>
      <w:r w:rsidR="009A3B5C">
        <w:rPr>
          <w:rFonts w:ascii="Times New Roman" w:hAnsi="Times New Roman" w:cs="Times New Roman"/>
          <w:sz w:val="24"/>
          <w:szCs w:val="24"/>
        </w:rPr>
        <w:t xml:space="preserve"> bei kvalifikacijos tobulinimo</w:t>
      </w:r>
      <w:r>
        <w:rPr>
          <w:rFonts w:ascii="Times New Roman" w:hAnsi="Times New Roman" w:cs="Times New Roman"/>
          <w:sz w:val="24"/>
          <w:szCs w:val="24"/>
        </w:rPr>
        <w:t xml:space="preserve"> programas. </w:t>
      </w:r>
    </w:p>
    <w:p w14:paraId="0F92A0C5" w14:textId="77777777" w:rsidR="0059233D" w:rsidRPr="0059233D" w:rsidRDefault="0059233D" w:rsidP="00213679">
      <w:pPr>
        <w:suppressAutoHyphens/>
        <w:spacing w:after="0" w:line="240" w:lineRule="auto"/>
        <w:ind w:firstLine="1276"/>
        <w:jc w:val="both"/>
        <w:rPr>
          <w:rFonts w:ascii="Times New Roman" w:eastAsia="Times New Roman" w:hAnsi="Times New Roman" w:cs="Times New Roman"/>
          <w:b/>
          <w:i/>
          <w:sz w:val="24"/>
          <w:szCs w:val="24"/>
          <w:lang w:eastAsia="zh-CN"/>
        </w:rPr>
      </w:pPr>
      <w:r w:rsidRPr="0059233D">
        <w:rPr>
          <w:rFonts w:ascii="Times New Roman" w:eastAsia="Times New Roman" w:hAnsi="Times New Roman" w:cs="Times New Roman"/>
          <w:b/>
          <w:i/>
          <w:sz w:val="24"/>
          <w:szCs w:val="24"/>
          <w:lang w:eastAsia="zh-CN"/>
        </w:rPr>
        <w:t xml:space="preserve">Vizija.  </w:t>
      </w:r>
      <w:r w:rsidRPr="0059233D">
        <w:rPr>
          <w:rFonts w:ascii="Times New Roman" w:eastAsia="Times New Roman" w:hAnsi="Times New Roman" w:cs="Times New Roman"/>
          <w:sz w:val="24"/>
          <w:szCs w:val="24"/>
          <w:lang w:eastAsia="zh-CN"/>
        </w:rPr>
        <w:t>Visi klientai vertina paslaugas ne mažiau kaip 8.</w:t>
      </w:r>
    </w:p>
    <w:p w14:paraId="072E5F6A" w14:textId="77777777" w:rsidR="0059233D" w:rsidRPr="0059233D" w:rsidRDefault="0059233D" w:rsidP="00213679">
      <w:pPr>
        <w:suppressAutoHyphens/>
        <w:spacing w:after="0" w:line="240" w:lineRule="auto"/>
        <w:ind w:firstLine="1276"/>
        <w:jc w:val="both"/>
        <w:rPr>
          <w:rFonts w:ascii="Times New Roman" w:eastAsia="Times New Roman" w:hAnsi="Times New Roman" w:cs="Times New Roman"/>
          <w:sz w:val="24"/>
          <w:szCs w:val="24"/>
          <w:lang w:eastAsia="zh-CN"/>
        </w:rPr>
      </w:pPr>
      <w:r w:rsidRPr="0059233D">
        <w:rPr>
          <w:rFonts w:ascii="Times New Roman" w:eastAsia="Times New Roman" w:hAnsi="Times New Roman" w:cs="Times New Roman"/>
          <w:b/>
          <w:sz w:val="24"/>
          <w:szCs w:val="24"/>
          <w:lang w:eastAsia="zh-CN"/>
        </w:rPr>
        <w:t>Misija</w:t>
      </w:r>
      <w:r w:rsidRPr="0059233D">
        <w:rPr>
          <w:rFonts w:ascii="Times New Roman" w:eastAsia="Times New Roman" w:hAnsi="Times New Roman" w:cs="Times New Roman"/>
          <w:sz w:val="24"/>
          <w:szCs w:val="24"/>
          <w:lang w:eastAsia="zh-CN"/>
        </w:rPr>
        <w:t>. Mokyti, ugdyti, padėti žmogui keistis.</w:t>
      </w:r>
    </w:p>
    <w:p w14:paraId="190F21AE" w14:textId="77777777" w:rsidR="0059233D" w:rsidRPr="0059233D" w:rsidRDefault="0059233D" w:rsidP="00213679">
      <w:pPr>
        <w:suppressAutoHyphens/>
        <w:spacing w:after="0" w:line="240" w:lineRule="auto"/>
        <w:ind w:firstLine="1276"/>
        <w:jc w:val="both"/>
        <w:rPr>
          <w:rFonts w:ascii="Times New Roman" w:eastAsia="Times New Roman" w:hAnsi="Times New Roman" w:cs="Times New Roman"/>
          <w:sz w:val="24"/>
          <w:szCs w:val="24"/>
          <w:lang w:eastAsia="zh-CN"/>
        </w:rPr>
      </w:pPr>
      <w:r w:rsidRPr="0059233D">
        <w:rPr>
          <w:rFonts w:ascii="Times New Roman" w:eastAsia="Times New Roman" w:hAnsi="Times New Roman" w:cs="Times New Roman"/>
          <w:b/>
          <w:sz w:val="24"/>
          <w:szCs w:val="24"/>
          <w:lang w:eastAsia="zh-CN"/>
        </w:rPr>
        <w:t>Tikslai</w:t>
      </w:r>
      <w:r w:rsidRPr="0059233D">
        <w:rPr>
          <w:rFonts w:ascii="Times New Roman" w:eastAsia="Times New Roman" w:hAnsi="Times New Roman" w:cs="Times New Roman"/>
          <w:sz w:val="24"/>
          <w:szCs w:val="24"/>
          <w:lang w:eastAsia="zh-CN"/>
        </w:rPr>
        <w:t>:</w:t>
      </w:r>
    </w:p>
    <w:p w14:paraId="748BBE37" w14:textId="77777777" w:rsidR="0059233D" w:rsidRPr="0059233D" w:rsidRDefault="0059233D" w:rsidP="00213679">
      <w:pPr>
        <w:numPr>
          <w:ilvl w:val="0"/>
          <w:numId w:val="2"/>
        </w:numPr>
        <w:suppressAutoHyphens/>
        <w:spacing w:after="0" w:line="240" w:lineRule="auto"/>
        <w:ind w:left="1701" w:hanging="425"/>
        <w:jc w:val="both"/>
        <w:rPr>
          <w:rFonts w:ascii="Times New Roman" w:eastAsia="Times New Roman" w:hAnsi="Times New Roman" w:cs="Times New Roman"/>
          <w:sz w:val="24"/>
          <w:szCs w:val="24"/>
          <w:lang w:eastAsia="zh-CN"/>
        </w:rPr>
      </w:pPr>
      <w:r w:rsidRPr="0059233D">
        <w:rPr>
          <w:rFonts w:ascii="Times New Roman" w:eastAsia="Times New Roman" w:hAnsi="Times New Roman" w:cs="Times New Roman"/>
          <w:sz w:val="24"/>
          <w:szCs w:val="24"/>
          <w:lang w:eastAsia="zh-CN"/>
        </w:rPr>
        <w:t>Ne mažiau kaip 80 proc. mokinių pageidauja mokytis.</w:t>
      </w:r>
    </w:p>
    <w:p w14:paraId="300D320D" w14:textId="77777777" w:rsidR="0059233D" w:rsidRPr="0059233D" w:rsidRDefault="0059233D" w:rsidP="00213679">
      <w:pPr>
        <w:numPr>
          <w:ilvl w:val="0"/>
          <w:numId w:val="2"/>
        </w:numPr>
        <w:suppressAutoHyphens/>
        <w:spacing w:after="0" w:line="240" w:lineRule="auto"/>
        <w:ind w:left="1701" w:hanging="425"/>
        <w:jc w:val="both"/>
        <w:rPr>
          <w:rFonts w:ascii="Times New Roman" w:eastAsia="Times New Roman" w:hAnsi="Times New Roman" w:cs="Times New Roman"/>
          <w:sz w:val="24"/>
          <w:szCs w:val="24"/>
          <w:lang w:eastAsia="zh-CN"/>
        </w:rPr>
      </w:pPr>
      <w:r w:rsidRPr="0059233D">
        <w:rPr>
          <w:rFonts w:ascii="Times New Roman" w:eastAsia="Times New Roman" w:hAnsi="Times New Roman" w:cs="Times New Roman"/>
          <w:sz w:val="24"/>
          <w:szCs w:val="24"/>
          <w:lang w:eastAsia="zh-CN"/>
        </w:rPr>
        <w:t>Neformaliojo ugdymo renginių skaičiaus didinimas 10 procentų kasmet.</w:t>
      </w:r>
    </w:p>
    <w:p w14:paraId="0545F01F" w14:textId="77777777" w:rsidR="0059233D" w:rsidRPr="0059233D" w:rsidRDefault="0059233D" w:rsidP="00213679">
      <w:pPr>
        <w:numPr>
          <w:ilvl w:val="0"/>
          <w:numId w:val="2"/>
        </w:numPr>
        <w:suppressAutoHyphens/>
        <w:spacing w:after="0" w:line="240" w:lineRule="auto"/>
        <w:ind w:left="1701" w:hanging="425"/>
        <w:jc w:val="both"/>
        <w:rPr>
          <w:rFonts w:ascii="Times New Roman" w:eastAsia="Times New Roman" w:hAnsi="Times New Roman" w:cs="Times New Roman"/>
          <w:sz w:val="24"/>
          <w:szCs w:val="24"/>
          <w:lang w:eastAsia="zh-CN"/>
        </w:rPr>
      </w:pPr>
      <w:r w:rsidRPr="0059233D">
        <w:rPr>
          <w:rFonts w:ascii="Times New Roman" w:eastAsia="Times New Roman" w:hAnsi="Times New Roman" w:cs="Times New Roman"/>
          <w:sz w:val="24"/>
          <w:szCs w:val="24"/>
          <w:lang w:eastAsia="zh-CN"/>
        </w:rPr>
        <w:t>Bendruomenės narių profesinio veiklumo padidinimas apie 50 proc.</w:t>
      </w:r>
    </w:p>
    <w:p w14:paraId="67198F1B" w14:textId="77777777" w:rsidR="0059233D" w:rsidRPr="0059233D" w:rsidRDefault="0059233D" w:rsidP="00213679">
      <w:pPr>
        <w:suppressAutoHyphens/>
        <w:spacing w:after="0" w:line="240" w:lineRule="auto"/>
        <w:ind w:firstLine="1276"/>
        <w:jc w:val="both"/>
        <w:rPr>
          <w:rFonts w:ascii="Times New Roman" w:eastAsia="Times New Roman" w:hAnsi="Times New Roman" w:cs="Times New Roman"/>
          <w:sz w:val="24"/>
          <w:szCs w:val="24"/>
          <w:lang w:eastAsia="zh-CN"/>
        </w:rPr>
      </w:pPr>
      <w:r w:rsidRPr="0059233D">
        <w:rPr>
          <w:rFonts w:ascii="Times New Roman" w:eastAsia="Times New Roman" w:hAnsi="Times New Roman" w:cs="Times New Roman"/>
          <w:b/>
          <w:i/>
          <w:sz w:val="24"/>
          <w:szCs w:val="24"/>
          <w:lang w:eastAsia="zh-CN"/>
        </w:rPr>
        <w:t>Vertybės.</w:t>
      </w:r>
      <w:r w:rsidRPr="0059233D">
        <w:rPr>
          <w:rFonts w:ascii="Times New Roman" w:eastAsia="Times New Roman" w:hAnsi="Times New Roman" w:cs="Times New Roman"/>
          <w:sz w:val="24"/>
          <w:szCs w:val="24"/>
          <w:lang w:eastAsia="zh-CN"/>
        </w:rPr>
        <w:t xml:space="preserve"> </w:t>
      </w:r>
    </w:p>
    <w:p w14:paraId="5A93E157" w14:textId="77777777" w:rsidR="0059233D" w:rsidRPr="0059233D" w:rsidRDefault="0059233D" w:rsidP="00213679">
      <w:pPr>
        <w:numPr>
          <w:ilvl w:val="0"/>
          <w:numId w:val="2"/>
        </w:numPr>
        <w:suppressAutoHyphens/>
        <w:spacing w:after="0" w:line="240" w:lineRule="auto"/>
        <w:ind w:left="1701" w:hanging="425"/>
        <w:jc w:val="both"/>
        <w:rPr>
          <w:rFonts w:ascii="Times New Roman" w:eastAsia="Times New Roman" w:hAnsi="Times New Roman" w:cs="Times New Roman"/>
          <w:sz w:val="24"/>
          <w:szCs w:val="24"/>
          <w:lang w:eastAsia="zh-CN"/>
        </w:rPr>
      </w:pPr>
      <w:r w:rsidRPr="0059233D">
        <w:rPr>
          <w:rFonts w:ascii="Times New Roman" w:eastAsia="Times New Roman" w:hAnsi="Times New Roman" w:cs="Times New Roman"/>
          <w:sz w:val="24"/>
          <w:szCs w:val="24"/>
          <w:lang w:eastAsia="zh-CN"/>
        </w:rPr>
        <w:t xml:space="preserve">Atvirumas kitokiam požiūriui, pozityvioms iniciatyvoms, dialogui, bendradarbiavimui, naujovėms. </w:t>
      </w:r>
    </w:p>
    <w:p w14:paraId="76389AF9" w14:textId="77777777" w:rsidR="0059233D" w:rsidRPr="0059233D" w:rsidRDefault="0059233D" w:rsidP="00213679">
      <w:pPr>
        <w:numPr>
          <w:ilvl w:val="0"/>
          <w:numId w:val="2"/>
        </w:numPr>
        <w:suppressAutoHyphens/>
        <w:spacing w:after="0" w:line="240" w:lineRule="auto"/>
        <w:ind w:left="1701" w:hanging="425"/>
        <w:jc w:val="both"/>
        <w:rPr>
          <w:rFonts w:ascii="Times New Roman" w:eastAsia="Times New Roman" w:hAnsi="Times New Roman" w:cs="Times New Roman"/>
          <w:sz w:val="24"/>
          <w:szCs w:val="24"/>
          <w:lang w:eastAsia="zh-CN"/>
        </w:rPr>
      </w:pPr>
      <w:r w:rsidRPr="0059233D">
        <w:rPr>
          <w:rFonts w:ascii="Times New Roman" w:eastAsia="Times New Roman" w:hAnsi="Times New Roman" w:cs="Times New Roman"/>
          <w:sz w:val="24"/>
          <w:szCs w:val="24"/>
          <w:lang w:eastAsia="zh-CN"/>
        </w:rPr>
        <w:t xml:space="preserve">Kūrybingumas įgyvendinant vertingas idėjas, iššūkius priimant, kaip naujas galimybes savo sėkmei kurti. </w:t>
      </w:r>
    </w:p>
    <w:p w14:paraId="749E3086" w14:textId="77777777" w:rsidR="0059233D" w:rsidRPr="0059233D" w:rsidRDefault="0059233D" w:rsidP="00213679">
      <w:pPr>
        <w:numPr>
          <w:ilvl w:val="0"/>
          <w:numId w:val="2"/>
        </w:numPr>
        <w:suppressAutoHyphens/>
        <w:spacing w:after="0" w:line="240" w:lineRule="auto"/>
        <w:ind w:left="1701" w:hanging="425"/>
        <w:jc w:val="both"/>
        <w:rPr>
          <w:rFonts w:ascii="Times New Roman" w:eastAsia="Times New Roman" w:hAnsi="Times New Roman" w:cs="Times New Roman"/>
          <w:sz w:val="24"/>
          <w:szCs w:val="24"/>
          <w:lang w:eastAsia="zh-CN"/>
        </w:rPr>
      </w:pPr>
      <w:r w:rsidRPr="0059233D">
        <w:rPr>
          <w:rFonts w:ascii="Times New Roman" w:eastAsia="Times New Roman" w:hAnsi="Times New Roman" w:cs="Times New Roman"/>
          <w:sz w:val="24"/>
          <w:szCs w:val="24"/>
          <w:lang w:eastAsia="zh-CN"/>
        </w:rPr>
        <w:t xml:space="preserve">Profesionalumas. </w:t>
      </w:r>
    </w:p>
    <w:p w14:paraId="73B87E6F" w14:textId="77777777" w:rsidR="0059233D" w:rsidRPr="0059233D" w:rsidRDefault="0059233D" w:rsidP="00213679">
      <w:pPr>
        <w:numPr>
          <w:ilvl w:val="0"/>
          <w:numId w:val="2"/>
        </w:numPr>
        <w:suppressAutoHyphens/>
        <w:spacing w:after="0" w:line="240" w:lineRule="auto"/>
        <w:ind w:left="1701" w:hanging="425"/>
        <w:jc w:val="both"/>
        <w:rPr>
          <w:rFonts w:ascii="Times New Roman" w:eastAsia="Times New Roman" w:hAnsi="Times New Roman" w:cs="Times New Roman"/>
          <w:sz w:val="24"/>
          <w:szCs w:val="24"/>
          <w:lang w:eastAsia="zh-CN"/>
        </w:rPr>
      </w:pPr>
      <w:r w:rsidRPr="0059233D">
        <w:rPr>
          <w:rFonts w:ascii="Times New Roman" w:eastAsia="Times New Roman" w:hAnsi="Times New Roman" w:cs="Times New Roman"/>
          <w:sz w:val="24"/>
          <w:szCs w:val="24"/>
          <w:lang w:eastAsia="zh-CN"/>
        </w:rPr>
        <w:t>Bendradarbiavimas.</w:t>
      </w:r>
    </w:p>
    <w:p w14:paraId="07D76EF9" w14:textId="77777777" w:rsidR="0059233D" w:rsidRPr="00EC45D4" w:rsidRDefault="0059233D" w:rsidP="00213679">
      <w:pPr>
        <w:numPr>
          <w:ilvl w:val="0"/>
          <w:numId w:val="2"/>
        </w:numPr>
        <w:suppressAutoHyphens/>
        <w:spacing w:after="0" w:line="240" w:lineRule="auto"/>
        <w:ind w:left="1701" w:hanging="425"/>
        <w:jc w:val="both"/>
        <w:rPr>
          <w:rFonts w:ascii="Times New Roman" w:eastAsia="Times New Roman" w:hAnsi="Times New Roman" w:cs="Times New Roman"/>
          <w:sz w:val="24"/>
          <w:szCs w:val="24"/>
          <w:lang w:eastAsia="zh-CN"/>
        </w:rPr>
      </w:pPr>
      <w:r w:rsidRPr="0059233D">
        <w:rPr>
          <w:rFonts w:ascii="Times New Roman" w:eastAsia="Times New Roman" w:hAnsi="Times New Roman" w:cs="Times New Roman"/>
          <w:sz w:val="24"/>
          <w:szCs w:val="24"/>
          <w:lang w:eastAsia="zh-CN"/>
        </w:rPr>
        <w:t>Asmeninė ir socialinė atsakomybė.</w:t>
      </w:r>
    </w:p>
    <w:p w14:paraId="6EC909AA" w14:textId="77777777" w:rsidR="0059233D" w:rsidRPr="0059233D" w:rsidRDefault="0059233D" w:rsidP="00213679">
      <w:pPr>
        <w:suppressAutoHyphens/>
        <w:spacing w:after="0" w:line="240" w:lineRule="auto"/>
        <w:ind w:firstLine="1276"/>
        <w:jc w:val="both"/>
        <w:rPr>
          <w:rFonts w:ascii="Times New Roman" w:eastAsia="Times New Roman" w:hAnsi="Times New Roman" w:cs="Times New Roman"/>
          <w:b/>
          <w:i/>
          <w:sz w:val="24"/>
          <w:szCs w:val="24"/>
          <w:lang w:eastAsia="zh-CN"/>
        </w:rPr>
      </w:pPr>
      <w:r w:rsidRPr="0059233D">
        <w:rPr>
          <w:rFonts w:ascii="Times New Roman" w:eastAsia="Times New Roman" w:hAnsi="Times New Roman" w:cs="Times New Roman"/>
          <w:b/>
          <w:bCs/>
          <w:i/>
          <w:sz w:val="24"/>
          <w:szCs w:val="24"/>
          <w:lang w:eastAsia="zh-CN"/>
        </w:rPr>
        <w:t>Prioritetai</w:t>
      </w:r>
      <w:r w:rsidRPr="0059233D">
        <w:rPr>
          <w:rFonts w:ascii="Times New Roman" w:eastAsia="Times New Roman" w:hAnsi="Times New Roman" w:cs="Times New Roman"/>
          <w:b/>
          <w:i/>
          <w:sz w:val="24"/>
          <w:szCs w:val="24"/>
          <w:lang w:eastAsia="zh-CN"/>
        </w:rPr>
        <w:t>:</w:t>
      </w:r>
    </w:p>
    <w:p w14:paraId="3184BC57" w14:textId="77777777" w:rsidR="0059233D" w:rsidRPr="0059233D" w:rsidRDefault="0059233D" w:rsidP="00213679">
      <w:pPr>
        <w:numPr>
          <w:ilvl w:val="0"/>
          <w:numId w:val="2"/>
        </w:numPr>
        <w:suppressAutoHyphens/>
        <w:spacing w:after="0" w:line="240" w:lineRule="auto"/>
        <w:ind w:left="1701" w:hanging="425"/>
        <w:jc w:val="both"/>
        <w:rPr>
          <w:rFonts w:ascii="Times New Roman" w:eastAsia="Times New Roman" w:hAnsi="Times New Roman" w:cs="Times New Roman"/>
          <w:sz w:val="24"/>
          <w:szCs w:val="24"/>
          <w:lang w:eastAsia="zh-CN"/>
        </w:rPr>
      </w:pPr>
      <w:r w:rsidRPr="0059233D">
        <w:rPr>
          <w:rFonts w:ascii="Times New Roman" w:eastAsia="Times New Roman" w:hAnsi="Times New Roman" w:cs="Times New Roman"/>
          <w:sz w:val="24"/>
          <w:szCs w:val="24"/>
          <w:lang w:eastAsia="zh-CN"/>
        </w:rPr>
        <w:t xml:space="preserve">Nuotolinio mokymo aplinkos modernizavimas, skiriant ypatingą dėmesį mokytojų tobulėjimui, mokinių </w:t>
      </w:r>
      <w:r w:rsidR="00EC45D4">
        <w:rPr>
          <w:rFonts w:ascii="Times New Roman" w:eastAsia="Times New Roman" w:hAnsi="Times New Roman" w:cs="Times New Roman"/>
          <w:sz w:val="24"/>
          <w:szCs w:val="24"/>
          <w:lang w:eastAsia="zh-CN"/>
        </w:rPr>
        <w:t>fizinei ir psichinei sveikatai</w:t>
      </w:r>
      <w:r w:rsidRPr="0059233D">
        <w:rPr>
          <w:rFonts w:ascii="Times New Roman" w:eastAsia="Times New Roman" w:hAnsi="Times New Roman" w:cs="Times New Roman"/>
          <w:sz w:val="24"/>
          <w:szCs w:val="24"/>
          <w:lang w:eastAsia="zh-CN"/>
        </w:rPr>
        <w:t xml:space="preserve"> ir bendruomenės socialiniam emociniam ugdymui.</w:t>
      </w:r>
    </w:p>
    <w:p w14:paraId="4C3A1991" w14:textId="1CDEE3D6" w:rsidR="0059233D" w:rsidRDefault="0059233D" w:rsidP="00213679">
      <w:pPr>
        <w:numPr>
          <w:ilvl w:val="0"/>
          <w:numId w:val="2"/>
        </w:numPr>
        <w:suppressAutoHyphens/>
        <w:spacing w:after="0" w:line="240" w:lineRule="auto"/>
        <w:ind w:left="1701" w:hanging="425"/>
        <w:jc w:val="both"/>
        <w:rPr>
          <w:rFonts w:ascii="Times New Roman" w:eastAsia="Times New Roman" w:hAnsi="Times New Roman" w:cs="Times New Roman"/>
          <w:sz w:val="24"/>
          <w:szCs w:val="24"/>
          <w:lang w:eastAsia="zh-CN"/>
        </w:rPr>
      </w:pPr>
      <w:r w:rsidRPr="0059233D">
        <w:rPr>
          <w:rFonts w:ascii="Times New Roman" w:eastAsia="Times New Roman" w:hAnsi="Times New Roman" w:cs="Times New Roman"/>
          <w:sz w:val="24"/>
          <w:szCs w:val="24"/>
          <w:lang w:eastAsia="zh-CN"/>
        </w:rPr>
        <w:t>Saugios ir pozityvios ugdymo(</w:t>
      </w:r>
      <w:proofErr w:type="spellStart"/>
      <w:r w:rsidRPr="0059233D">
        <w:rPr>
          <w:rFonts w:ascii="Times New Roman" w:eastAsia="Times New Roman" w:hAnsi="Times New Roman" w:cs="Times New Roman"/>
          <w:sz w:val="24"/>
          <w:szCs w:val="24"/>
          <w:lang w:eastAsia="zh-CN"/>
        </w:rPr>
        <w:t>si</w:t>
      </w:r>
      <w:proofErr w:type="spellEnd"/>
      <w:r w:rsidRPr="0059233D">
        <w:rPr>
          <w:rFonts w:ascii="Times New Roman" w:eastAsia="Times New Roman" w:hAnsi="Times New Roman" w:cs="Times New Roman"/>
          <w:sz w:val="24"/>
          <w:szCs w:val="24"/>
          <w:lang w:eastAsia="zh-CN"/>
        </w:rPr>
        <w:t>) aplinkos kūrimas.</w:t>
      </w:r>
    </w:p>
    <w:p w14:paraId="2DD73793" w14:textId="347BCA09" w:rsidR="00CA185B" w:rsidRDefault="00CA185B" w:rsidP="00213679">
      <w:pPr>
        <w:suppressAutoHyphens/>
        <w:spacing w:after="0" w:line="240" w:lineRule="auto"/>
        <w:jc w:val="both"/>
        <w:rPr>
          <w:rFonts w:ascii="Times New Roman" w:eastAsia="Times New Roman" w:hAnsi="Times New Roman" w:cs="Times New Roman"/>
          <w:sz w:val="24"/>
          <w:szCs w:val="24"/>
          <w:lang w:eastAsia="zh-CN"/>
        </w:rPr>
      </w:pPr>
    </w:p>
    <w:p w14:paraId="6BF39FD9" w14:textId="48DEAEC0" w:rsidR="009A3B5C" w:rsidRPr="00023901" w:rsidRDefault="00CA185B" w:rsidP="00213679">
      <w:pPr>
        <w:spacing w:after="0" w:line="24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Centre vykdomos veiklos </w:t>
      </w:r>
      <w:r w:rsidRPr="00023901">
        <w:rPr>
          <w:rFonts w:ascii="Times New Roman" w:hAnsi="Times New Roman" w:cs="Times New Roman"/>
          <w:sz w:val="24"/>
          <w:szCs w:val="24"/>
        </w:rPr>
        <w:t xml:space="preserve">tenkina besimokančiųjų </w:t>
      </w:r>
      <w:r>
        <w:rPr>
          <w:rFonts w:ascii="Times New Roman" w:hAnsi="Times New Roman" w:cs="Times New Roman"/>
          <w:sz w:val="24"/>
          <w:szCs w:val="24"/>
        </w:rPr>
        <w:t xml:space="preserve">mokymosi </w:t>
      </w:r>
      <w:r w:rsidRPr="00023901">
        <w:rPr>
          <w:rFonts w:ascii="Times New Roman" w:hAnsi="Times New Roman" w:cs="Times New Roman"/>
          <w:sz w:val="24"/>
          <w:szCs w:val="24"/>
        </w:rPr>
        <w:t xml:space="preserve">poreikius, formuoja jų </w:t>
      </w:r>
      <w:r>
        <w:rPr>
          <w:rFonts w:ascii="Times New Roman" w:hAnsi="Times New Roman" w:cs="Times New Roman"/>
          <w:sz w:val="24"/>
          <w:szCs w:val="24"/>
        </w:rPr>
        <w:t>moralines-dorovines vertybes, profesines nuostatas.</w:t>
      </w:r>
    </w:p>
    <w:p w14:paraId="5C9D4166" w14:textId="77777777" w:rsidR="00213679" w:rsidRDefault="00213679" w:rsidP="00213679">
      <w:pPr>
        <w:spacing w:after="0" w:line="240" w:lineRule="auto"/>
        <w:jc w:val="both"/>
        <w:rPr>
          <w:rFonts w:ascii="Times New Roman" w:hAnsi="Times New Roman" w:cs="Times New Roman"/>
          <w:b/>
          <w:sz w:val="24"/>
          <w:szCs w:val="24"/>
        </w:rPr>
      </w:pPr>
    </w:p>
    <w:p w14:paraId="1F38CBCB" w14:textId="48A77E18" w:rsidR="00CA185B" w:rsidRDefault="00023901" w:rsidP="00213679">
      <w:pPr>
        <w:spacing w:after="0" w:line="240" w:lineRule="auto"/>
        <w:ind w:firstLine="1247"/>
        <w:jc w:val="both"/>
        <w:rPr>
          <w:rFonts w:ascii="Times New Roman" w:hAnsi="Times New Roman" w:cs="Times New Roman"/>
          <w:sz w:val="24"/>
          <w:szCs w:val="24"/>
        </w:rPr>
      </w:pPr>
      <w:r w:rsidRPr="00FD1836">
        <w:rPr>
          <w:rFonts w:ascii="Times New Roman" w:hAnsi="Times New Roman" w:cs="Times New Roman"/>
          <w:b/>
          <w:sz w:val="24"/>
          <w:szCs w:val="24"/>
        </w:rPr>
        <w:t>1 veikla</w:t>
      </w:r>
      <w:r w:rsidRPr="00023901">
        <w:rPr>
          <w:rFonts w:ascii="Times New Roman" w:hAnsi="Times New Roman" w:cs="Times New Roman"/>
          <w:sz w:val="24"/>
          <w:szCs w:val="24"/>
        </w:rPr>
        <w:t xml:space="preserve"> – jaunimo ir suaugusiųjų bendrasis formalusis </w:t>
      </w:r>
      <w:r w:rsidR="00142A44">
        <w:rPr>
          <w:rFonts w:ascii="Times New Roman" w:hAnsi="Times New Roman" w:cs="Times New Roman"/>
          <w:sz w:val="24"/>
          <w:szCs w:val="24"/>
        </w:rPr>
        <w:t>ugdymas</w:t>
      </w:r>
      <w:r w:rsidRPr="00023901">
        <w:rPr>
          <w:rFonts w:ascii="Times New Roman" w:hAnsi="Times New Roman" w:cs="Times New Roman"/>
          <w:sz w:val="24"/>
          <w:szCs w:val="24"/>
        </w:rPr>
        <w:t>.</w:t>
      </w:r>
    </w:p>
    <w:p w14:paraId="7700FD11" w14:textId="54A7E81E" w:rsidR="00BF78AD" w:rsidRDefault="00BF78AD" w:rsidP="00213679">
      <w:pPr>
        <w:spacing w:after="0" w:line="240" w:lineRule="auto"/>
        <w:ind w:firstLine="1247"/>
        <w:jc w:val="both"/>
        <w:rPr>
          <w:rFonts w:ascii="Times New Roman" w:hAnsi="Times New Roman" w:cs="Times New Roman"/>
          <w:sz w:val="24"/>
          <w:szCs w:val="24"/>
        </w:rPr>
      </w:pPr>
      <w:r>
        <w:rPr>
          <w:rFonts w:ascii="Times New Roman" w:hAnsi="Times New Roman" w:cs="Times New Roman"/>
          <w:sz w:val="24"/>
          <w:szCs w:val="24"/>
        </w:rPr>
        <w:t>2021 m. rugsėjo 1 d. duomenimis;</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1"/>
        <w:gridCol w:w="2178"/>
      </w:tblGrid>
      <w:tr w:rsidR="00BF78AD" w:rsidRPr="00BF78AD" w14:paraId="7AE531B5" w14:textId="77777777" w:rsidTr="00213679">
        <w:tc>
          <w:tcPr>
            <w:tcW w:w="3771" w:type="dxa"/>
            <w:shd w:val="clear" w:color="auto" w:fill="auto"/>
          </w:tcPr>
          <w:p w14:paraId="788199A2" w14:textId="77777777" w:rsidR="00BF78AD" w:rsidRPr="00BF78AD" w:rsidRDefault="00BF78AD" w:rsidP="00213679">
            <w:pPr>
              <w:spacing w:after="0" w:line="240" w:lineRule="auto"/>
              <w:jc w:val="both"/>
              <w:rPr>
                <w:rFonts w:ascii="Times New Roman" w:hAnsi="Times New Roman" w:cs="Times New Roman"/>
                <w:bCs/>
                <w:sz w:val="24"/>
                <w:szCs w:val="24"/>
              </w:rPr>
            </w:pPr>
          </w:p>
        </w:tc>
        <w:tc>
          <w:tcPr>
            <w:tcW w:w="2178" w:type="dxa"/>
            <w:shd w:val="clear" w:color="auto" w:fill="auto"/>
          </w:tcPr>
          <w:p w14:paraId="1EEFD5D7" w14:textId="0BD08966" w:rsidR="00BF78AD" w:rsidRPr="00BF78AD" w:rsidRDefault="00BF78AD" w:rsidP="00213679">
            <w:pPr>
              <w:spacing w:after="0" w:line="240" w:lineRule="auto"/>
              <w:jc w:val="center"/>
              <w:rPr>
                <w:rFonts w:ascii="Times New Roman" w:hAnsi="Times New Roman" w:cs="Times New Roman"/>
                <w:b/>
                <w:bCs/>
                <w:sz w:val="24"/>
                <w:szCs w:val="24"/>
              </w:rPr>
            </w:pPr>
            <w:r w:rsidRPr="00BF78AD">
              <w:rPr>
                <w:rFonts w:ascii="Times New Roman" w:hAnsi="Times New Roman" w:cs="Times New Roman"/>
                <w:b/>
                <w:bCs/>
                <w:sz w:val="24"/>
                <w:szCs w:val="24"/>
              </w:rPr>
              <w:t>2021-</w:t>
            </w:r>
            <w:r>
              <w:rPr>
                <w:rFonts w:ascii="Times New Roman" w:hAnsi="Times New Roman" w:cs="Times New Roman"/>
                <w:b/>
                <w:bCs/>
                <w:sz w:val="24"/>
                <w:szCs w:val="24"/>
              </w:rPr>
              <w:t>2022 m. m.</w:t>
            </w:r>
          </w:p>
        </w:tc>
      </w:tr>
      <w:tr w:rsidR="00BF78AD" w:rsidRPr="00BF78AD" w14:paraId="74FCA76A" w14:textId="77777777" w:rsidTr="00213679">
        <w:tc>
          <w:tcPr>
            <w:tcW w:w="3771" w:type="dxa"/>
            <w:shd w:val="clear" w:color="auto" w:fill="auto"/>
          </w:tcPr>
          <w:p w14:paraId="1AE15D73" w14:textId="77777777" w:rsidR="00BF78AD" w:rsidRPr="00BF78AD" w:rsidRDefault="00BF78AD" w:rsidP="00213679">
            <w:pPr>
              <w:spacing w:after="0" w:line="240" w:lineRule="auto"/>
              <w:jc w:val="both"/>
              <w:rPr>
                <w:rFonts w:ascii="Times New Roman" w:hAnsi="Times New Roman" w:cs="Times New Roman"/>
                <w:bCs/>
                <w:sz w:val="24"/>
                <w:szCs w:val="24"/>
              </w:rPr>
            </w:pPr>
            <w:r w:rsidRPr="00BF78AD">
              <w:rPr>
                <w:rFonts w:ascii="Times New Roman" w:hAnsi="Times New Roman" w:cs="Times New Roman"/>
                <w:bCs/>
                <w:sz w:val="24"/>
                <w:szCs w:val="24"/>
              </w:rPr>
              <w:t>Mokinių skaičius</w:t>
            </w:r>
          </w:p>
        </w:tc>
        <w:tc>
          <w:tcPr>
            <w:tcW w:w="2178" w:type="dxa"/>
            <w:shd w:val="clear" w:color="auto" w:fill="auto"/>
          </w:tcPr>
          <w:p w14:paraId="52CACB49" w14:textId="77777777" w:rsidR="00BF78AD" w:rsidRPr="00BF78AD" w:rsidRDefault="00BF78AD" w:rsidP="00213679">
            <w:pPr>
              <w:spacing w:after="0" w:line="240" w:lineRule="auto"/>
              <w:jc w:val="center"/>
              <w:rPr>
                <w:rFonts w:ascii="Times New Roman" w:hAnsi="Times New Roman" w:cs="Times New Roman"/>
                <w:sz w:val="24"/>
                <w:szCs w:val="24"/>
                <w:lang w:val="en-GB"/>
              </w:rPr>
            </w:pPr>
            <w:r w:rsidRPr="00BF78AD">
              <w:rPr>
                <w:rFonts w:ascii="Times New Roman" w:hAnsi="Times New Roman" w:cs="Times New Roman"/>
                <w:sz w:val="24"/>
                <w:szCs w:val="24"/>
                <w:lang w:val="en-GB"/>
              </w:rPr>
              <w:t>434</w:t>
            </w:r>
          </w:p>
        </w:tc>
      </w:tr>
      <w:tr w:rsidR="00BF78AD" w:rsidRPr="00BF78AD" w14:paraId="05E0E12F" w14:textId="77777777" w:rsidTr="00213679">
        <w:tc>
          <w:tcPr>
            <w:tcW w:w="3771" w:type="dxa"/>
            <w:shd w:val="clear" w:color="auto" w:fill="auto"/>
          </w:tcPr>
          <w:p w14:paraId="1BAF7DD4" w14:textId="77777777" w:rsidR="00BF78AD" w:rsidRPr="00BF78AD" w:rsidRDefault="00BF78AD" w:rsidP="00213679">
            <w:pPr>
              <w:spacing w:after="0" w:line="240" w:lineRule="auto"/>
              <w:jc w:val="both"/>
              <w:rPr>
                <w:rFonts w:ascii="Times New Roman" w:hAnsi="Times New Roman" w:cs="Times New Roman"/>
                <w:bCs/>
                <w:sz w:val="24"/>
                <w:szCs w:val="24"/>
              </w:rPr>
            </w:pPr>
            <w:r w:rsidRPr="00BF78AD">
              <w:rPr>
                <w:rFonts w:ascii="Times New Roman" w:hAnsi="Times New Roman" w:cs="Times New Roman"/>
                <w:bCs/>
                <w:sz w:val="24"/>
                <w:szCs w:val="24"/>
              </w:rPr>
              <w:t>Klasių komplektai</w:t>
            </w:r>
          </w:p>
        </w:tc>
        <w:tc>
          <w:tcPr>
            <w:tcW w:w="2178" w:type="dxa"/>
            <w:shd w:val="clear" w:color="auto" w:fill="auto"/>
          </w:tcPr>
          <w:p w14:paraId="367AEC48" w14:textId="77777777" w:rsidR="00BF78AD" w:rsidRPr="00BF78AD" w:rsidRDefault="00BF78AD" w:rsidP="00213679">
            <w:pPr>
              <w:spacing w:after="0" w:line="240" w:lineRule="auto"/>
              <w:jc w:val="center"/>
              <w:rPr>
                <w:rFonts w:ascii="Times New Roman" w:hAnsi="Times New Roman" w:cs="Times New Roman"/>
                <w:sz w:val="24"/>
                <w:szCs w:val="24"/>
                <w:lang w:val="en-GB"/>
              </w:rPr>
            </w:pPr>
            <w:r w:rsidRPr="00BF78AD">
              <w:rPr>
                <w:rFonts w:ascii="Times New Roman" w:hAnsi="Times New Roman" w:cs="Times New Roman"/>
                <w:sz w:val="24"/>
                <w:szCs w:val="24"/>
                <w:lang w:val="en-GB"/>
              </w:rPr>
              <w:t>15</w:t>
            </w:r>
          </w:p>
        </w:tc>
      </w:tr>
      <w:tr w:rsidR="00BF78AD" w:rsidRPr="00BF78AD" w14:paraId="7AA03A01" w14:textId="77777777" w:rsidTr="00213679">
        <w:tc>
          <w:tcPr>
            <w:tcW w:w="3771" w:type="dxa"/>
            <w:shd w:val="clear" w:color="auto" w:fill="auto"/>
          </w:tcPr>
          <w:p w14:paraId="1F2B83CB" w14:textId="77777777" w:rsidR="00BF78AD" w:rsidRPr="00BF78AD" w:rsidRDefault="00BF78AD" w:rsidP="00213679">
            <w:pPr>
              <w:spacing w:after="0" w:line="240" w:lineRule="auto"/>
              <w:jc w:val="both"/>
              <w:rPr>
                <w:rFonts w:ascii="Times New Roman" w:hAnsi="Times New Roman" w:cs="Times New Roman"/>
                <w:bCs/>
                <w:sz w:val="24"/>
                <w:szCs w:val="24"/>
              </w:rPr>
            </w:pPr>
            <w:r w:rsidRPr="00BF78AD">
              <w:rPr>
                <w:rFonts w:ascii="Times New Roman" w:hAnsi="Times New Roman" w:cs="Times New Roman"/>
                <w:bCs/>
                <w:sz w:val="24"/>
                <w:szCs w:val="24"/>
              </w:rPr>
              <w:t>Mokiniai iki 18 metų</w:t>
            </w:r>
          </w:p>
        </w:tc>
        <w:tc>
          <w:tcPr>
            <w:tcW w:w="2178" w:type="dxa"/>
            <w:shd w:val="clear" w:color="auto" w:fill="auto"/>
          </w:tcPr>
          <w:p w14:paraId="636BD3AB" w14:textId="77777777" w:rsidR="00BF78AD" w:rsidRPr="00BF78AD" w:rsidRDefault="00BF78AD" w:rsidP="00213679">
            <w:pPr>
              <w:spacing w:after="0" w:line="240" w:lineRule="auto"/>
              <w:jc w:val="center"/>
              <w:rPr>
                <w:rFonts w:ascii="Times New Roman" w:hAnsi="Times New Roman" w:cs="Times New Roman"/>
                <w:sz w:val="24"/>
                <w:szCs w:val="24"/>
                <w:lang w:val="en-GB"/>
              </w:rPr>
            </w:pPr>
            <w:r w:rsidRPr="00BF78AD">
              <w:rPr>
                <w:rFonts w:ascii="Times New Roman" w:hAnsi="Times New Roman" w:cs="Times New Roman"/>
                <w:sz w:val="24"/>
                <w:szCs w:val="24"/>
                <w:lang w:val="en-GB"/>
              </w:rPr>
              <w:t>65</w:t>
            </w:r>
          </w:p>
        </w:tc>
      </w:tr>
      <w:tr w:rsidR="00BF78AD" w:rsidRPr="00BF78AD" w14:paraId="34C69DF0" w14:textId="77777777" w:rsidTr="00213679">
        <w:tc>
          <w:tcPr>
            <w:tcW w:w="3771" w:type="dxa"/>
            <w:shd w:val="clear" w:color="auto" w:fill="auto"/>
          </w:tcPr>
          <w:p w14:paraId="6FDE2083" w14:textId="77777777" w:rsidR="00BF78AD" w:rsidRPr="00BF78AD" w:rsidRDefault="00BF78AD" w:rsidP="00213679">
            <w:pPr>
              <w:spacing w:after="0" w:line="240" w:lineRule="auto"/>
              <w:jc w:val="both"/>
              <w:rPr>
                <w:rFonts w:ascii="Times New Roman" w:hAnsi="Times New Roman" w:cs="Times New Roman"/>
                <w:bCs/>
                <w:sz w:val="24"/>
                <w:szCs w:val="24"/>
              </w:rPr>
            </w:pPr>
            <w:r w:rsidRPr="00BF78AD">
              <w:rPr>
                <w:rFonts w:ascii="Times New Roman" w:hAnsi="Times New Roman" w:cs="Times New Roman"/>
                <w:bCs/>
                <w:sz w:val="24"/>
                <w:szCs w:val="24"/>
              </w:rPr>
              <w:t>Mokiniai, turintys spec. poreikių</w:t>
            </w:r>
          </w:p>
        </w:tc>
        <w:tc>
          <w:tcPr>
            <w:tcW w:w="2178" w:type="dxa"/>
            <w:shd w:val="clear" w:color="auto" w:fill="auto"/>
          </w:tcPr>
          <w:p w14:paraId="37922E03" w14:textId="5A33BE15" w:rsidR="00BF78AD" w:rsidRPr="00BF78AD" w:rsidRDefault="00BF78AD" w:rsidP="00213679">
            <w:pPr>
              <w:spacing w:after="0" w:line="240" w:lineRule="auto"/>
              <w:jc w:val="center"/>
              <w:rPr>
                <w:rFonts w:ascii="Times New Roman" w:hAnsi="Times New Roman" w:cs="Times New Roman"/>
                <w:sz w:val="24"/>
                <w:szCs w:val="24"/>
                <w:lang w:val="en-GB"/>
              </w:rPr>
            </w:pPr>
            <w:r w:rsidRPr="00BF78AD">
              <w:rPr>
                <w:rFonts w:ascii="Times New Roman" w:hAnsi="Times New Roman" w:cs="Times New Roman"/>
                <w:sz w:val="24"/>
                <w:szCs w:val="24"/>
                <w:lang w:val="en-GB"/>
              </w:rPr>
              <w:t>22</w:t>
            </w:r>
          </w:p>
        </w:tc>
      </w:tr>
      <w:tr w:rsidR="00BF78AD" w:rsidRPr="00BF78AD" w14:paraId="59D5B7C9" w14:textId="77777777" w:rsidTr="00213679">
        <w:tc>
          <w:tcPr>
            <w:tcW w:w="3771" w:type="dxa"/>
            <w:shd w:val="clear" w:color="auto" w:fill="auto"/>
          </w:tcPr>
          <w:p w14:paraId="42A5DF59" w14:textId="77777777" w:rsidR="00BF78AD" w:rsidRPr="00BF78AD" w:rsidRDefault="00BF78AD" w:rsidP="00213679">
            <w:pPr>
              <w:spacing w:after="0" w:line="240" w:lineRule="auto"/>
              <w:jc w:val="both"/>
              <w:rPr>
                <w:rFonts w:ascii="Times New Roman" w:hAnsi="Times New Roman" w:cs="Times New Roman"/>
                <w:bCs/>
                <w:sz w:val="24"/>
                <w:szCs w:val="24"/>
              </w:rPr>
            </w:pPr>
            <w:r w:rsidRPr="00BF78AD">
              <w:rPr>
                <w:rFonts w:ascii="Times New Roman" w:hAnsi="Times New Roman" w:cs="Times New Roman"/>
                <w:bCs/>
                <w:sz w:val="24"/>
                <w:szCs w:val="24"/>
              </w:rPr>
              <w:t>Nemokamai maitinami mokiniai</w:t>
            </w:r>
          </w:p>
        </w:tc>
        <w:tc>
          <w:tcPr>
            <w:tcW w:w="2178" w:type="dxa"/>
            <w:shd w:val="clear" w:color="auto" w:fill="auto"/>
          </w:tcPr>
          <w:p w14:paraId="70762708" w14:textId="0E101608" w:rsidR="00BF78AD" w:rsidRPr="00BF78AD" w:rsidRDefault="00BF78AD" w:rsidP="00213679">
            <w:pPr>
              <w:spacing w:after="0" w:line="240" w:lineRule="auto"/>
              <w:jc w:val="center"/>
              <w:rPr>
                <w:rFonts w:ascii="Times New Roman" w:hAnsi="Times New Roman" w:cs="Times New Roman"/>
                <w:sz w:val="24"/>
                <w:szCs w:val="24"/>
                <w:lang w:val="en-GB"/>
              </w:rPr>
            </w:pPr>
            <w:r w:rsidRPr="00BF78AD">
              <w:rPr>
                <w:rFonts w:ascii="Times New Roman" w:hAnsi="Times New Roman" w:cs="Times New Roman"/>
                <w:sz w:val="24"/>
                <w:szCs w:val="24"/>
                <w:lang w:val="en-GB"/>
              </w:rPr>
              <w:t>12</w:t>
            </w:r>
          </w:p>
        </w:tc>
      </w:tr>
    </w:tbl>
    <w:p w14:paraId="1B8C53C2" w14:textId="77777777" w:rsidR="00BF78AD" w:rsidRDefault="00BF78AD" w:rsidP="00213679">
      <w:pPr>
        <w:spacing w:after="0" w:line="240" w:lineRule="auto"/>
        <w:ind w:firstLine="1296"/>
        <w:jc w:val="both"/>
        <w:rPr>
          <w:rFonts w:ascii="Times New Roman" w:hAnsi="Times New Roman" w:cs="Times New Roman"/>
          <w:sz w:val="24"/>
          <w:szCs w:val="24"/>
        </w:rPr>
      </w:pPr>
    </w:p>
    <w:p w14:paraId="3EED2A23" w14:textId="1E0A4B63" w:rsidR="004530B7" w:rsidRDefault="004530B7" w:rsidP="00213679">
      <w:pPr>
        <w:spacing w:after="0" w:line="240" w:lineRule="auto"/>
        <w:ind w:firstLine="1247"/>
        <w:jc w:val="both"/>
        <w:rPr>
          <w:rFonts w:ascii="Times New Roman" w:hAnsi="Times New Roman" w:cs="Times New Roman"/>
          <w:sz w:val="24"/>
          <w:szCs w:val="24"/>
        </w:rPr>
      </w:pPr>
      <w:r>
        <w:rPr>
          <w:rFonts w:ascii="Times New Roman" w:hAnsi="Times New Roman" w:cs="Times New Roman"/>
          <w:sz w:val="24"/>
          <w:szCs w:val="24"/>
        </w:rPr>
        <w:t>Dėl per mažo jaunimo klasėms tinkamų mokinių skaičiaus</w:t>
      </w:r>
      <w:r w:rsidR="00CA185B">
        <w:rPr>
          <w:rFonts w:ascii="Times New Roman" w:hAnsi="Times New Roman" w:cs="Times New Roman"/>
          <w:sz w:val="24"/>
          <w:szCs w:val="24"/>
        </w:rPr>
        <w:t xml:space="preserve"> 2021</w:t>
      </w:r>
      <w:r w:rsidR="00213679">
        <w:rPr>
          <w:rFonts w:ascii="Times New Roman" w:hAnsi="Times New Roman" w:cs="Times New Roman"/>
          <w:sz w:val="24"/>
          <w:szCs w:val="24"/>
        </w:rPr>
        <w:t>–</w:t>
      </w:r>
      <w:r w:rsidR="00CA185B">
        <w:rPr>
          <w:rFonts w:ascii="Times New Roman" w:hAnsi="Times New Roman" w:cs="Times New Roman"/>
          <w:sz w:val="24"/>
          <w:szCs w:val="24"/>
        </w:rPr>
        <w:t>2022</w:t>
      </w:r>
      <w:r>
        <w:rPr>
          <w:rFonts w:ascii="Times New Roman" w:hAnsi="Times New Roman" w:cs="Times New Roman"/>
          <w:sz w:val="24"/>
          <w:szCs w:val="24"/>
        </w:rPr>
        <w:t xml:space="preserve"> m. nesuformuotas nė vienas jaunimo klasės komplektas. </w:t>
      </w:r>
    </w:p>
    <w:p w14:paraId="784BBDB1" w14:textId="72267A95" w:rsidR="00142A44" w:rsidRDefault="00742C8F" w:rsidP="00213679">
      <w:pPr>
        <w:spacing w:after="0" w:line="240" w:lineRule="auto"/>
        <w:ind w:firstLine="1247"/>
        <w:jc w:val="both"/>
        <w:rPr>
          <w:rFonts w:ascii="Times New Roman" w:hAnsi="Times New Roman" w:cs="Times New Roman"/>
          <w:sz w:val="24"/>
          <w:szCs w:val="24"/>
        </w:rPr>
      </w:pPr>
      <w:r>
        <w:rPr>
          <w:rFonts w:ascii="Times New Roman" w:hAnsi="Times New Roman" w:cs="Times New Roman"/>
          <w:sz w:val="24"/>
          <w:szCs w:val="24"/>
        </w:rPr>
        <w:lastRenderedPageBreak/>
        <w:t>S</w:t>
      </w:r>
      <w:r w:rsidR="004530B7">
        <w:rPr>
          <w:rFonts w:ascii="Times New Roman" w:hAnsi="Times New Roman" w:cs="Times New Roman"/>
          <w:sz w:val="24"/>
          <w:szCs w:val="24"/>
        </w:rPr>
        <w:t>uformuotas</w:t>
      </w:r>
      <w:r w:rsidR="00142A44">
        <w:rPr>
          <w:rFonts w:ascii="Times New Roman" w:hAnsi="Times New Roman" w:cs="Times New Roman"/>
          <w:sz w:val="24"/>
          <w:szCs w:val="24"/>
        </w:rPr>
        <w:t xml:space="preserve"> </w:t>
      </w:r>
      <w:r w:rsidR="004530B7">
        <w:rPr>
          <w:rFonts w:ascii="Times New Roman" w:hAnsi="Times New Roman" w:cs="Times New Roman"/>
          <w:sz w:val="24"/>
          <w:szCs w:val="24"/>
        </w:rPr>
        <w:t>vienas</w:t>
      </w:r>
      <w:r w:rsidR="00142A44">
        <w:rPr>
          <w:rFonts w:ascii="Times New Roman" w:hAnsi="Times New Roman" w:cs="Times New Roman"/>
          <w:sz w:val="24"/>
          <w:szCs w:val="24"/>
        </w:rPr>
        <w:t xml:space="preserve"> socialinių </w:t>
      </w:r>
      <w:r w:rsidR="007A4F50">
        <w:rPr>
          <w:rFonts w:ascii="Times New Roman" w:hAnsi="Times New Roman" w:cs="Times New Roman"/>
          <w:sz w:val="24"/>
          <w:szCs w:val="24"/>
        </w:rPr>
        <w:t>įgūdžių ugdymo klasės</w:t>
      </w:r>
      <w:r w:rsidR="004530B7">
        <w:rPr>
          <w:rFonts w:ascii="Times New Roman" w:hAnsi="Times New Roman" w:cs="Times New Roman"/>
          <w:sz w:val="24"/>
          <w:szCs w:val="24"/>
        </w:rPr>
        <w:t xml:space="preserve"> komplektas (I-III mokymo metai). Šios</w:t>
      </w:r>
      <w:r w:rsidR="00142A44">
        <w:rPr>
          <w:rFonts w:ascii="Times New Roman" w:hAnsi="Times New Roman" w:cs="Times New Roman"/>
          <w:sz w:val="24"/>
          <w:szCs w:val="24"/>
        </w:rPr>
        <w:t xml:space="preserve"> klas</w:t>
      </w:r>
      <w:r w:rsidR="004530B7">
        <w:rPr>
          <w:rFonts w:ascii="Times New Roman" w:hAnsi="Times New Roman" w:cs="Times New Roman"/>
          <w:sz w:val="24"/>
          <w:szCs w:val="24"/>
        </w:rPr>
        <w:t>ės</w:t>
      </w:r>
      <w:r w:rsidR="00142A44">
        <w:rPr>
          <w:rFonts w:ascii="Times New Roman" w:hAnsi="Times New Roman" w:cs="Times New Roman"/>
          <w:sz w:val="24"/>
          <w:szCs w:val="24"/>
        </w:rPr>
        <w:t xml:space="preserve"> mokiniai mokosi kas</w:t>
      </w:r>
      <w:r>
        <w:rPr>
          <w:rFonts w:ascii="Times New Roman" w:hAnsi="Times New Roman" w:cs="Times New Roman"/>
          <w:sz w:val="24"/>
          <w:szCs w:val="24"/>
        </w:rPr>
        <w:t>die</w:t>
      </w:r>
      <w:r w:rsidR="00142A44">
        <w:rPr>
          <w:rFonts w:ascii="Times New Roman" w:hAnsi="Times New Roman" w:cs="Times New Roman"/>
          <w:sz w:val="24"/>
          <w:szCs w:val="24"/>
        </w:rPr>
        <w:t>niu būdu</w:t>
      </w:r>
      <w:r w:rsidR="004530B7" w:rsidRPr="004530B7">
        <w:rPr>
          <w:rFonts w:ascii="Times New Roman" w:hAnsi="Times New Roman" w:cs="Times New Roman"/>
          <w:sz w:val="24"/>
          <w:szCs w:val="24"/>
        </w:rPr>
        <w:t xml:space="preserve"> </w:t>
      </w:r>
      <w:r w:rsidR="004530B7">
        <w:rPr>
          <w:rFonts w:ascii="Times New Roman" w:hAnsi="Times New Roman" w:cs="Times New Roman"/>
          <w:sz w:val="24"/>
          <w:szCs w:val="24"/>
        </w:rPr>
        <w:t>penkias dienas per savaitę pagal sudarytą tvarkaraštį</w:t>
      </w:r>
      <w:r w:rsidR="00142A44">
        <w:rPr>
          <w:rFonts w:ascii="Times New Roman" w:hAnsi="Times New Roman" w:cs="Times New Roman"/>
          <w:sz w:val="24"/>
          <w:szCs w:val="24"/>
        </w:rPr>
        <w:t>.</w:t>
      </w:r>
    </w:p>
    <w:tbl>
      <w:tblPr>
        <w:tblStyle w:val="Lentelstinklelis"/>
        <w:tblW w:w="0" w:type="auto"/>
        <w:jc w:val="center"/>
        <w:tblLook w:val="04A0" w:firstRow="1" w:lastRow="0" w:firstColumn="1" w:lastColumn="0" w:noHBand="0" w:noVBand="1"/>
      </w:tblPr>
      <w:tblGrid>
        <w:gridCol w:w="3823"/>
        <w:gridCol w:w="2268"/>
      </w:tblGrid>
      <w:tr w:rsidR="004530B7" w14:paraId="64AC93AC" w14:textId="77777777" w:rsidTr="00213679">
        <w:trPr>
          <w:jc w:val="center"/>
        </w:trPr>
        <w:tc>
          <w:tcPr>
            <w:tcW w:w="3823" w:type="dxa"/>
          </w:tcPr>
          <w:p w14:paraId="0CB920F8" w14:textId="77777777" w:rsidR="004530B7" w:rsidRPr="00742C8F" w:rsidRDefault="004530B7" w:rsidP="00213679">
            <w:pPr>
              <w:jc w:val="center"/>
              <w:rPr>
                <w:rFonts w:ascii="Times New Roman" w:hAnsi="Times New Roman" w:cs="Times New Roman"/>
                <w:b/>
                <w:sz w:val="24"/>
                <w:szCs w:val="24"/>
              </w:rPr>
            </w:pPr>
            <w:r w:rsidRPr="00742C8F">
              <w:rPr>
                <w:rFonts w:ascii="Times New Roman" w:hAnsi="Times New Roman" w:cs="Times New Roman"/>
                <w:b/>
                <w:sz w:val="24"/>
                <w:szCs w:val="24"/>
              </w:rPr>
              <w:t>Klasė</w:t>
            </w:r>
          </w:p>
        </w:tc>
        <w:tc>
          <w:tcPr>
            <w:tcW w:w="2268" w:type="dxa"/>
          </w:tcPr>
          <w:p w14:paraId="353292B3" w14:textId="77777777" w:rsidR="004530B7" w:rsidRPr="00742C8F" w:rsidRDefault="004530B7" w:rsidP="00213679">
            <w:pPr>
              <w:jc w:val="center"/>
              <w:rPr>
                <w:rFonts w:ascii="Times New Roman" w:hAnsi="Times New Roman" w:cs="Times New Roman"/>
                <w:b/>
                <w:sz w:val="24"/>
                <w:szCs w:val="24"/>
              </w:rPr>
            </w:pPr>
            <w:r w:rsidRPr="00742C8F">
              <w:rPr>
                <w:rFonts w:ascii="Times New Roman" w:hAnsi="Times New Roman" w:cs="Times New Roman"/>
                <w:b/>
                <w:sz w:val="24"/>
                <w:szCs w:val="24"/>
              </w:rPr>
              <w:t>Mokinių skaičius</w:t>
            </w:r>
          </w:p>
        </w:tc>
      </w:tr>
      <w:tr w:rsidR="004530B7" w14:paraId="140D1015" w14:textId="77777777" w:rsidTr="00213679">
        <w:trPr>
          <w:jc w:val="center"/>
        </w:trPr>
        <w:tc>
          <w:tcPr>
            <w:tcW w:w="3823" w:type="dxa"/>
          </w:tcPr>
          <w:p w14:paraId="412819CD" w14:textId="77777777" w:rsidR="007A4F50" w:rsidRDefault="004530B7" w:rsidP="00213679">
            <w:pPr>
              <w:jc w:val="both"/>
              <w:rPr>
                <w:rFonts w:ascii="Times New Roman" w:hAnsi="Times New Roman" w:cs="Times New Roman"/>
                <w:sz w:val="24"/>
                <w:szCs w:val="24"/>
              </w:rPr>
            </w:pPr>
            <w:r w:rsidRPr="00742C8F">
              <w:rPr>
                <w:rFonts w:ascii="Times New Roman" w:hAnsi="Times New Roman" w:cs="Times New Roman"/>
                <w:sz w:val="24"/>
                <w:szCs w:val="24"/>
              </w:rPr>
              <w:t xml:space="preserve">Socialinių įgūdžių ugdymo klasė </w:t>
            </w:r>
          </w:p>
          <w:p w14:paraId="53F484EC" w14:textId="49399579" w:rsidR="004530B7" w:rsidRDefault="004530B7" w:rsidP="00213679">
            <w:pPr>
              <w:jc w:val="both"/>
              <w:rPr>
                <w:rFonts w:ascii="Times New Roman" w:hAnsi="Times New Roman" w:cs="Times New Roman"/>
                <w:sz w:val="24"/>
                <w:szCs w:val="24"/>
              </w:rPr>
            </w:pPr>
            <w:r w:rsidRPr="00742C8F">
              <w:rPr>
                <w:rFonts w:ascii="Times New Roman" w:hAnsi="Times New Roman" w:cs="Times New Roman"/>
                <w:sz w:val="24"/>
                <w:szCs w:val="24"/>
              </w:rPr>
              <w:t>(I</w:t>
            </w:r>
            <w:r>
              <w:rPr>
                <w:rFonts w:ascii="Times New Roman" w:hAnsi="Times New Roman" w:cs="Times New Roman"/>
                <w:sz w:val="24"/>
                <w:szCs w:val="24"/>
              </w:rPr>
              <w:t>-III</w:t>
            </w:r>
            <w:r w:rsidRPr="00742C8F">
              <w:rPr>
                <w:rFonts w:ascii="Times New Roman" w:hAnsi="Times New Roman" w:cs="Times New Roman"/>
                <w:sz w:val="24"/>
                <w:szCs w:val="24"/>
              </w:rPr>
              <w:t xml:space="preserve"> mokymo metai)</w:t>
            </w:r>
          </w:p>
        </w:tc>
        <w:tc>
          <w:tcPr>
            <w:tcW w:w="2268" w:type="dxa"/>
          </w:tcPr>
          <w:p w14:paraId="669C3550" w14:textId="61193800" w:rsidR="004530B7" w:rsidRDefault="004530B7" w:rsidP="00213679">
            <w:pPr>
              <w:jc w:val="center"/>
              <w:rPr>
                <w:rFonts w:ascii="Times New Roman" w:hAnsi="Times New Roman" w:cs="Times New Roman"/>
                <w:sz w:val="24"/>
                <w:szCs w:val="24"/>
              </w:rPr>
            </w:pPr>
            <w:r>
              <w:rPr>
                <w:rFonts w:ascii="Times New Roman" w:hAnsi="Times New Roman" w:cs="Times New Roman"/>
                <w:sz w:val="24"/>
                <w:szCs w:val="24"/>
              </w:rPr>
              <w:t>8</w:t>
            </w:r>
          </w:p>
        </w:tc>
      </w:tr>
    </w:tbl>
    <w:p w14:paraId="6D5AF8B7" w14:textId="77777777" w:rsidR="00306057" w:rsidRDefault="00306057" w:rsidP="00213679">
      <w:pPr>
        <w:spacing w:after="0" w:line="240" w:lineRule="auto"/>
        <w:ind w:firstLine="1247"/>
        <w:jc w:val="both"/>
        <w:rPr>
          <w:rFonts w:ascii="Times New Roman" w:hAnsi="Times New Roman" w:cs="Times New Roman"/>
          <w:sz w:val="24"/>
          <w:szCs w:val="24"/>
        </w:rPr>
      </w:pPr>
    </w:p>
    <w:p w14:paraId="542EA7D4" w14:textId="5A8CF9E0" w:rsidR="00742C8F" w:rsidRDefault="00D02ECC" w:rsidP="00213679">
      <w:pPr>
        <w:spacing w:after="0" w:line="24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Šioje klasėje </w:t>
      </w:r>
      <w:r w:rsidRPr="00D02ECC">
        <w:rPr>
          <w:rFonts w:ascii="Times New Roman" w:hAnsi="Times New Roman" w:cs="Times New Roman"/>
          <w:sz w:val="24"/>
          <w:szCs w:val="24"/>
        </w:rPr>
        <w:t>mokosi ir sėkmingai į bendruomenę bei darbo rinką integruojasi specialiųjų ugdymosi poreikių turintis jaunimas, pagrindinį išsilavinimą įgijęs pagal individualizuotą ugdymo(</w:t>
      </w:r>
      <w:proofErr w:type="spellStart"/>
      <w:r w:rsidRPr="00D02ECC">
        <w:rPr>
          <w:rFonts w:ascii="Times New Roman" w:hAnsi="Times New Roman" w:cs="Times New Roman"/>
          <w:sz w:val="24"/>
          <w:szCs w:val="24"/>
        </w:rPr>
        <w:t>si</w:t>
      </w:r>
      <w:proofErr w:type="spellEnd"/>
      <w:r w:rsidRPr="00D02ECC">
        <w:rPr>
          <w:rFonts w:ascii="Times New Roman" w:hAnsi="Times New Roman" w:cs="Times New Roman"/>
          <w:sz w:val="24"/>
          <w:szCs w:val="24"/>
        </w:rPr>
        <w:t xml:space="preserve">) programą. </w:t>
      </w:r>
      <w:r>
        <w:rPr>
          <w:rFonts w:ascii="Times New Roman" w:hAnsi="Times New Roman" w:cs="Times New Roman"/>
          <w:sz w:val="24"/>
          <w:szCs w:val="24"/>
        </w:rPr>
        <w:t>Socialinių įgūdžių ugdymo klasės</w:t>
      </w:r>
      <w:r w:rsidRPr="00D02ECC">
        <w:rPr>
          <w:rFonts w:ascii="Times New Roman" w:hAnsi="Times New Roman" w:cs="Times New Roman"/>
          <w:sz w:val="24"/>
          <w:szCs w:val="24"/>
        </w:rPr>
        <w:t xml:space="preserve"> tikslas – ugdyti mokinių socialinius įgūdžius, supažindinti juos su įvairiomis profesijomis. </w:t>
      </w:r>
    </w:p>
    <w:p w14:paraId="1CE964AE" w14:textId="5BC8001D" w:rsidR="0015618A" w:rsidRDefault="002A382B" w:rsidP="00213679">
      <w:pPr>
        <w:spacing w:after="0" w:line="240" w:lineRule="auto"/>
        <w:ind w:firstLine="1247"/>
        <w:jc w:val="both"/>
        <w:rPr>
          <w:rFonts w:ascii="Times New Roman" w:hAnsi="Times New Roman" w:cs="Times New Roman"/>
          <w:sz w:val="24"/>
          <w:szCs w:val="24"/>
        </w:rPr>
      </w:pPr>
      <w:r>
        <w:rPr>
          <w:rFonts w:ascii="Times New Roman" w:hAnsi="Times New Roman" w:cs="Times New Roman"/>
          <w:sz w:val="24"/>
          <w:szCs w:val="24"/>
        </w:rPr>
        <w:t>Pagal suaugusiųjų pagrindinio ir viduri</w:t>
      </w:r>
      <w:r w:rsidR="00EC45D4">
        <w:rPr>
          <w:rFonts w:ascii="Times New Roman" w:hAnsi="Times New Roman" w:cs="Times New Roman"/>
          <w:sz w:val="24"/>
          <w:szCs w:val="24"/>
        </w:rPr>
        <w:t>ni</w:t>
      </w:r>
      <w:r>
        <w:rPr>
          <w:rFonts w:ascii="Times New Roman" w:hAnsi="Times New Roman" w:cs="Times New Roman"/>
          <w:sz w:val="24"/>
          <w:szCs w:val="24"/>
        </w:rPr>
        <w:t xml:space="preserve">o ugdymo programas mokosi </w:t>
      </w:r>
      <w:r w:rsidR="007905D6">
        <w:rPr>
          <w:rFonts w:ascii="Times New Roman" w:hAnsi="Times New Roman" w:cs="Times New Roman"/>
          <w:sz w:val="24"/>
          <w:szCs w:val="24"/>
        </w:rPr>
        <w:t>4</w:t>
      </w:r>
      <w:r w:rsidR="004530B7">
        <w:rPr>
          <w:rFonts w:ascii="Times New Roman" w:hAnsi="Times New Roman" w:cs="Times New Roman"/>
          <w:sz w:val="24"/>
          <w:szCs w:val="24"/>
        </w:rPr>
        <w:t>26</w:t>
      </w:r>
      <w:r w:rsidR="007905D6">
        <w:rPr>
          <w:rFonts w:ascii="Times New Roman" w:hAnsi="Times New Roman" w:cs="Times New Roman"/>
          <w:sz w:val="24"/>
          <w:szCs w:val="24"/>
        </w:rPr>
        <w:t xml:space="preserve"> </w:t>
      </w:r>
      <w:r w:rsidR="00444A4F">
        <w:rPr>
          <w:rFonts w:ascii="Times New Roman" w:hAnsi="Times New Roman" w:cs="Times New Roman"/>
          <w:sz w:val="24"/>
          <w:szCs w:val="24"/>
        </w:rPr>
        <w:t>mokiniai, gyvenanty</w:t>
      </w:r>
      <w:r w:rsidR="00023901" w:rsidRPr="00023901">
        <w:rPr>
          <w:rFonts w:ascii="Times New Roman" w:hAnsi="Times New Roman" w:cs="Times New Roman"/>
          <w:sz w:val="24"/>
          <w:szCs w:val="24"/>
        </w:rPr>
        <w:t xml:space="preserve">s įvairiuose Lietuvos regionuose, Europos Sąjungos ir kitose valstybėse. </w:t>
      </w:r>
    </w:p>
    <w:tbl>
      <w:tblPr>
        <w:tblStyle w:val="Lentelstinklelis"/>
        <w:tblW w:w="0" w:type="auto"/>
        <w:tblLook w:val="04A0" w:firstRow="1" w:lastRow="0" w:firstColumn="1" w:lastColumn="0" w:noHBand="0" w:noVBand="1"/>
      </w:tblPr>
      <w:tblGrid>
        <w:gridCol w:w="5098"/>
        <w:gridCol w:w="2127"/>
        <w:gridCol w:w="2126"/>
      </w:tblGrid>
      <w:tr w:rsidR="00742C8F" w14:paraId="0D4DE598" w14:textId="77777777" w:rsidTr="00213679">
        <w:tc>
          <w:tcPr>
            <w:tcW w:w="5098" w:type="dxa"/>
          </w:tcPr>
          <w:p w14:paraId="40C839EF" w14:textId="77777777" w:rsidR="00742C8F" w:rsidRPr="00742C8F" w:rsidRDefault="00742C8F" w:rsidP="00213679">
            <w:pPr>
              <w:jc w:val="center"/>
              <w:rPr>
                <w:rFonts w:ascii="Times New Roman" w:hAnsi="Times New Roman" w:cs="Times New Roman"/>
                <w:b/>
                <w:sz w:val="24"/>
                <w:szCs w:val="24"/>
              </w:rPr>
            </w:pPr>
            <w:r w:rsidRPr="00742C8F">
              <w:rPr>
                <w:rFonts w:ascii="Times New Roman" w:hAnsi="Times New Roman" w:cs="Times New Roman"/>
                <w:b/>
                <w:sz w:val="24"/>
                <w:szCs w:val="24"/>
              </w:rPr>
              <w:t>Klasė</w:t>
            </w:r>
          </w:p>
        </w:tc>
        <w:tc>
          <w:tcPr>
            <w:tcW w:w="2127" w:type="dxa"/>
          </w:tcPr>
          <w:p w14:paraId="5C634DAE" w14:textId="77777777" w:rsidR="00742C8F" w:rsidRPr="00742C8F" w:rsidRDefault="00742C8F" w:rsidP="00213679">
            <w:pPr>
              <w:jc w:val="center"/>
              <w:rPr>
                <w:rFonts w:ascii="Times New Roman" w:hAnsi="Times New Roman" w:cs="Times New Roman"/>
                <w:b/>
                <w:sz w:val="24"/>
                <w:szCs w:val="24"/>
              </w:rPr>
            </w:pPr>
            <w:r w:rsidRPr="00742C8F">
              <w:rPr>
                <w:rFonts w:ascii="Times New Roman" w:hAnsi="Times New Roman" w:cs="Times New Roman"/>
                <w:b/>
                <w:sz w:val="24"/>
                <w:szCs w:val="24"/>
              </w:rPr>
              <w:t>Mokinių skaičius</w:t>
            </w:r>
          </w:p>
        </w:tc>
        <w:tc>
          <w:tcPr>
            <w:tcW w:w="2126" w:type="dxa"/>
          </w:tcPr>
          <w:p w14:paraId="68A7ED77" w14:textId="77777777" w:rsidR="00742C8F" w:rsidRPr="00742C8F" w:rsidRDefault="00742C8F" w:rsidP="00213679">
            <w:pPr>
              <w:jc w:val="center"/>
              <w:rPr>
                <w:rFonts w:ascii="Times New Roman" w:hAnsi="Times New Roman" w:cs="Times New Roman"/>
                <w:b/>
                <w:sz w:val="24"/>
                <w:szCs w:val="24"/>
              </w:rPr>
            </w:pPr>
            <w:r w:rsidRPr="00742C8F">
              <w:rPr>
                <w:rFonts w:ascii="Times New Roman" w:hAnsi="Times New Roman" w:cs="Times New Roman"/>
                <w:b/>
                <w:sz w:val="24"/>
                <w:szCs w:val="24"/>
              </w:rPr>
              <w:t>Bendras mokinių skaičius</w:t>
            </w:r>
          </w:p>
        </w:tc>
      </w:tr>
      <w:tr w:rsidR="001420C1" w14:paraId="371F6648" w14:textId="77777777" w:rsidTr="00213679">
        <w:tc>
          <w:tcPr>
            <w:tcW w:w="5098" w:type="dxa"/>
          </w:tcPr>
          <w:p w14:paraId="006DB943" w14:textId="77777777" w:rsidR="001420C1" w:rsidRDefault="001420C1" w:rsidP="00213679">
            <w:pPr>
              <w:jc w:val="both"/>
              <w:rPr>
                <w:rFonts w:ascii="Times New Roman" w:hAnsi="Times New Roman" w:cs="Times New Roman"/>
                <w:sz w:val="24"/>
                <w:szCs w:val="24"/>
              </w:rPr>
            </w:pPr>
            <w:r>
              <w:rPr>
                <w:rFonts w:ascii="Times New Roman" w:hAnsi="Times New Roman" w:cs="Times New Roman"/>
                <w:sz w:val="24"/>
                <w:szCs w:val="24"/>
              </w:rPr>
              <w:t>6-8 jungtinė klasė (1 komplektas)</w:t>
            </w:r>
          </w:p>
        </w:tc>
        <w:tc>
          <w:tcPr>
            <w:tcW w:w="2127" w:type="dxa"/>
          </w:tcPr>
          <w:p w14:paraId="0C68E5EE" w14:textId="49E40B37" w:rsidR="001420C1" w:rsidRDefault="004530B7" w:rsidP="00213679">
            <w:pPr>
              <w:jc w:val="center"/>
              <w:rPr>
                <w:rFonts w:ascii="Times New Roman" w:hAnsi="Times New Roman" w:cs="Times New Roman"/>
                <w:sz w:val="24"/>
                <w:szCs w:val="24"/>
              </w:rPr>
            </w:pPr>
            <w:r>
              <w:rPr>
                <w:rFonts w:ascii="Times New Roman" w:hAnsi="Times New Roman" w:cs="Times New Roman"/>
                <w:sz w:val="24"/>
                <w:szCs w:val="24"/>
              </w:rPr>
              <w:t>22</w:t>
            </w:r>
          </w:p>
        </w:tc>
        <w:tc>
          <w:tcPr>
            <w:tcW w:w="2126" w:type="dxa"/>
            <w:vMerge w:val="restart"/>
          </w:tcPr>
          <w:p w14:paraId="2F49A3D8" w14:textId="3B3ED1B2" w:rsidR="001420C1" w:rsidRDefault="00444A4F" w:rsidP="00213679">
            <w:pPr>
              <w:jc w:val="center"/>
              <w:rPr>
                <w:rFonts w:ascii="Times New Roman" w:hAnsi="Times New Roman" w:cs="Times New Roman"/>
                <w:sz w:val="24"/>
                <w:szCs w:val="24"/>
              </w:rPr>
            </w:pPr>
            <w:r>
              <w:rPr>
                <w:rFonts w:ascii="Times New Roman" w:hAnsi="Times New Roman" w:cs="Times New Roman"/>
                <w:sz w:val="24"/>
                <w:szCs w:val="24"/>
              </w:rPr>
              <w:t>4</w:t>
            </w:r>
            <w:r w:rsidR="004530B7">
              <w:rPr>
                <w:rFonts w:ascii="Times New Roman" w:hAnsi="Times New Roman" w:cs="Times New Roman"/>
                <w:sz w:val="24"/>
                <w:szCs w:val="24"/>
              </w:rPr>
              <w:t>26</w:t>
            </w:r>
          </w:p>
        </w:tc>
      </w:tr>
      <w:tr w:rsidR="001420C1" w14:paraId="6A4E6249" w14:textId="77777777" w:rsidTr="00213679">
        <w:tc>
          <w:tcPr>
            <w:tcW w:w="5098" w:type="dxa"/>
          </w:tcPr>
          <w:p w14:paraId="4AA39AF4" w14:textId="77777777" w:rsidR="001420C1" w:rsidRDefault="001420C1" w:rsidP="00213679">
            <w:pPr>
              <w:jc w:val="both"/>
              <w:rPr>
                <w:rFonts w:ascii="Times New Roman" w:hAnsi="Times New Roman" w:cs="Times New Roman"/>
                <w:sz w:val="24"/>
                <w:szCs w:val="24"/>
              </w:rPr>
            </w:pPr>
            <w:r>
              <w:rPr>
                <w:rFonts w:ascii="Times New Roman" w:hAnsi="Times New Roman" w:cs="Times New Roman"/>
                <w:sz w:val="24"/>
                <w:szCs w:val="24"/>
              </w:rPr>
              <w:t>9 klasė (1 komplektas)</w:t>
            </w:r>
          </w:p>
        </w:tc>
        <w:tc>
          <w:tcPr>
            <w:tcW w:w="2127" w:type="dxa"/>
          </w:tcPr>
          <w:p w14:paraId="017C6D0B" w14:textId="7A0B4C47" w:rsidR="001420C1" w:rsidRDefault="004530B7" w:rsidP="00213679">
            <w:pPr>
              <w:jc w:val="center"/>
              <w:rPr>
                <w:rFonts w:ascii="Times New Roman" w:hAnsi="Times New Roman" w:cs="Times New Roman"/>
                <w:sz w:val="24"/>
                <w:szCs w:val="24"/>
              </w:rPr>
            </w:pPr>
            <w:r>
              <w:rPr>
                <w:rFonts w:ascii="Times New Roman" w:hAnsi="Times New Roman" w:cs="Times New Roman"/>
                <w:sz w:val="24"/>
                <w:szCs w:val="24"/>
              </w:rPr>
              <w:t>41</w:t>
            </w:r>
          </w:p>
        </w:tc>
        <w:tc>
          <w:tcPr>
            <w:tcW w:w="2126" w:type="dxa"/>
            <w:vMerge/>
          </w:tcPr>
          <w:p w14:paraId="1D6FEFC7" w14:textId="77777777" w:rsidR="001420C1" w:rsidRDefault="001420C1" w:rsidP="00213679">
            <w:pPr>
              <w:jc w:val="both"/>
              <w:rPr>
                <w:rFonts w:ascii="Times New Roman" w:hAnsi="Times New Roman" w:cs="Times New Roman"/>
                <w:sz w:val="24"/>
                <w:szCs w:val="24"/>
              </w:rPr>
            </w:pPr>
          </w:p>
        </w:tc>
      </w:tr>
      <w:tr w:rsidR="001420C1" w14:paraId="1E522E8A" w14:textId="77777777" w:rsidTr="00213679">
        <w:tc>
          <w:tcPr>
            <w:tcW w:w="5098" w:type="dxa"/>
          </w:tcPr>
          <w:p w14:paraId="5C1D6A50" w14:textId="682D9753" w:rsidR="001420C1" w:rsidRDefault="004530B7" w:rsidP="00213679">
            <w:pPr>
              <w:jc w:val="both"/>
              <w:rPr>
                <w:rFonts w:ascii="Times New Roman" w:hAnsi="Times New Roman" w:cs="Times New Roman"/>
                <w:sz w:val="24"/>
                <w:szCs w:val="24"/>
              </w:rPr>
            </w:pPr>
            <w:r>
              <w:rPr>
                <w:rFonts w:ascii="Times New Roman" w:hAnsi="Times New Roman" w:cs="Times New Roman"/>
                <w:sz w:val="24"/>
                <w:szCs w:val="24"/>
              </w:rPr>
              <w:t xml:space="preserve">10B, </w:t>
            </w:r>
            <w:r w:rsidR="001420C1">
              <w:rPr>
                <w:rFonts w:ascii="Times New Roman" w:hAnsi="Times New Roman" w:cs="Times New Roman"/>
                <w:sz w:val="24"/>
                <w:szCs w:val="24"/>
              </w:rPr>
              <w:t>10C</w:t>
            </w:r>
            <w:r>
              <w:rPr>
                <w:rFonts w:ascii="Times New Roman" w:hAnsi="Times New Roman" w:cs="Times New Roman"/>
                <w:sz w:val="24"/>
                <w:szCs w:val="24"/>
              </w:rPr>
              <w:t>, 10D</w:t>
            </w:r>
            <w:r w:rsidR="001420C1">
              <w:rPr>
                <w:rFonts w:ascii="Times New Roman" w:hAnsi="Times New Roman" w:cs="Times New Roman"/>
                <w:sz w:val="24"/>
                <w:szCs w:val="24"/>
              </w:rPr>
              <w:t xml:space="preserve"> klasės (</w:t>
            </w:r>
            <w:r>
              <w:rPr>
                <w:rFonts w:ascii="Times New Roman" w:hAnsi="Times New Roman" w:cs="Times New Roman"/>
                <w:sz w:val="24"/>
                <w:szCs w:val="24"/>
              </w:rPr>
              <w:t>trys</w:t>
            </w:r>
            <w:r w:rsidR="001420C1">
              <w:rPr>
                <w:rFonts w:ascii="Times New Roman" w:hAnsi="Times New Roman" w:cs="Times New Roman"/>
                <w:sz w:val="24"/>
                <w:szCs w:val="24"/>
              </w:rPr>
              <w:t xml:space="preserve"> komplektai)</w:t>
            </w:r>
          </w:p>
        </w:tc>
        <w:tc>
          <w:tcPr>
            <w:tcW w:w="2127" w:type="dxa"/>
          </w:tcPr>
          <w:p w14:paraId="6F8474D9" w14:textId="1B81E653" w:rsidR="001420C1" w:rsidRDefault="004530B7" w:rsidP="00213679">
            <w:pPr>
              <w:jc w:val="center"/>
              <w:rPr>
                <w:rFonts w:ascii="Times New Roman" w:hAnsi="Times New Roman" w:cs="Times New Roman"/>
                <w:sz w:val="24"/>
                <w:szCs w:val="24"/>
              </w:rPr>
            </w:pPr>
            <w:r>
              <w:rPr>
                <w:rFonts w:ascii="Times New Roman" w:hAnsi="Times New Roman" w:cs="Times New Roman"/>
                <w:sz w:val="24"/>
                <w:szCs w:val="24"/>
              </w:rPr>
              <w:t>84</w:t>
            </w:r>
          </w:p>
        </w:tc>
        <w:tc>
          <w:tcPr>
            <w:tcW w:w="2126" w:type="dxa"/>
            <w:vMerge/>
          </w:tcPr>
          <w:p w14:paraId="4783975A" w14:textId="77777777" w:rsidR="001420C1" w:rsidRDefault="001420C1" w:rsidP="00213679">
            <w:pPr>
              <w:jc w:val="both"/>
              <w:rPr>
                <w:rFonts w:ascii="Times New Roman" w:hAnsi="Times New Roman" w:cs="Times New Roman"/>
                <w:sz w:val="24"/>
                <w:szCs w:val="24"/>
              </w:rPr>
            </w:pPr>
          </w:p>
        </w:tc>
      </w:tr>
      <w:tr w:rsidR="001420C1" w14:paraId="37DB37C9" w14:textId="77777777" w:rsidTr="00213679">
        <w:tc>
          <w:tcPr>
            <w:tcW w:w="5098" w:type="dxa"/>
          </w:tcPr>
          <w:p w14:paraId="51D02B9D" w14:textId="68A01F7C" w:rsidR="001420C1" w:rsidRDefault="001420C1" w:rsidP="00213679">
            <w:pPr>
              <w:jc w:val="both"/>
              <w:rPr>
                <w:rFonts w:ascii="Times New Roman" w:hAnsi="Times New Roman" w:cs="Times New Roman"/>
                <w:sz w:val="24"/>
                <w:szCs w:val="24"/>
              </w:rPr>
            </w:pPr>
            <w:r>
              <w:rPr>
                <w:rFonts w:ascii="Times New Roman" w:hAnsi="Times New Roman" w:cs="Times New Roman"/>
                <w:sz w:val="24"/>
                <w:szCs w:val="24"/>
              </w:rPr>
              <w:t>IIIB, IIIC, IIID</w:t>
            </w:r>
            <w:r w:rsidR="004530B7">
              <w:rPr>
                <w:rFonts w:ascii="Times New Roman" w:hAnsi="Times New Roman" w:cs="Times New Roman"/>
                <w:sz w:val="24"/>
                <w:szCs w:val="24"/>
              </w:rPr>
              <w:t>, IIIE</w:t>
            </w:r>
            <w:r>
              <w:rPr>
                <w:rFonts w:ascii="Times New Roman" w:hAnsi="Times New Roman" w:cs="Times New Roman"/>
                <w:sz w:val="24"/>
                <w:szCs w:val="24"/>
              </w:rPr>
              <w:t xml:space="preserve"> klasės (</w:t>
            </w:r>
            <w:r w:rsidR="004530B7">
              <w:rPr>
                <w:rFonts w:ascii="Times New Roman" w:hAnsi="Times New Roman" w:cs="Times New Roman"/>
                <w:sz w:val="24"/>
                <w:szCs w:val="24"/>
              </w:rPr>
              <w:t>keturi</w:t>
            </w:r>
            <w:r>
              <w:rPr>
                <w:rFonts w:ascii="Times New Roman" w:hAnsi="Times New Roman" w:cs="Times New Roman"/>
                <w:sz w:val="24"/>
                <w:szCs w:val="24"/>
              </w:rPr>
              <w:t xml:space="preserve"> komplektai)</w:t>
            </w:r>
          </w:p>
        </w:tc>
        <w:tc>
          <w:tcPr>
            <w:tcW w:w="2127" w:type="dxa"/>
          </w:tcPr>
          <w:p w14:paraId="3A260AD0" w14:textId="601170D0" w:rsidR="001420C1" w:rsidRDefault="004530B7" w:rsidP="00213679">
            <w:pPr>
              <w:jc w:val="center"/>
              <w:rPr>
                <w:rFonts w:ascii="Times New Roman" w:hAnsi="Times New Roman" w:cs="Times New Roman"/>
                <w:sz w:val="24"/>
                <w:szCs w:val="24"/>
              </w:rPr>
            </w:pPr>
            <w:r>
              <w:rPr>
                <w:rFonts w:ascii="Times New Roman" w:hAnsi="Times New Roman" w:cs="Times New Roman"/>
                <w:sz w:val="24"/>
                <w:szCs w:val="24"/>
              </w:rPr>
              <w:t>113</w:t>
            </w:r>
          </w:p>
        </w:tc>
        <w:tc>
          <w:tcPr>
            <w:tcW w:w="2126" w:type="dxa"/>
            <w:vMerge/>
          </w:tcPr>
          <w:p w14:paraId="6079B32A" w14:textId="77777777" w:rsidR="001420C1" w:rsidRDefault="001420C1" w:rsidP="00213679">
            <w:pPr>
              <w:jc w:val="both"/>
              <w:rPr>
                <w:rFonts w:ascii="Times New Roman" w:hAnsi="Times New Roman" w:cs="Times New Roman"/>
                <w:sz w:val="24"/>
                <w:szCs w:val="24"/>
              </w:rPr>
            </w:pPr>
          </w:p>
        </w:tc>
      </w:tr>
      <w:tr w:rsidR="001420C1" w14:paraId="5AA77B8A" w14:textId="77777777" w:rsidTr="00213679">
        <w:tc>
          <w:tcPr>
            <w:tcW w:w="5098" w:type="dxa"/>
          </w:tcPr>
          <w:p w14:paraId="6FF7F894" w14:textId="77777777" w:rsidR="001420C1" w:rsidRDefault="001420C1" w:rsidP="00213679">
            <w:pPr>
              <w:jc w:val="both"/>
              <w:rPr>
                <w:rFonts w:ascii="Times New Roman" w:hAnsi="Times New Roman" w:cs="Times New Roman"/>
                <w:sz w:val="24"/>
                <w:szCs w:val="24"/>
              </w:rPr>
            </w:pPr>
            <w:r>
              <w:rPr>
                <w:rFonts w:ascii="Times New Roman" w:hAnsi="Times New Roman" w:cs="Times New Roman"/>
                <w:sz w:val="24"/>
                <w:szCs w:val="24"/>
              </w:rPr>
              <w:t>IVB, IVD, IVC, IVE, IVF klasės (5 komplektai)</w:t>
            </w:r>
          </w:p>
        </w:tc>
        <w:tc>
          <w:tcPr>
            <w:tcW w:w="2127" w:type="dxa"/>
          </w:tcPr>
          <w:p w14:paraId="17082873" w14:textId="71377791" w:rsidR="001420C1" w:rsidRDefault="001420C1" w:rsidP="00213679">
            <w:pPr>
              <w:jc w:val="center"/>
              <w:rPr>
                <w:rFonts w:ascii="Times New Roman" w:hAnsi="Times New Roman" w:cs="Times New Roman"/>
                <w:sz w:val="24"/>
                <w:szCs w:val="24"/>
              </w:rPr>
            </w:pPr>
            <w:r>
              <w:rPr>
                <w:rFonts w:ascii="Times New Roman" w:hAnsi="Times New Roman" w:cs="Times New Roman"/>
                <w:sz w:val="24"/>
                <w:szCs w:val="24"/>
              </w:rPr>
              <w:t>1</w:t>
            </w:r>
            <w:r w:rsidR="004530B7">
              <w:rPr>
                <w:rFonts w:ascii="Times New Roman" w:hAnsi="Times New Roman" w:cs="Times New Roman"/>
                <w:sz w:val="24"/>
                <w:szCs w:val="24"/>
              </w:rPr>
              <w:t>66</w:t>
            </w:r>
          </w:p>
        </w:tc>
        <w:tc>
          <w:tcPr>
            <w:tcW w:w="2126" w:type="dxa"/>
            <w:vMerge/>
          </w:tcPr>
          <w:p w14:paraId="2F047FCC" w14:textId="77777777" w:rsidR="001420C1" w:rsidRDefault="001420C1" w:rsidP="00213679">
            <w:pPr>
              <w:jc w:val="both"/>
              <w:rPr>
                <w:rFonts w:ascii="Times New Roman" w:hAnsi="Times New Roman" w:cs="Times New Roman"/>
                <w:sz w:val="24"/>
                <w:szCs w:val="24"/>
              </w:rPr>
            </w:pPr>
          </w:p>
        </w:tc>
      </w:tr>
    </w:tbl>
    <w:p w14:paraId="01B17562" w14:textId="77777777" w:rsidR="00306057" w:rsidRDefault="00306057" w:rsidP="00213679">
      <w:pPr>
        <w:spacing w:after="0" w:line="240" w:lineRule="auto"/>
        <w:ind w:firstLine="1247"/>
        <w:jc w:val="both"/>
        <w:rPr>
          <w:rFonts w:ascii="Times New Roman" w:hAnsi="Times New Roman" w:cs="Times New Roman"/>
          <w:sz w:val="24"/>
          <w:szCs w:val="24"/>
        </w:rPr>
      </w:pPr>
    </w:p>
    <w:p w14:paraId="663B5371" w14:textId="5604655D" w:rsidR="00742C8F" w:rsidRPr="00213679" w:rsidRDefault="00D02ECC" w:rsidP="00213679">
      <w:pPr>
        <w:spacing w:after="0" w:line="240" w:lineRule="auto"/>
        <w:ind w:firstLine="1247"/>
        <w:jc w:val="both"/>
        <w:rPr>
          <w:rFonts w:ascii="Times New Roman" w:hAnsi="Times New Roman" w:cs="Times New Roman"/>
          <w:sz w:val="24"/>
          <w:szCs w:val="24"/>
        </w:rPr>
      </w:pPr>
      <w:r w:rsidRPr="00D02ECC">
        <w:rPr>
          <w:rFonts w:ascii="Times New Roman" w:hAnsi="Times New Roman" w:cs="Times New Roman"/>
          <w:sz w:val="24"/>
          <w:szCs w:val="24"/>
        </w:rPr>
        <w:t xml:space="preserve">Suaugusiųjų nuotolinis grupinis mokymas per Adobe </w:t>
      </w:r>
      <w:proofErr w:type="spellStart"/>
      <w:r w:rsidRPr="00D02ECC">
        <w:rPr>
          <w:rFonts w:ascii="Times New Roman" w:hAnsi="Times New Roman" w:cs="Times New Roman"/>
          <w:sz w:val="24"/>
          <w:szCs w:val="24"/>
        </w:rPr>
        <w:t>Connect</w:t>
      </w:r>
      <w:proofErr w:type="spellEnd"/>
      <w:r w:rsidRPr="00D02ECC">
        <w:rPr>
          <w:rFonts w:ascii="Times New Roman" w:hAnsi="Times New Roman" w:cs="Times New Roman"/>
          <w:sz w:val="24"/>
          <w:szCs w:val="24"/>
        </w:rPr>
        <w:t xml:space="preserve"> programą vyksta pirmadienį-trečiadienį pagal sudarytą vaizdo  konsultacijų tvarkaraštį.</w:t>
      </w:r>
      <w:r w:rsidR="007A4F50" w:rsidRPr="00213679">
        <w:rPr>
          <w:rFonts w:ascii="Times New Roman" w:hAnsi="Times New Roman" w:cs="Times New Roman"/>
          <w:sz w:val="24"/>
          <w:szCs w:val="24"/>
        </w:rPr>
        <w:t xml:space="preserve"> </w:t>
      </w:r>
      <w:r>
        <w:rPr>
          <w:rFonts w:ascii="Times New Roman" w:hAnsi="Times New Roman" w:cs="Times New Roman"/>
          <w:sz w:val="24"/>
          <w:szCs w:val="24"/>
        </w:rPr>
        <w:t>S</w:t>
      </w:r>
      <w:r w:rsidRPr="00D02ECC">
        <w:rPr>
          <w:rFonts w:ascii="Times New Roman" w:hAnsi="Times New Roman" w:cs="Times New Roman"/>
          <w:sz w:val="24"/>
          <w:szCs w:val="24"/>
        </w:rPr>
        <w:t>uaugusiųjų nuotolinis grupinis mokymas virtualioje mokymo(</w:t>
      </w:r>
      <w:proofErr w:type="spellStart"/>
      <w:r w:rsidRPr="00D02ECC">
        <w:rPr>
          <w:rFonts w:ascii="Times New Roman" w:hAnsi="Times New Roman" w:cs="Times New Roman"/>
          <w:sz w:val="24"/>
          <w:szCs w:val="24"/>
        </w:rPr>
        <w:t>si</w:t>
      </w:r>
      <w:proofErr w:type="spellEnd"/>
      <w:r w:rsidRPr="00D02ECC">
        <w:rPr>
          <w:rFonts w:ascii="Times New Roman" w:hAnsi="Times New Roman" w:cs="Times New Roman"/>
          <w:sz w:val="24"/>
          <w:szCs w:val="24"/>
        </w:rPr>
        <w:t xml:space="preserve">) aplinkoje </w:t>
      </w:r>
      <w:proofErr w:type="spellStart"/>
      <w:r w:rsidRPr="00D02ECC">
        <w:rPr>
          <w:rFonts w:ascii="Times New Roman" w:hAnsi="Times New Roman" w:cs="Times New Roman"/>
          <w:sz w:val="24"/>
          <w:szCs w:val="24"/>
        </w:rPr>
        <w:t>Moodle</w:t>
      </w:r>
      <w:proofErr w:type="spellEnd"/>
      <w:r w:rsidRPr="00D02ECC">
        <w:rPr>
          <w:rFonts w:ascii="Times New Roman" w:hAnsi="Times New Roman" w:cs="Times New Roman"/>
          <w:sz w:val="24"/>
          <w:szCs w:val="24"/>
        </w:rPr>
        <w:t xml:space="preserve"> vyksta mokiniams patogiu metu ir patogioje vietoje</w:t>
      </w:r>
      <w:r>
        <w:rPr>
          <w:rFonts w:ascii="Times New Roman" w:hAnsi="Times New Roman" w:cs="Times New Roman"/>
          <w:sz w:val="24"/>
          <w:szCs w:val="24"/>
        </w:rPr>
        <w:t>.</w:t>
      </w:r>
    </w:p>
    <w:p w14:paraId="6DD5E900" w14:textId="625D26B8" w:rsidR="00D02ECC" w:rsidRPr="00D02ECC" w:rsidRDefault="00D02ECC" w:rsidP="00213679">
      <w:pPr>
        <w:spacing w:after="0" w:line="240" w:lineRule="auto"/>
        <w:ind w:firstLine="1247"/>
        <w:jc w:val="both"/>
        <w:rPr>
          <w:rFonts w:ascii="Times New Roman" w:hAnsi="Times New Roman" w:cs="Times New Roman"/>
          <w:sz w:val="24"/>
          <w:szCs w:val="24"/>
        </w:rPr>
      </w:pPr>
      <w:r w:rsidRPr="00D02ECC">
        <w:rPr>
          <w:rFonts w:ascii="Times New Roman" w:hAnsi="Times New Roman" w:cs="Times New Roman"/>
          <w:sz w:val="24"/>
          <w:szCs w:val="24"/>
        </w:rPr>
        <w:t>Bendruoju lavinimu siekiama susitelkti į nepilnamečio ir suaugusio mokinio asmenybės ugdymą, į jo</w:t>
      </w:r>
      <w:r w:rsidRPr="00213679">
        <w:rPr>
          <w:rFonts w:ascii="Times New Roman" w:hAnsi="Times New Roman" w:cs="Times New Roman"/>
          <w:sz w:val="24"/>
          <w:szCs w:val="24"/>
        </w:rPr>
        <w:t xml:space="preserve"> paties aktyvų, sąmoningą mokymąsi, </w:t>
      </w:r>
      <w:r w:rsidR="007A4F50" w:rsidRPr="00213679">
        <w:rPr>
          <w:rFonts w:ascii="Times New Roman" w:hAnsi="Times New Roman" w:cs="Times New Roman"/>
          <w:sz w:val="24"/>
          <w:szCs w:val="24"/>
        </w:rPr>
        <w:t xml:space="preserve">asmeninę pažangą, </w:t>
      </w:r>
      <w:r w:rsidRPr="00213679">
        <w:rPr>
          <w:rFonts w:ascii="Times New Roman" w:hAnsi="Times New Roman" w:cs="Times New Roman"/>
          <w:sz w:val="24"/>
          <w:szCs w:val="24"/>
        </w:rPr>
        <w:t>suteikiant mokiniui tinkamą paramą, kad jis išsiugdytų gyvenimui svarbių ir reikalingų kompetencijų.</w:t>
      </w:r>
    </w:p>
    <w:p w14:paraId="29744DB5" w14:textId="77777777" w:rsidR="00D02ECC" w:rsidRPr="00D02ECC" w:rsidRDefault="00D02ECC" w:rsidP="00213679">
      <w:pPr>
        <w:spacing w:after="0" w:line="240" w:lineRule="auto"/>
        <w:ind w:firstLine="1247"/>
        <w:jc w:val="both"/>
        <w:rPr>
          <w:rFonts w:ascii="Times New Roman" w:hAnsi="Times New Roman" w:cs="Times New Roman"/>
          <w:sz w:val="24"/>
          <w:szCs w:val="24"/>
        </w:rPr>
      </w:pPr>
    </w:p>
    <w:p w14:paraId="67383E39" w14:textId="08B87FA3" w:rsidR="00A61996" w:rsidRDefault="007840CC" w:rsidP="00213679">
      <w:pPr>
        <w:spacing w:after="0" w:line="240" w:lineRule="auto"/>
        <w:ind w:firstLine="1247"/>
        <w:jc w:val="both"/>
        <w:rPr>
          <w:rFonts w:ascii="Times New Roman" w:eastAsia="+mn-ea" w:hAnsi="Times New Roman" w:cs="Times New Roman"/>
          <w:kern w:val="24"/>
          <w:sz w:val="24"/>
          <w:szCs w:val="24"/>
          <w:lang w:eastAsia="zh-CN"/>
        </w:rPr>
      </w:pPr>
      <w:r w:rsidRPr="00213679">
        <w:rPr>
          <w:rFonts w:ascii="Times New Roman" w:hAnsi="Times New Roman" w:cs="Times New Roman"/>
          <w:b/>
          <w:bCs/>
          <w:sz w:val="24"/>
          <w:szCs w:val="24"/>
        </w:rPr>
        <w:t>2 veikla</w:t>
      </w:r>
      <w:r w:rsidR="00CA4897" w:rsidRPr="00213679">
        <w:rPr>
          <w:rFonts w:ascii="Times New Roman" w:hAnsi="Times New Roman" w:cs="Times New Roman"/>
          <w:b/>
          <w:bCs/>
          <w:sz w:val="24"/>
          <w:szCs w:val="24"/>
        </w:rPr>
        <w:t>.</w:t>
      </w:r>
      <w:r w:rsidR="00CA4897" w:rsidRPr="00213679">
        <w:rPr>
          <w:rFonts w:ascii="Times New Roman" w:hAnsi="Times New Roman" w:cs="Times New Roman"/>
          <w:sz w:val="24"/>
          <w:szCs w:val="24"/>
        </w:rPr>
        <w:t xml:space="preserve"> Kvalifikacijos</w:t>
      </w:r>
      <w:r w:rsidR="00CA4897" w:rsidRPr="0059233D">
        <w:rPr>
          <w:rFonts w:ascii="Times New Roman" w:eastAsia="Times New Roman" w:hAnsi="Times New Roman" w:cs="Times New Roman"/>
          <w:sz w:val="24"/>
          <w:szCs w:val="24"/>
          <w:lang w:eastAsia="zh-CN"/>
        </w:rPr>
        <w:t xml:space="preserve"> tobulinimas – viena iš pagrindinių Centro veiklų, kuri akredituota jau nuo 2008 metų. Kvalifikacijos tobulinimo veiklos tikslas – s</w:t>
      </w:r>
      <w:r w:rsidR="00CA4897" w:rsidRPr="0059233D">
        <w:rPr>
          <w:rFonts w:ascii="Times New Roman" w:eastAsia="+mn-ea" w:hAnsi="Times New Roman" w:cs="Times New Roman"/>
          <w:kern w:val="24"/>
          <w:sz w:val="24"/>
          <w:szCs w:val="24"/>
          <w:lang w:eastAsia="zh-CN"/>
        </w:rPr>
        <w:t xml:space="preserve">udaryti sąlygas </w:t>
      </w:r>
      <w:r w:rsidR="00CA4897">
        <w:rPr>
          <w:rFonts w:ascii="Times New Roman" w:eastAsia="+mn-ea" w:hAnsi="Times New Roman" w:cs="Times New Roman"/>
          <w:kern w:val="24"/>
          <w:sz w:val="24"/>
          <w:szCs w:val="24"/>
          <w:lang w:eastAsia="zh-CN"/>
        </w:rPr>
        <w:t xml:space="preserve">rajono pedagogams bei </w:t>
      </w:r>
      <w:r w:rsidR="00CA4897" w:rsidRPr="0059233D">
        <w:rPr>
          <w:rFonts w:ascii="Times New Roman" w:eastAsia="+mn-ea" w:hAnsi="Times New Roman" w:cs="Times New Roman"/>
          <w:kern w:val="24"/>
          <w:sz w:val="24"/>
          <w:szCs w:val="24"/>
          <w:lang w:eastAsia="zh-CN"/>
        </w:rPr>
        <w:t xml:space="preserve">kitiems bendruomenės nariams tobulinti </w:t>
      </w:r>
      <w:r w:rsidR="00CA4897">
        <w:rPr>
          <w:rFonts w:ascii="Times New Roman" w:eastAsia="+mn-ea" w:hAnsi="Times New Roman" w:cs="Times New Roman"/>
          <w:kern w:val="24"/>
          <w:sz w:val="24"/>
          <w:szCs w:val="24"/>
          <w:lang w:eastAsia="zh-CN"/>
        </w:rPr>
        <w:t xml:space="preserve">bendrąsias ir </w:t>
      </w:r>
      <w:r w:rsidR="00CA4897" w:rsidRPr="0059233D">
        <w:rPr>
          <w:rFonts w:ascii="Times New Roman" w:eastAsia="+mn-ea" w:hAnsi="Times New Roman" w:cs="Times New Roman"/>
          <w:kern w:val="24"/>
          <w:sz w:val="24"/>
          <w:szCs w:val="24"/>
          <w:lang w:eastAsia="zh-CN"/>
        </w:rPr>
        <w:t>profesin</w:t>
      </w:r>
      <w:r w:rsidR="00C77B62">
        <w:rPr>
          <w:rFonts w:ascii="Times New Roman" w:eastAsia="+mn-ea" w:hAnsi="Times New Roman" w:cs="Times New Roman"/>
          <w:kern w:val="24"/>
          <w:sz w:val="24"/>
          <w:szCs w:val="24"/>
          <w:lang w:eastAsia="zh-CN"/>
        </w:rPr>
        <w:t>es kompetencijas. Populiariausios</w:t>
      </w:r>
      <w:r w:rsidR="00CA4897" w:rsidRPr="0059233D">
        <w:rPr>
          <w:rFonts w:ascii="Times New Roman" w:eastAsia="+mn-ea" w:hAnsi="Times New Roman" w:cs="Times New Roman"/>
          <w:kern w:val="24"/>
          <w:sz w:val="24"/>
          <w:szCs w:val="24"/>
          <w:lang w:eastAsia="zh-CN"/>
        </w:rPr>
        <w:t xml:space="preserve"> kvalifi</w:t>
      </w:r>
      <w:r w:rsidR="00C77B62">
        <w:rPr>
          <w:rFonts w:ascii="Times New Roman" w:eastAsia="+mn-ea" w:hAnsi="Times New Roman" w:cs="Times New Roman"/>
          <w:kern w:val="24"/>
          <w:sz w:val="24"/>
          <w:szCs w:val="24"/>
          <w:lang w:eastAsia="zh-CN"/>
        </w:rPr>
        <w:t>kacijos tobulinimo veiklos formos</w:t>
      </w:r>
      <w:r w:rsidR="00CA4897" w:rsidRPr="0059233D">
        <w:rPr>
          <w:rFonts w:ascii="Times New Roman" w:eastAsia="+mn-ea" w:hAnsi="Times New Roman" w:cs="Times New Roman"/>
          <w:kern w:val="24"/>
          <w:sz w:val="24"/>
          <w:szCs w:val="24"/>
          <w:lang w:eastAsia="zh-CN"/>
        </w:rPr>
        <w:t xml:space="preserve"> – seminarai, </w:t>
      </w:r>
      <w:r w:rsidR="00C77B62">
        <w:rPr>
          <w:rFonts w:ascii="Times New Roman" w:eastAsia="+mn-ea" w:hAnsi="Times New Roman" w:cs="Times New Roman"/>
          <w:kern w:val="24"/>
          <w:sz w:val="24"/>
          <w:szCs w:val="24"/>
          <w:lang w:eastAsia="zh-CN"/>
        </w:rPr>
        <w:t>mokymai, kursai</w:t>
      </w:r>
      <w:r w:rsidR="00CA4897" w:rsidRPr="0059233D">
        <w:rPr>
          <w:rFonts w:ascii="Times New Roman" w:eastAsia="+mn-ea" w:hAnsi="Times New Roman" w:cs="Times New Roman"/>
          <w:kern w:val="24"/>
          <w:sz w:val="24"/>
          <w:szCs w:val="24"/>
          <w:lang w:eastAsia="zh-CN"/>
        </w:rPr>
        <w:t xml:space="preserve"> organizuojami įvairiose </w:t>
      </w:r>
      <w:r w:rsidR="00CA4897">
        <w:rPr>
          <w:rFonts w:ascii="Times New Roman" w:eastAsia="+mn-ea" w:hAnsi="Times New Roman" w:cs="Times New Roman"/>
          <w:kern w:val="24"/>
          <w:sz w:val="24"/>
          <w:szCs w:val="24"/>
          <w:lang w:eastAsia="zh-CN"/>
        </w:rPr>
        <w:t xml:space="preserve">rajono </w:t>
      </w:r>
      <w:r w:rsidR="00CA4897" w:rsidRPr="0059233D">
        <w:rPr>
          <w:rFonts w:ascii="Times New Roman" w:eastAsia="+mn-ea" w:hAnsi="Times New Roman" w:cs="Times New Roman"/>
          <w:kern w:val="24"/>
          <w:sz w:val="24"/>
          <w:szCs w:val="24"/>
          <w:lang w:eastAsia="zh-CN"/>
        </w:rPr>
        <w:t xml:space="preserve">ugdymo įstaigose bei virtualioje aplinkoje. </w:t>
      </w:r>
      <w:r w:rsidR="00A61996">
        <w:rPr>
          <w:rFonts w:ascii="Times New Roman" w:eastAsia="+mn-ea" w:hAnsi="Times New Roman" w:cs="Times New Roman"/>
          <w:kern w:val="24"/>
          <w:sz w:val="24"/>
          <w:szCs w:val="24"/>
          <w:lang w:eastAsia="zh-CN"/>
        </w:rPr>
        <w:t>Centras siūlo rajono bendruomenės nariams</w:t>
      </w:r>
      <w:r w:rsidR="00A61996" w:rsidRPr="00A61996">
        <w:rPr>
          <w:rFonts w:ascii="Times New Roman" w:eastAsia="+mn-ea" w:hAnsi="Times New Roman" w:cs="Times New Roman"/>
          <w:b/>
          <w:kern w:val="24"/>
          <w:sz w:val="24"/>
          <w:szCs w:val="24"/>
          <w:lang w:eastAsia="zh-CN"/>
        </w:rPr>
        <w:t xml:space="preserve"> </w:t>
      </w:r>
      <w:r w:rsidR="00922F79" w:rsidRPr="00922F79">
        <w:rPr>
          <w:rFonts w:ascii="Times New Roman" w:eastAsia="+mn-ea" w:hAnsi="Times New Roman" w:cs="Times New Roman"/>
          <w:bCs/>
          <w:kern w:val="24"/>
          <w:sz w:val="24"/>
          <w:szCs w:val="24"/>
          <w:lang w:eastAsia="zh-CN"/>
        </w:rPr>
        <w:t>22</w:t>
      </w:r>
      <w:r w:rsidR="00A61996">
        <w:rPr>
          <w:rFonts w:ascii="Times New Roman" w:eastAsia="+mn-ea" w:hAnsi="Times New Roman" w:cs="Times New Roman"/>
          <w:kern w:val="24"/>
          <w:sz w:val="24"/>
          <w:szCs w:val="24"/>
          <w:lang w:eastAsia="zh-CN"/>
        </w:rPr>
        <w:t xml:space="preserve"> kvalifikacijos tobulinimo programas, prilygintas akredituotoms, pagal kurias gali būti organizuoti renginiai.</w:t>
      </w:r>
    </w:p>
    <w:p w14:paraId="678E3109" w14:textId="0F218CF0" w:rsidR="00CA4897" w:rsidRDefault="00CA4897" w:rsidP="00213679">
      <w:pPr>
        <w:spacing w:after="0" w:line="240" w:lineRule="auto"/>
        <w:ind w:firstLine="1296"/>
        <w:jc w:val="both"/>
        <w:rPr>
          <w:rFonts w:ascii="Times New Roman" w:eastAsia="+mn-ea" w:hAnsi="Times New Roman" w:cs="Times New Roman"/>
          <w:kern w:val="24"/>
          <w:sz w:val="24"/>
          <w:szCs w:val="24"/>
          <w:lang w:eastAsia="zh-CN"/>
        </w:rPr>
      </w:pPr>
      <w:r w:rsidRPr="0059233D">
        <w:rPr>
          <w:rFonts w:ascii="Times New Roman" w:eastAsia="+mn-ea" w:hAnsi="Times New Roman" w:cs="Times New Roman"/>
          <w:kern w:val="24"/>
          <w:sz w:val="24"/>
          <w:szCs w:val="24"/>
          <w:lang w:eastAsia="zh-CN"/>
        </w:rPr>
        <w:t xml:space="preserve">Nuo 2008 metų pradėta vykdyti rajono pedagogų metodinė veikla, kuria siekiama aktyvinti rajono pedagogų metodinių būrelių veiklą, ieškant naujų būdų ir metodų skleisti gerąją darbo patirtį. </w:t>
      </w:r>
    </w:p>
    <w:p w14:paraId="15289D98" w14:textId="77777777" w:rsidR="00922F79" w:rsidRPr="0059233D" w:rsidRDefault="00922F79" w:rsidP="00213679">
      <w:pPr>
        <w:spacing w:after="0" w:line="240" w:lineRule="auto"/>
        <w:ind w:firstLine="1296"/>
        <w:jc w:val="both"/>
        <w:rPr>
          <w:rFonts w:ascii="Times New Roman" w:eastAsia="Times New Roman" w:hAnsi="Times New Roman" w:cs="Times New Roman"/>
          <w:sz w:val="24"/>
          <w:szCs w:val="24"/>
          <w:lang w:eastAsia="zh-CN"/>
        </w:rPr>
      </w:pPr>
    </w:p>
    <w:p w14:paraId="54FC13BD" w14:textId="11785EDE" w:rsidR="00CA4897" w:rsidRPr="00922F79" w:rsidRDefault="00CA4897" w:rsidP="00213679">
      <w:pPr>
        <w:spacing w:after="0" w:line="240" w:lineRule="auto"/>
        <w:jc w:val="center"/>
        <w:rPr>
          <w:rFonts w:ascii="Times New Roman" w:hAnsi="Times New Roman" w:cs="Times New Roman"/>
          <w:b/>
          <w:sz w:val="24"/>
          <w:szCs w:val="24"/>
          <w:lang w:eastAsia="lt-LT"/>
        </w:rPr>
      </w:pPr>
      <w:r w:rsidRPr="00922F79">
        <w:rPr>
          <w:rFonts w:ascii="Times New Roman" w:hAnsi="Times New Roman" w:cs="Times New Roman"/>
          <w:b/>
          <w:sz w:val="24"/>
          <w:szCs w:val="24"/>
          <w:lang w:eastAsia="lt-LT"/>
        </w:rPr>
        <w:t>Kvalifikacijos tobulinimo programos, prilygintos akredituotoms,</w:t>
      </w:r>
      <w:r w:rsidR="00922F79" w:rsidRPr="00922F79">
        <w:rPr>
          <w:rFonts w:ascii="Times New Roman" w:hAnsi="Times New Roman" w:cs="Times New Roman"/>
          <w:b/>
          <w:sz w:val="24"/>
          <w:szCs w:val="24"/>
          <w:lang w:eastAsia="lt-LT"/>
        </w:rPr>
        <w:t xml:space="preserve"> sąrašas:</w:t>
      </w:r>
    </w:p>
    <w:p w14:paraId="18B9AE37" w14:textId="77777777" w:rsidR="00CA4897" w:rsidRDefault="00CA4897" w:rsidP="00213679">
      <w:pPr>
        <w:spacing w:after="0" w:line="240" w:lineRule="auto"/>
        <w:jc w:val="center"/>
        <w:rPr>
          <w:rFonts w:ascii="Times New Roman" w:hAnsi="Times New Roman" w:cs="Times New Roman"/>
          <w:b/>
          <w:sz w:val="24"/>
          <w:szCs w:val="24"/>
          <w:lang w:eastAsia="lt-LT"/>
        </w:rPr>
      </w:pPr>
    </w:p>
    <w:tbl>
      <w:tblPr>
        <w:tblW w:w="949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59"/>
        <w:gridCol w:w="4111"/>
        <w:gridCol w:w="1134"/>
        <w:gridCol w:w="1701"/>
        <w:gridCol w:w="1985"/>
      </w:tblGrid>
      <w:tr w:rsidR="00CA4897" w:rsidRPr="00191D27" w14:paraId="1F49E1CE" w14:textId="77777777" w:rsidTr="00CF6D0A">
        <w:trPr>
          <w:trHeight w:val="592"/>
        </w:trPr>
        <w:tc>
          <w:tcPr>
            <w:tcW w:w="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65D3146" w14:textId="121D199C" w:rsidR="00CA4897" w:rsidRPr="00191D27" w:rsidRDefault="00CA4897" w:rsidP="00213679">
            <w:pPr>
              <w:spacing w:after="0" w:line="240" w:lineRule="auto"/>
              <w:jc w:val="center"/>
              <w:rPr>
                <w:rFonts w:ascii="Times New Roman" w:hAnsi="Times New Roman" w:cs="Times New Roman"/>
                <w:b/>
                <w:sz w:val="24"/>
                <w:szCs w:val="24"/>
                <w:lang w:eastAsia="lt-LT"/>
              </w:rPr>
            </w:pPr>
            <w:r w:rsidRPr="00191D27">
              <w:rPr>
                <w:rFonts w:ascii="Times New Roman" w:hAnsi="Times New Roman" w:cs="Times New Roman"/>
                <w:b/>
                <w:sz w:val="24"/>
                <w:szCs w:val="24"/>
                <w:lang w:eastAsia="lt-LT"/>
              </w:rPr>
              <w:t>Eil.</w:t>
            </w:r>
          </w:p>
          <w:p w14:paraId="6038143B" w14:textId="77777777" w:rsidR="00CA4897" w:rsidRPr="00191D27" w:rsidRDefault="00CA4897" w:rsidP="00213679">
            <w:pPr>
              <w:spacing w:after="0" w:line="240" w:lineRule="auto"/>
              <w:jc w:val="center"/>
              <w:rPr>
                <w:rFonts w:ascii="Times New Roman" w:hAnsi="Times New Roman" w:cs="Times New Roman"/>
                <w:b/>
                <w:sz w:val="24"/>
                <w:szCs w:val="24"/>
                <w:lang w:eastAsia="lt-LT"/>
              </w:rPr>
            </w:pPr>
            <w:r w:rsidRPr="00191D27">
              <w:rPr>
                <w:rFonts w:ascii="Times New Roman" w:hAnsi="Times New Roman" w:cs="Times New Roman"/>
                <w:b/>
                <w:sz w:val="24"/>
                <w:szCs w:val="24"/>
                <w:lang w:eastAsia="lt-LT"/>
              </w:rPr>
              <w:t>Nr.</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26D186A" w14:textId="77777777" w:rsidR="00CA4897" w:rsidRPr="00191D27" w:rsidRDefault="00CA4897" w:rsidP="00213679">
            <w:pPr>
              <w:spacing w:after="0" w:line="240" w:lineRule="auto"/>
              <w:jc w:val="center"/>
              <w:rPr>
                <w:rFonts w:ascii="Times New Roman" w:hAnsi="Times New Roman" w:cs="Times New Roman"/>
                <w:b/>
                <w:sz w:val="24"/>
                <w:szCs w:val="24"/>
                <w:lang w:eastAsia="lt-LT"/>
              </w:rPr>
            </w:pPr>
            <w:r w:rsidRPr="00191D27">
              <w:rPr>
                <w:rFonts w:ascii="Times New Roman" w:hAnsi="Times New Roman" w:cs="Times New Roman"/>
                <w:b/>
                <w:sz w:val="24"/>
                <w:szCs w:val="24"/>
                <w:lang w:eastAsia="lt-LT"/>
              </w:rPr>
              <w:t>Programos pavadinimas, kodas (AIKOS)</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E4E7373" w14:textId="77777777" w:rsidR="00CA4897" w:rsidRPr="00191D27" w:rsidRDefault="00CA4897" w:rsidP="00213679">
            <w:pPr>
              <w:spacing w:after="0" w:line="240" w:lineRule="auto"/>
              <w:jc w:val="center"/>
              <w:rPr>
                <w:rFonts w:ascii="Times New Roman" w:hAnsi="Times New Roman" w:cs="Times New Roman"/>
                <w:b/>
                <w:sz w:val="24"/>
                <w:szCs w:val="24"/>
                <w:lang w:eastAsia="lt-LT"/>
              </w:rPr>
            </w:pPr>
            <w:r w:rsidRPr="00191D27">
              <w:rPr>
                <w:rFonts w:ascii="Times New Roman" w:hAnsi="Times New Roman" w:cs="Times New Roman"/>
                <w:b/>
                <w:sz w:val="24"/>
                <w:szCs w:val="24"/>
                <w:lang w:eastAsia="lt-LT"/>
              </w:rPr>
              <w:t>Trukmė </w:t>
            </w:r>
            <w:r w:rsidRPr="00191D27">
              <w:rPr>
                <w:rFonts w:ascii="Times New Roman" w:hAnsi="Times New Roman" w:cs="Times New Roman"/>
                <w:b/>
                <w:sz w:val="24"/>
                <w:szCs w:val="24"/>
                <w:lang w:eastAsia="lt-LT"/>
              </w:rPr>
              <w:br/>
            </w:r>
            <w:r w:rsidRPr="00CF6D0A">
              <w:rPr>
                <w:rFonts w:ascii="Times New Roman" w:hAnsi="Times New Roman" w:cs="Times New Roman"/>
                <w:bCs/>
                <w:lang w:eastAsia="lt-LT"/>
              </w:rPr>
              <w:t>(val.)</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2AFCD8E" w14:textId="77777777" w:rsidR="00CA4897" w:rsidRDefault="00CA4897" w:rsidP="00213679">
            <w:pPr>
              <w:spacing w:after="0" w:line="240" w:lineRule="auto"/>
              <w:jc w:val="center"/>
              <w:rPr>
                <w:rFonts w:ascii="Times New Roman" w:hAnsi="Times New Roman" w:cs="Times New Roman"/>
                <w:b/>
                <w:sz w:val="24"/>
                <w:szCs w:val="24"/>
                <w:lang w:eastAsia="lt-LT"/>
              </w:rPr>
            </w:pPr>
            <w:r w:rsidRPr="00191D27">
              <w:rPr>
                <w:rFonts w:ascii="Times New Roman" w:hAnsi="Times New Roman" w:cs="Times New Roman"/>
                <w:b/>
                <w:sz w:val="24"/>
                <w:szCs w:val="24"/>
                <w:lang w:eastAsia="lt-LT"/>
              </w:rPr>
              <w:t>Programos akreditacijos terminas </w:t>
            </w:r>
          </w:p>
          <w:p w14:paraId="5D6DA510" w14:textId="77777777" w:rsidR="00CA4897" w:rsidRPr="00CF6D0A" w:rsidRDefault="00CA4897" w:rsidP="00213679">
            <w:pPr>
              <w:spacing w:after="0" w:line="240" w:lineRule="auto"/>
              <w:jc w:val="center"/>
              <w:rPr>
                <w:rFonts w:ascii="Times New Roman" w:hAnsi="Times New Roman" w:cs="Times New Roman"/>
                <w:b/>
                <w:lang w:eastAsia="lt-LT"/>
              </w:rPr>
            </w:pPr>
            <w:r w:rsidRPr="00CF6D0A">
              <w:rPr>
                <w:rFonts w:ascii="Times New Roman" w:hAnsi="Times New Roman" w:cs="Times New Roman"/>
                <w:lang w:eastAsia="lt-LT"/>
              </w:rPr>
              <w:t>(iki kurios datos)</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26246FB" w14:textId="2603D281" w:rsidR="00CA4897" w:rsidRPr="00191D27" w:rsidRDefault="00CA4897" w:rsidP="00213679">
            <w:pPr>
              <w:spacing w:after="0" w:line="240" w:lineRule="auto"/>
              <w:jc w:val="center"/>
              <w:rPr>
                <w:rFonts w:ascii="Times New Roman" w:hAnsi="Times New Roman" w:cs="Times New Roman"/>
                <w:b/>
                <w:sz w:val="24"/>
                <w:szCs w:val="24"/>
                <w:lang w:eastAsia="lt-LT"/>
              </w:rPr>
            </w:pPr>
            <w:r w:rsidRPr="00191D27">
              <w:rPr>
                <w:rFonts w:ascii="Times New Roman" w:hAnsi="Times New Roman" w:cs="Times New Roman"/>
                <w:b/>
                <w:sz w:val="24"/>
                <w:szCs w:val="24"/>
                <w:lang w:eastAsia="lt-LT"/>
              </w:rPr>
              <w:t>Patvirtinimas</w:t>
            </w:r>
            <w:r w:rsidR="00CF6D0A">
              <w:rPr>
                <w:rFonts w:ascii="Times New Roman" w:hAnsi="Times New Roman" w:cs="Times New Roman"/>
                <w:b/>
                <w:sz w:val="24"/>
                <w:szCs w:val="24"/>
                <w:lang w:eastAsia="lt-LT"/>
              </w:rPr>
              <w:br/>
            </w:r>
            <w:r w:rsidRPr="00CF6D0A">
              <w:rPr>
                <w:rFonts w:ascii="Times New Roman" w:hAnsi="Times New Roman" w:cs="Times New Roman"/>
                <w:bCs/>
                <w:lang w:eastAsia="lt-LT"/>
              </w:rPr>
              <w:t>(data ir akredituotos institucijos vadovo įsakymo numeris)</w:t>
            </w:r>
          </w:p>
        </w:tc>
      </w:tr>
      <w:tr w:rsidR="00CA4897" w:rsidRPr="00191D27" w14:paraId="269E83F7" w14:textId="77777777" w:rsidTr="00CF6D0A">
        <w:trPr>
          <w:trHeight w:val="355"/>
        </w:trPr>
        <w:tc>
          <w:tcPr>
            <w:tcW w:w="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0684E69" w14:textId="77777777" w:rsidR="00CA4897" w:rsidRPr="00CF6D0A" w:rsidRDefault="00CA4897" w:rsidP="00213679">
            <w:pPr>
              <w:spacing w:after="0" w:line="240" w:lineRule="auto"/>
              <w:jc w:val="center"/>
              <w:rPr>
                <w:rFonts w:ascii="Times New Roman" w:hAnsi="Times New Roman" w:cs="Times New Roman"/>
                <w:bCs/>
                <w:sz w:val="24"/>
                <w:szCs w:val="24"/>
                <w:lang w:eastAsia="lt-LT"/>
              </w:rPr>
            </w:pPr>
            <w:r w:rsidRPr="00CF6D0A">
              <w:rPr>
                <w:rFonts w:ascii="Times New Roman" w:hAnsi="Times New Roman" w:cs="Times New Roman"/>
                <w:bCs/>
                <w:sz w:val="24"/>
                <w:szCs w:val="24"/>
                <w:lang w:eastAsia="lt-LT"/>
              </w:rPr>
              <w:t>1.</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BABEC26" w14:textId="4DF1B05B" w:rsidR="00CA4897" w:rsidRPr="003875CB" w:rsidRDefault="00CA4897" w:rsidP="00CF6D0A">
            <w:pPr>
              <w:spacing w:after="0" w:line="240" w:lineRule="auto"/>
              <w:rPr>
                <w:rFonts w:ascii="Times New Roman" w:hAnsi="Times New Roman" w:cs="Times New Roman"/>
                <w:sz w:val="24"/>
                <w:szCs w:val="24"/>
                <w:lang w:eastAsia="lt-LT"/>
              </w:rPr>
            </w:pPr>
            <w:r w:rsidRPr="003875CB">
              <w:rPr>
                <w:rFonts w:ascii="Times New Roman" w:hAnsi="Times New Roman" w:cs="Times New Roman"/>
                <w:sz w:val="24"/>
                <w:szCs w:val="24"/>
                <w:lang w:eastAsia="lt-LT"/>
              </w:rPr>
              <w:t>Val</w:t>
            </w:r>
            <w:r>
              <w:rPr>
                <w:rFonts w:ascii="Times New Roman" w:hAnsi="Times New Roman" w:cs="Times New Roman"/>
                <w:sz w:val="24"/>
                <w:szCs w:val="24"/>
                <w:lang w:eastAsia="lt-LT"/>
              </w:rPr>
              <w:t xml:space="preserve">stybinės kalbos mokymo programa </w:t>
            </w:r>
            <w:r w:rsidRPr="003875CB">
              <w:rPr>
                <w:rFonts w:ascii="Times New Roman" w:hAnsi="Times New Roman" w:cs="Times New Roman"/>
                <w:sz w:val="24"/>
                <w:szCs w:val="24"/>
                <w:lang w:eastAsia="lt-LT"/>
              </w:rPr>
              <w:t>(pradedantiesiems), 221000119</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D8F458B" w14:textId="6F82DD47" w:rsidR="00CA4897" w:rsidRPr="003875CB" w:rsidRDefault="00CA4897" w:rsidP="00213679">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96</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C6BDA3B" w14:textId="3C40C0AB" w:rsidR="00CA4897" w:rsidRPr="003875CB" w:rsidRDefault="00CA4897" w:rsidP="00213679">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202</w:t>
            </w:r>
            <w:r w:rsidR="00CF6D0A">
              <w:rPr>
                <w:rFonts w:ascii="Times New Roman" w:hAnsi="Times New Roman" w:cs="Times New Roman"/>
                <w:sz w:val="24"/>
                <w:szCs w:val="24"/>
                <w:lang w:eastAsia="lt-LT"/>
              </w:rPr>
              <w:t>4</w:t>
            </w:r>
            <w:r w:rsidRPr="003875CB">
              <w:rPr>
                <w:rFonts w:ascii="Times New Roman" w:hAnsi="Times New Roman" w:cs="Times New Roman"/>
                <w:sz w:val="24"/>
                <w:szCs w:val="24"/>
                <w:lang w:eastAsia="lt-LT"/>
              </w:rPr>
              <w:t>-</w:t>
            </w:r>
            <w:r w:rsidR="00CF6D0A">
              <w:rPr>
                <w:rFonts w:ascii="Times New Roman" w:hAnsi="Times New Roman" w:cs="Times New Roman"/>
                <w:sz w:val="24"/>
                <w:szCs w:val="24"/>
                <w:lang w:eastAsia="lt-LT"/>
              </w:rPr>
              <w:t>1</w:t>
            </w:r>
            <w:r w:rsidRPr="003875CB">
              <w:rPr>
                <w:rFonts w:ascii="Times New Roman" w:hAnsi="Times New Roman" w:cs="Times New Roman"/>
                <w:sz w:val="24"/>
                <w:szCs w:val="24"/>
                <w:lang w:eastAsia="lt-LT"/>
              </w:rPr>
              <w:t>0-2</w:t>
            </w:r>
            <w:r w:rsidR="00CF6D0A">
              <w:rPr>
                <w:rFonts w:ascii="Times New Roman" w:hAnsi="Times New Roman" w:cs="Times New Roman"/>
                <w:sz w:val="24"/>
                <w:szCs w:val="24"/>
                <w:lang w:eastAsia="lt-LT"/>
              </w:rPr>
              <w:t>4</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0A009A3" w14:textId="58CEDEF3" w:rsidR="00CA4897" w:rsidRPr="003875CB" w:rsidRDefault="00CA4897" w:rsidP="00213679">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20</w:t>
            </w:r>
            <w:r w:rsidR="00CF6D0A">
              <w:rPr>
                <w:rFonts w:ascii="Times New Roman" w:hAnsi="Times New Roman" w:cs="Times New Roman"/>
                <w:sz w:val="24"/>
                <w:szCs w:val="24"/>
                <w:lang w:eastAsia="lt-LT"/>
              </w:rPr>
              <w:t>2</w:t>
            </w:r>
            <w:r w:rsidRPr="003875CB">
              <w:rPr>
                <w:rFonts w:ascii="Times New Roman" w:hAnsi="Times New Roman" w:cs="Times New Roman"/>
                <w:sz w:val="24"/>
                <w:szCs w:val="24"/>
                <w:lang w:eastAsia="lt-LT"/>
              </w:rPr>
              <w:t>1-</w:t>
            </w:r>
            <w:r w:rsidR="00CF6D0A">
              <w:rPr>
                <w:rFonts w:ascii="Times New Roman" w:hAnsi="Times New Roman" w:cs="Times New Roman"/>
                <w:sz w:val="24"/>
                <w:szCs w:val="24"/>
                <w:lang w:eastAsia="lt-LT"/>
              </w:rPr>
              <w:t>1</w:t>
            </w:r>
            <w:r w:rsidRPr="003875CB">
              <w:rPr>
                <w:rFonts w:ascii="Times New Roman" w:hAnsi="Times New Roman" w:cs="Times New Roman"/>
                <w:sz w:val="24"/>
                <w:szCs w:val="24"/>
                <w:lang w:eastAsia="lt-LT"/>
              </w:rPr>
              <w:t>0-</w:t>
            </w:r>
            <w:r w:rsidR="00CF6D0A">
              <w:rPr>
                <w:rFonts w:ascii="Times New Roman" w:hAnsi="Times New Roman" w:cs="Times New Roman"/>
                <w:sz w:val="24"/>
                <w:szCs w:val="24"/>
                <w:lang w:eastAsia="lt-LT"/>
              </w:rPr>
              <w:t>25</w:t>
            </w:r>
            <w:r w:rsidRPr="003875CB">
              <w:rPr>
                <w:rFonts w:ascii="Times New Roman" w:hAnsi="Times New Roman" w:cs="Times New Roman"/>
                <w:sz w:val="24"/>
                <w:szCs w:val="24"/>
                <w:lang w:eastAsia="lt-LT"/>
              </w:rPr>
              <w:br/>
              <w:t>Nr. V-6</w:t>
            </w:r>
            <w:r w:rsidR="00CF6D0A">
              <w:rPr>
                <w:rFonts w:ascii="Times New Roman" w:hAnsi="Times New Roman" w:cs="Times New Roman"/>
                <w:sz w:val="24"/>
                <w:szCs w:val="24"/>
                <w:lang w:eastAsia="lt-LT"/>
              </w:rPr>
              <w:t>0</w:t>
            </w:r>
          </w:p>
        </w:tc>
      </w:tr>
      <w:tr w:rsidR="00CA4897" w:rsidRPr="00191D27" w14:paraId="419F0515" w14:textId="77777777" w:rsidTr="00CF6D0A">
        <w:trPr>
          <w:trHeight w:val="177"/>
        </w:trPr>
        <w:tc>
          <w:tcPr>
            <w:tcW w:w="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A3954BA" w14:textId="77777777" w:rsidR="00CA4897" w:rsidRPr="00CF6D0A" w:rsidRDefault="00CA4897" w:rsidP="00213679">
            <w:pPr>
              <w:spacing w:after="0" w:line="240" w:lineRule="auto"/>
              <w:jc w:val="center"/>
              <w:rPr>
                <w:rFonts w:ascii="Times New Roman" w:hAnsi="Times New Roman" w:cs="Times New Roman"/>
                <w:bCs/>
                <w:sz w:val="24"/>
                <w:szCs w:val="24"/>
                <w:lang w:eastAsia="lt-LT"/>
              </w:rPr>
            </w:pPr>
            <w:r w:rsidRPr="00CF6D0A">
              <w:rPr>
                <w:rFonts w:ascii="Times New Roman" w:hAnsi="Times New Roman" w:cs="Times New Roman"/>
                <w:bCs/>
                <w:sz w:val="24"/>
                <w:szCs w:val="24"/>
                <w:lang w:eastAsia="lt-LT"/>
              </w:rPr>
              <w:t>2.</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4742DAC" w14:textId="66D67F3A" w:rsidR="00CA4897" w:rsidRPr="003875CB" w:rsidRDefault="00CA4897" w:rsidP="00213679">
            <w:pPr>
              <w:spacing w:after="0" w:line="240" w:lineRule="auto"/>
              <w:rPr>
                <w:rFonts w:ascii="Times New Roman" w:hAnsi="Times New Roman" w:cs="Times New Roman"/>
                <w:sz w:val="24"/>
                <w:szCs w:val="24"/>
                <w:lang w:eastAsia="lt-LT"/>
              </w:rPr>
            </w:pPr>
            <w:r w:rsidRPr="003875CB">
              <w:rPr>
                <w:rFonts w:ascii="Times New Roman" w:hAnsi="Times New Roman" w:cs="Times New Roman"/>
                <w:sz w:val="24"/>
                <w:szCs w:val="24"/>
                <w:lang w:eastAsia="lt-LT"/>
              </w:rPr>
              <w:t>Valstybinės kalbos mokymo programa (pažengusiems),</w:t>
            </w:r>
            <w:r w:rsidR="00CF6D0A">
              <w:rPr>
                <w:rFonts w:ascii="Times New Roman" w:hAnsi="Times New Roman" w:cs="Times New Roman"/>
                <w:sz w:val="24"/>
                <w:szCs w:val="24"/>
                <w:lang w:eastAsia="lt-LT"/>
              </w:rPr>
              <w:t xml:space="preserve"> </w:t>
            </w:r>
            <w:r w:rsidRPr="003875CB">
              <w:rPr>
                <w:rFonts w:ascii="Times New Roman" w:hAnsi="Times New Roman" w:cs="Times New Roman"/>
                <w:sz w:val="24"/>
                <w:szCs w:val="24"/>
                <w:lang w:eastAsia="lt-LT"/>
              </w:rPr>
              <w:t>221000120</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80911FA" w14:textId="4DDBBB05" w:rsidR="00CA4897" w:rsidRPr="003875CB" w:rsidRDefault="00CA4897" w:rsidP="00213679">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120</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F036C46" w14:textId="7F8B7CA2" w:rsidR="00CA4897" w:rsidRPr="003875CB" w:rsidRDefault="00CF6D0A" w:rsidP="00213679">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202</w:t>
            </w:r>
            <w:r>
              <w:rPr>
                <w:rFonts w:ascii="Times New Roman" w:hAnsi="Times New Roman" w:cs="Times New Roman"/>
                <w:sz w:val="24"/>
                <w:szCs w:val="24"/>
                <w:lang w:eastAsia="lt-LT"/>
              </w:rPr>
              <w:t>4</w:t>
            </w:r>
            <w:r w:rsidRPr="003875CB">
              <w:rPr>
                <w:rFonts w:ascii="Times New Roman" w:hAnsi="Times New Roman" w:cs="Times New Roman"/>
                <w:sz w:val="24"/>
                <w:szCs w:val="24"/>
                <w:lang w:eastAsia="lt-LT"/>
              </w:rPr>
              <w:t>-</w:t>
            </w:r>
            <w:r>
              <w:rPr>
                <w:rFonts w:ascii="Times New Roman" w:hAnsi="Times New Roman" w:cs="Times New Roman"/>
                <w:sz w:val="24"/>
                <w:szCs w:val="24"/>
                <w:lang w:eastAsia="lt-LT"/>
              </w:rPr>
              <w:t>1</w:t>
            </w:r>
            <w:r w:rsidRPr="003875CB">
              <w:rPr>
                <w:rFonts w:ascii="Times New Roman" w:hAnsi="Times New Roman" w:cs="Times New Roman"/>
                <w:sz w:val="24"/>
                <w:szCs w:val="24"/>
                <w:lang w:eastAsia="lt-LT"/>
              </w:rPr>
              <w:t>0-2</w:t>
            </w:r>
            <w:r>
              <w:rPr>
                <w:rFonts w:ascii="Times New Roman" w:hAnsi="Times New Roman" w:cs="Times New Roman"/>
                <w:sz w:val="24"/>
                <w:szCs w:val="24"/>
                <w:lang w:eastAsia="lt-LT"/>
              </w:rPr>
              <w:t>4</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15DAC12" w14:textId="5FF2C887" w:rsidR="00CA4897" w:rsidRPr="003875CB" w:rsidRDefault="00CA4897" w:rsidP="00213679">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20</w:t>
            </w:r>
            <w:r w:rsidR="00CF6D0A">
              <w:rPr>
                <w:rFonts w:ascii="Times New Roman" w:hAnsi="Times New Roman" w:cs="Times New Roman"/>
                <w:sz w:val="24"/>
                <w:szCs w:val="24"/>
                <w:lang w:eastAsia="lt-LT"/>
              </w:rPr>
              <w:t>2</w:t>
            </w:r>
            <w:r w:rsidRPr="003875CB">
              <w:rPr>
                <w:rFonts w:ascii="Times New Roman" w:hAnsi="Times New Roman" w:cs="Times New Roman"/>
                <w:sz w:val="24"/>
                <w:szCs w:val="24"/>
                <w:lang w:eastAsia="lt-LT"/>
              </w:rPr>
              <w:t>1-</w:t>
            </w:r>
            <w:r w:rsidR="00CF6D0A">
              <w:rPr>
                <w:rFonts w:ascii="Times New Roman" w:hAnsi="Times New Roman" w:cs="Times New Roman"/>
                <w:sz w:val="24"/>
                <w:szCs w:val="24"/>
                <w:lang w:eastAsia="lt-LT"/>
              </w:rPr>
              <w:t>1</w:t>
            </w:r>
            <w:r w:rsidRPr="003875CB">
              <w:rPr>
                <w:rFonts w:ascii="Times New Roman" w:hAnsi="Times New Roman" w:cs="Times New Roman"/>
                <w:sz w:val="24"/>
                <w:szCs w:val="24"/>
                <w:lang w:eastAsia="lt-LT"/>
              </w:rPr>
              <w:t>0-</w:t>
            </w:r>
            <w:r w:rsidR="00CF6D0A">
              <w:rPr>
                <w:rFonts w:ascii="Times New Roman" w:hAnsi="Times New Roman" w:cs="Times New Roman"/>
                <w:sz w:val="24"/>
                <w:szCs w:val="24"/>
                <w:lang w:eastAsia="lt-LT"/>
              </w:rPr>
              <w:t>25</w:t>
            </w:r>
            <w:r w:rsidRPr="003875CB">
              <w:rPr>
                <w:rFonts w:ascii="Times New Roman" w:hAnsi="Times New Roman" w:cs="Times New Roman"/>
                <w:sz w:val="24"/>
                <w:szCs w:val="24"/>
                <w:lang w:eastAsia="lt-LT"/>
              </w:rPr>
              <w:br/>
              <w:t>Nr. V-6</w:t>
            </w:r>
            <w:r w:rsidR="00CF6D0A">
              <w:rPr>
                <w:rFonts w:ascii="Times New Roman" w:hAnsi="Times New Roman" w:cs="Times New Roman"/>
                <w:sz w:val="24"/>
                <w:szCs w:val="24"/>
                <w:lang w:eastAsia="lt-LT"/>
              </w:rPr>
              <w:t>0</w:t>
            </w:r>
          </w:p>
        </w:tc>
      </w:tr>
      <w:tr w:rsidR="00CA4897" w:rsidRPr="00191D27" w14:paraId="49FDA2EC" w14:textId="77777777" w:rsidTr="00CF6D0A">
        <w:trPr>
          <w:trHeight w:val="177"/>
        </w:trPr>
        <w:tc>
          <w:tcPr>
            <w:tcW w:w="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C92C89B" w14:textId="77777777" w:rsidR="00CA4897" w:rsidRPr="00CF6D0A" w:rsidRDefault="00CA4897" w:rsidP="00213679">
            <w:pPr>
              <w:spacing w:after="0" w:line="240" w:lineRule="auto"/>
              <w:jc w:val="center"/>
              <w:rPr>
                <w:rFonts w:ascii="Times New Roman" w:hAnsi="Times New Roman" w:cs="Times New Roman"/>
                <w:bCs/>
                <w:sz w:val="24"/>
                <w:szCs w:val="24"/>
                <w:lang w:eastAsia="lt-LT"/>
              </w:rPr>
            </w:pPr>
            <w:r w:rsidRPr="00CF6D0A">
              <w:rPr>
                <w:rFonts w:ascii="Times New Roman" w:hAnsi="Times New Roman" w:cs="Times New Roman"/>
                <w:bCs/>
                <w:sz w:val="24"/>
                <w:szCs w:val="24"/>
                <w:lang w:eastAsia="lt-LT"/>
              </w:rPr>
              <w:lastRenderedPageBreak/>
              <w:t>3.</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6268AD8" w14:textId="77777777" w:rsidR="00CA4897" w:rsidRPr="003875CB" w:rsidRDefault="00CA4897" w:rsidP="00213679">
            <w:pPr>
              <w:spacing w:after="0" w:line="240" w:lineRule="auto"/>
              <w:rPr>
                <w:rFonts w:ascii="Times New Roman" w:hAnsi="Times New Roman" w:cs="Times New Roman"/>
                <w:sz w:val="24"/>
                <w:szCs w:val="24"/>
                <w:lang w:eastAsia="lt-LT"/>
              </w:rPr>
            </w:pPr>
            <w:r w:rsidRPr="003875CB">
              <w:rPr>
                <w:rFonts w:ascii="Times New Roman" w:hAnsi="Times New Roman" w:cs="Times New Roman"/>
                <w:sz w:val="24"/>
                <w:szCs w:val="24"/>
                <w:lang w:eastAsia="lt-LT"/>
              </w:rPr>
              <w:t>Valstybinės kalbos mokymo programa (sustiprintas mokymo kursas), 221000121</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FA96493" w14:textId="77777777" w:rsidR="00CA4897" w:rsidRPr="003875CB" w:rsidRDefault="00CA4897" w:rsidP="00213679">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190</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08428A7" w14:textId="22709AA1" w:rsidR="00CA4897" w:rsidRPr="003875CB" w:rsidRDefault="00CF6D0A" w:rsidP="00213679">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202</w:t>
            </w:r>
            <w:r>
              <w:rPr>
                <w:rFonts w:ascii="Times New Roman" w:hAnsi="Times New Roman" w:cs="Times New Roman"/>
                <w:sz w:val="24"/>
                <w:szCs w:val="24"/>
                <w:lang w:eastAsia="lt-LT"/>
              </w:rPr>
              <w:t>4</w:t>
            </w:r>
            <w:r w:rsidRPr="003875CB">
              <w:rPr>
                <w:rFonts w:ascii="Times New Roman" w:hAnsi="Times New Roman" w:cs="Times New Roman"/>
                <w:sz w:val="24"/>
                <w:szCs w:val="24"/>
                <w:lang w:eastAsia="lt-LT"/>
              </w:rPr>
              <w:t>-</w:t>
            </w:r>
            <w:r>
              <w:rPr>
                <w:rFonts w:ascii="Times New Roman" w:hAnsi="Times New Roman" w:cs="Times New Roman"/>
                <w:sz w:val="24"/>
                <w:szCs w:val="24"/>
                <w:lang w:eastAsia="lt-LT"/>
              </w:rPr>
              <w:t>1</w:t>
            </w:r>
            <w:r w:rsidRPr="003875CB">
              <w:rPr>
                <w:rFonts w:ascii="Times New Roman" w:hAnsi="Times New Roman" w:cs="Times New Roman"/>
                <w:sz w:val="24"/>
                <w:szCs w:val="24"/>
                <w:lang w:eastAsia="lt-LT"/>
              </w:rPr>
              <w:t>0-2</w:t>
            </w:r>
            <w:r>
              <w:rPr>
                <w:rFonts w:ascii="Times New Roman" w:hAnsi="Times New Roman" w:cs="Times New Roman"/>
                <w:sz w:val="24"/>
                <w:szCs w:val="24"/>
                <w:lang w:eastAsia="lt-LT"/>
              </w:rPr>
              <w:t>4</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91872EC" w14:textId="261BC74B" w:rsidR="00CA4897" w:rsidRPr="003875CB" w:rsidRDefault="00CA4897" w:rsidP="00213679">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20</w:t>
            </w:r>
            <w:r w:rsidR="00CF6D0A">
              <w:rPr>
                <w:rFonts w:ascii="Times New Roman" w:hAnsi="Times New Roman" w:cs="Times New Roman"/>
                <w:sz w:val="24"/>
                <w:szCs w:val="24"/>
                <w:lang w:eastAsia="lt-LT"/>
              </w:rPr>
              <w:t>2</w:t>
            </w:r>
            <w:r w:rsidRPr="003875CB">
              <w:rPr>
                <w:rFonts w:ascii="Times New Roman" w:hAnsi="Times New Roman" w:cs="Times New Roman"/>
                <w:sz w:val="24"/>
                <w:szCs w:val="24"/>
                <w:lang w:eastAsia="lt-LT"/>
              </w:rPr>
              <w:t>1-</w:t>
            </w:r>
            <w:r w:rsidR="00CF6D0A">
              <w:rPr>
                <w:rFonts w:ascii="Times New Roman" w:hAnsi="Times New Roman" w:cs="Times New Roman"/>
                <w:sz w:val="24"/>
                <w:szCs w:val="24"/>
                <w:lang w:eastAsia="lt-LT"/>
              </w:rPr>
              <w:t>1</w:t>
            </w:r>
            <w:r w:rsidRPr="003875CB">
              <w:rPr>
                <w:rFonts w:ascii="Times New Roman" w:hAnsi="Times New Roman" w:cs="Times New Roman"/>
                <w:sz w:val="24"/>
                <w:szCs w:val="24"/>
                <w:lang w:eastAsia="lt-LT"/>
              </w:rPr>
              <w:t>0-</w:t>
            </w:r>
            <w:r w:rsidR="00CF6D0A">
              <w:rPr>
                <w:rFonts w:ascii="Times New Roman" w:hAnsi="Times New Roman" w:cs="Times New Roman"/>
                <w:sz w:val="24"/>
                <w:szCs w:val="24"/>
                <w:lang w:eastAsia="lt-LT"/>
              </w:rPr>
              <w:t>25</w:t>
            </w:r>
            <w:r w:rsidRPr="003875CB">
              <w:rPr>
                <w:rFonts w:ascii="Times New Roman" w:hAnsi="Times New Roman" w:cs="Times New Roman"/>
                <w:sz w:val="24"/>
                <w:szCs w:val="24"/>
                <w:lang w:eastAsia="lt-LT"/>
              </w:rPr>
              <w:br/>
              <w:t>Nr. V-6</w:t>
            </w:r>
            <w:r w:rsidR="00CF6D0A">
              <w:rPr>
                <w:rFonts w:ascii="Times New Roman" w:hAnsi="Times New Roman" w:cs="Times New Roman"/>
                <w:sz w:val="24"/>
                <w:szCs w:val="24"/>
                <w:lang w:eastAsia="lt-LT"/>
              </w:rPr>
              <w:t>0</w:t>
            </w:r>
          </w:p>
        </w:tc>
      </w:tr>
      <w:tr w:rsidR="00CA4897" w:rsidRPr="00191D27" w14:paraId="4C34F414" w14:textId="77777777" w:rsidTr="00CF6D0A">
        <w:trPr>
          <w:trHeight w:val="177"/>
        </w:trPr>
        <w:tc>
          <w:tcPr>
            <w:tcW w:w="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26013C0" w14:textId="77777777" w:rsidR="00CA4897" w:rsidRPr="00CF6D0A" w:rsidRDefault="00CA4897" w:rsidP="00213679">
            <w:pPr>
              <w:spacing w:after="0" w:line="240" w:lineRule="auto"/>
              <w:jc w:val="center"/>
              <w:rPr>
                <w:rFonts w:ascii="Times New Roman" w:hAnsi="Times New Roman" w:cs="Times New Roman"/>
                <w:bCs/>
                <w:sz w:val="24"/>
                <w:szCs w:val="24"/>
                <w:lang w:eastAsia="lt-LT"/>
              </w:rPr>
            </w:pPr>
            <w:r w:rsidRPr="00CF6D0A">
              <w:rPr>
                <w:rFonts w:ascii="Times New Roman" w:hAnsi="Times New Roman" w:cs="Times New Roman"/>
                <w:bCs/>
                <w:sz w:val="24"/>
                <w:szCs w:val="24"/>
                <w:lang w:eastAsia="lt-LT"/>
              </w:rPr>
              <w:t>4. </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9E2DF1F" w14:textId="5CDEB0E9" w:rsidR="00CA4897" w:rsidRPr="003875CB" w:rsidRDefault="00CA4897" w:rsidP="00CF6D0A">
            <w:pPr>
              <w:spacing w:after="0" w:line="240" w:lineRule="auto"/>
              <w:rPr>
                <w:rFonts w:ascii="Times New Roman" w:hAnsi="Times New Roman" w:cs="Times New Roman"/>
                <w:sz w:val="24"/>
                <w:szCs w:val="24"/>
                <w:lang w:eastAsia="lt-LT"/>
              </w:rPr>
            </w:pPr>
            <w:r w:rsidRPr="003875CB">
              <w:rPr>
                <w:rFonts w:ascii="Times New Roman" w:hAnsi="Times New Roman" w:cs="Times New Roman"/>
                <w:sz w:val="24"/>
                <w:szCs w:val="24"/>
                <w:lang w:eastAsia="lt-LT"/>
              </w:rPr>
              <w:t>Kompiuteri</w:t>
            </w:r>
            <w:r>
              <w:rPr>
                <w:rFonts w:ascii="Times New Roman" w:hAnsi="Times New Roman" w:cs="Times New Roman"/>
                <w:sz w:val="24"/>
                <w:szCs w:val="24"/>
                <w:lang w:eastAsia="lt-LT"/>
              </w:rPr>
              <w:t xml:space="preserve">nis raštingumas ir elektroninės </w:t>
            </w:r>
            <w:r w:rsidRPr="003875CB">
              <w:rPr>
                <w:rFonts w:ascii="Times New Roman" w:hAnsi="Times New Roman" w:cs="Times New Roman"/>
                <w:sz w:val="24"/>
                <w:szCs w:val="24"/>
                <w:lang w:eastAsia="lt-LT"/>
              </w:rPr>
              <w:t>paslaugos,</w:t>
            </w:r>
            <w:r w:rsidR="00CF6D0A">
              <w:rPr>
                <w:rFonts w:ascii="Times New Roman" w:hAnsi="Times New Roman" w:cs="Times New Roman"/>
                <w:sz w:val="24"/>
                <w:szCs w:val="24"/>
                <w:lang w:eastAsia="lt-LT"/>
              </w:rPr>
              <w:t xml:space="preserve"> </w:t>
            </w:r>
            <w:r w:rsidRPr="003875CB">
              <w:rPr>
                <w:rFonts w:ascii="Times New Roman" w:hAnsi="Times New Roman" w:cs="Times New Roman"/>
                <w:sz w:val="24"/>
                <w:szCs w:val="24"/>
                <w:lang w:eastAsia="lt-LT"/>
              </w:rPr>
              <w:t>221000156</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F96815A" w14:textId="6635B814" w:rsidR="00CA4897" w:rsidRPr="003875CB" w:rsidRDefault="00CA4897" w:rsidP="00213679">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64</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BED3269" w14:textId="03B9E6FB" w:rsidR="00CA4897" w:rsidRPr="003875CB" w:rsidRDefault="00CF6D0A" w:rsidP="00213679">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202</w:t>
            </w:r>
            <w:r>
              <w:rPr>
                <w:rFonts w:ascii="Times New Roman" w:hAnsi="Times New Roman" w:cs="Times New Roman"/>
                <w:sz w:val="24"/>
                <w:szCs w:val="24"/>
                <w:lang w:eastAsia="lt-LT"/>
              </w:rPr>
              <w:t>4</w:t>
            </w:r>
            <w:r w:rsidRPr="003875CB">
              <w:rPr>
                <w:rFonts w:ascii="Times New Roman" w:hAnsi="Times New Roman" w:cs="Times New Roman"/>
                <w:sz w:val="24"/>
                <w:szCs w:val="24"/>
                <w:lang w:eastAsia="lt-LT"/>
              </w:rPr>
              <w:t>-</w:t>
            </w:r>
            <w:r>
              <w:rPr>
                <w:rFonts w:ascii="Times New Roman" w:hAnsi="Times New Roman" w:cs="Times New Roman"/>
                <w:sz w:val="24"/>
                <w:szCs w:val="24"/>
                <w:lang w:eastAsia="lt-LT"/>
              </w:rPr>
              <w:t>1</w:t>
            </w:r>
            <w:r w:rsidRPr="003875CB">
              <w:rPr>
                <w:rFonts w:ascii="Times New Roman" w:hAnsi="Times New Roman" w:cs="Times New Roman"/>
                <w:sz w:val="24"/>
                <w:szCs w:val="24"/>
                <w:lang w:eastAsia="lt-LT"/>
              </w:rPr>
              <w:t>0-2</w:t>
            </w:r>
            <w:r>
              <w:rPr>
                <w:rFonts w:ascii="Times New Roman" w:hAnsi="Times New Roman" w:cs="Times New Roman"/>
                <w:sz w:val="24"/>
                <w:szCs w:val="24"/>
                <w:lang w:eastAsia="lt-LT"/>
              </w:rPr>
              <w:t>4</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5B3C262" w14:textId="20E962CA" w:rsidR="00CA4897" w:rsidRPr="003875CB" w:rsidRDefault="00CA4897" w:rsidP="00213679">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20</w:t>
            </w:r>
            <w:r w:rsidR="00CF6D0A">
              <w:rPr>
                <w:rFonts w:ascii="Times New Roman" w:hAnsi="Times New Roman" w:cs="Times New Roman"/>
                <w:sz w:val="24"/>
                <w:szCs w:val="24"/>
                <w:lang w:eastAsia="lt-LT"/>
              </w:rPr>
              <w:t>2</w:t>
            </w:r>
            <w:r w:rsidRPr="003875CB">
              <w:rPr>
                <w:rFonts w:ascii="Times New Roman" w:hAnsi="Times New Roman" w:cs="Times New Roman"/>
                <w:sz w:val="24"/>
                <w:szCs w:val="24"/>
                <w:lang w:eastAsia="lt-LT"/>
              </w:rPr>
              <w:t>1-</w:t>
            </w:r>
            <w:r w:rsidR="00CF6D0A">
              <w:rPr>
                <w:rFonts w:ascii="Times New Roman" w:hAnsi="Times New Roman" w:cs="Times New Roman"/>
                <w:sz w:val="24"/>
                <w:szCs w:val="24"/>
                <w:lang w:eastAsia="lt-LT"/>
              </w:rPr>
              <w:t>1</w:t>
            </w:r>
            <w:r w:rsidRPr="003875CB">
              <w:rPr>
                <w:rFonts w:ascii="Times New Roman" w:hAnsi="Times New Roman" w:cs="Times New Roman"/>
                <w:sz w:val="24"/>
                <w:szCs w:val="24"/>
                <w:lang w:eastAsia="lt-LT"/>
              </w:rPr>
              <w:t>0-</w:t>
            </w:r>
            <w:r w:rsidR="00CF6D0A">
              <w:rPr>
                <w:rFonts w:ascii="Times New Roman" w:hAnsi="Times New Roman" w:cs="Times New Roman"/>
                <w:sz w:val="24"/>
                <w:szCs w:val="24"/>
                <w:lang w:eastAsia="lt-LT"/>
              </w:rPr>
              <w:t>25</w:t>
            </w:r>
            <w:r w:rsidRPr="003875CB">
              <w:rPr>
                <w:rFonts w:ascii="Times New Roman" w:hAnsi="Times New Roman" w:cs="Times New Roman"/>
                <w:sz w:val="24"/>
                <w:szCs w:val="24"/>
                <w:lang w:eastAsia="lt-LT"/>
              </w:rPr>
              <w:br/>
              <w:t>Nr. V-6</w:t>
            </w:r>
            <w:r w:rsidR="00CF6D0A">
              <w:rPr>
                <w:rFonts w:ascii="Times New Roman" w:hAnsi="Times New Roman" w:cs="Times New Roman"/>
                <w:sz w:val="24"/>
                <w:szCs w:val="24"/>
                <w:lang w:eastAsia="lt-LT"/>
              </w:rPr>
              <w:t>0</w:t>
            </w:r>
          </w:p>
        </w:tc>
      </w:tr>
      <w:tr w:rsidR="00CA4897" w:rsidRPr="00191D27" w14:paraId="75E34E9D" w14:textId="77777777" w:rsidTr="00CF6D0A">
        <w:trPr>
          <w:trHeight w:val="177"/>
        </w:trPr>
        <w:tc>
          <w:tcPr>
            <w:tcW w:w="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684923C" w14:textId="77777777" w:rsidR="00CA4897" w:rsidRPr="00CF6D0A" w:rsidRDefault="00CA4897" w:rsidP="00213679">
            <w:pPr>
              <w:spacing w:after="0" w:line="240" w:lineRule="auto"/>
              <w:jc w:val="center"/>
              <w:rPr>
                <w:rFonts w:ascii="Times New Roman" w:hAnsi="Times New Roman" w:cs="Times New Roman"/>
                <w:bCs/>
                <w:sz w:val="24"/>
                <w:szCs w:val="24"/>
                <w:lang w:eastAsia="lt-LT"/>
              </w:rPr>
            </w:pPr>
            <w:r w:rsidRPr="00CF6D0A">
              <w:rPr>
                <w:rFonts w:ascii="Times New Roman" w:hAnsi="Times New Roman" w:cs="Times New Roman"/>
                <w:bCs/>
                <w:sz w:val="24"/>
                <w:szCs w:val="24"/>
                <w:lang w:eastAsia="lt-LT"/>
              </w:rPr>
              <w:t>5.</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6EAE203" w14:textId="78792B20" w:rsidR="00CA4897" w:rsidRPr="003875CB" w:rsidRDefault="00CA4897" w:rsidP="00213679">
            <w:pPr>
              <w:spacing w:after="0" w:line="240" w:lineRule="auto"/>
              <w:rPr>
                <w:rFonts w:ascii="Times New Roman" w:hAnsi="Times New Roman" w:cs="Times New Roman"/>
                <w:sz w:val="24"/>
                <w:szCs w:val="24"/>
                <w:lang w:eastAsia="lt-LT"/>
              </w:rPr>
            </w:pPr>
            <w:r w:rsidRPr="003875CB">
              <w:rPr>
                <w:rFonts w:ascii="Times New Roman" w:hAnsi="Times New Roman" w:cs="Times New Roman"/>
                <w:sz w:val="24"/>
                <w:szCs w:val="24"/>
                <w:lang w:eastAsia="lt-LT"/>
              </w:rPr>
              <w:t>Mokytojų kompiuterinio raštingumo programos edukacinė dalis,</w:t>
            </w:r>
            <w:r w:rsidR="00B63FDB">
              <w:rPr>
                <w:rFonts w:ascii="Times New Roman" w:hAnsi="Times New Roman" w:cs="Times New Roman"/>
                <w:sz w:val="24"/>
                <w:szCs w:val="24"/>
                <w:lang w:eastAsia="lt-LT"/>
              </w:rPr>
              <w:t xml:space="preserve"> </w:t>
            </w:r>
            <w:r w:rsidRPr="003875CB">
              <w:rPr>
                <w:rFonts w:ascii="Times New Roman" w:hAnsi="Times New Roman" w:cs="Times New Roman"/>
                <w:sz w:val="24"/>
                <w:szCs w:val="24"/>
                <w:lang w:eastAsia="lt-LT"/>
              </w:rPr>
              <w:t>211000095</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BED5B3E" w14:textId="5B7850AD" w:rsidR="00CA4897" w:rsidRPr="003875CB" w:rsidRDefault="00CA4897" w:rsidP="00213679">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40</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BD21E4F" w14:textId="396732B3" w:rsidR="00CA4897" w:rsidRPr="003875CB" w:rsidRDefault="00CF6D0A" w:rsidP="00213679">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202</w:t>
            </w:r>
            <w:r>
              <w:rPr>
                <w:rFonts w:ascii="Times New Roman" w:hAnsi="Times New Roman" w:cs="Times New Roman"/>
                <w:sz w:val="24"/>
                <w:szCs w:val="24"/>
                <w:lang w:eastAsia="lt-LT"/>
              </w:rPr>
              <w:t>4</w:t>
            </w:r>
            <w:r w:rsidRPr="003875CB">
              <w:rPr>
                <w:rFonts w:ascii="Times New Roman" w:hAnsi="Times New Roman" w:cs="Times New Roman"/>
                <w:sz w:val="24"/>
                <w:szCs w:val="24"/>
                <w:lang w:eastAsia="lt-LT"/>
              </w:rPr>
              <w:t>-</w:t>
            </w:r>
            <w:r>
              <w:rPr>
                <w:rFonts w:ascii="Times New Roman" w:hAnsi="Times New Roman" w:cs="Times New Roman"/>
                <w:sz w:val="24"/>
                <w:szCs w:val="24"/>
                <w:lang w:eastAsia="lt-LT"/>
              </w:rPr>
              <w:t>1</w:t>
            </w:r>
            <w:r w:rsidRPr="003875CB">
              <w:rPr>
                <w:rFonts w:ascii="Times New Roman" w:hAnsi="Times New Roman" w:cs="Times New Roman"/>
                <w:sz w:val="24"/>
                <w:szCs w:val="24"/>
                <w:lang w:eastAsia="lt-LT"/>
              </w:rPr>
              <w:t>0-2</w:t>
            </w:r>
            <w:r>
              <w:rPr>
                <w:rFonts w:ascii="Times New Roman" w:hAnsi="Times New Roman" w:cs="Times New Roman"/>
                <w:sz w:val="24"/>
                <w:szCs w:val="24"/>
                <w:lang w:eastAsia="lt-LT"/>
              </w:rPr>
              <w:t>4</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6E18CCC" w14:textId="14E25648" w:rsidR="00CA4897" w:rsidRPr="003875CB" w:rsidRDefault="00CA4897" w:rsidP="00213679">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20</w:t>
            </w:r>
            <w:r w:rsidR="00B63FDB">
              <w:rPr>
                <w:rFonts w:ascii="Times New Roman" w:hAnsi="Times New Roman" w:cs="Times New Roman"/>
                <w:sz w:val="24"/>
                <w:szCs w:val="24"/>
                <w:lang w:eastAsia="lt-LT"/>
              </w:rPr>
              <w:t>21</w:t>
            </w:r>
            <w:r w:rsidRPr="003875CB">
              <w:rPr>
                <w:rFonts w:ascii="Times New Roman" w:hAnsi="Times New Roman" w:cs="Times New Roman"/>
                <w:sz w:val="24"/>
                <w:szCs w:val="24"/>
                <w:lang w:eastAsia="lt-LT"/>
              </w:rPr>
              <w:t>-</w:t>
            </w:r>
            <w:r w:rsidR="00B63FDB">
              <w:rPr>
                <w:rFonts w:ascii="Times New Roman" w:hAnsi="Times New Roman" w:cs="Times New Roman"/>
                <w:sz w:val="24"/>
                <w:szCs w:val="24"/>
                <w:lang w:eastAsia="lt-LT"/>
              </w:rPr>
              <w:t>1</w:t>
            </w:r>
            <w:r w:rsidRPr="003875CB">
              <w:rPr>
                <w:rFonts w:ascii="Times New Roman" w:hAnsi="Times New Roman" w:cs="Times New Roman"/>
                <w:sz w:val="24"/>
                <w:szCs w:val="24"/>
                <w:lang w:eastAsia="lt-LT"/>
              </w:rPr>
              <w:t>0-</w:t>
            </w:r>
            <w:r w:rsidR="00B63FDB">
              <w:rPr>
                <w:rFonts w:ascii="Times New Roman" w:hAnsi="Times New Roman" w:cs="Times New Roman"/>
                <w:sz w:val="24"/>
                <w:szCs w:val="24"/>
                <w:lang w:eastAsia="lt-LT"/>
              </w:rPr>
              <w:t>25</w:t>
            </w:r>
            <w:r w:rsidRPr="003875CB">
              <w:rPr>
                <w:rFonts w:ascii="Times New Roman" w:hAnsi="Times New Roman" w:cs="Times New Roman"/>
                <w:sz w:val="24"/>
                <w:szCs w:val="24"/>
                <w:lang w:eastAsia="lt-LT"/>
              </w:rPr>
              <w:br/>
              <w:t>Nr. V-6</w:t>
            </w:r>
            <w:r w:rsidR="00B63FDB">
              <w:rPr>
                <w:rFonts w:ascii="Times New Roman" w:hAnsi="Times New Roman" w:cs="Times New Roman"/>
                <w:sz w:val="24"/>
                <w:szCs w:val="24"/>
                <w:lang w:eastAsia="lt-LT"/>
              </w:rPr>
              <w:t>0</w:t>
            </w:r>
          </w:p>
        </w:tc>
      </w:tr>
      <w:tr w:rsidR="00CA4897" w:rsidRPr="00191D27" w14:paraId="0C1DF7E0" w14:textId="77777777" w:rsidTr="003648FA">
        <w:trPr>
          <w:trHeight w:val="281"/>
        </w:trPr>
        <w:tc>
          <w:tcPr>
            <w:tcW w:w="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C4BDB71" w14:textId="77777777" w:rsidR="00CA4897" w:rsidRPr="00CF6D0A" w:rsidRDefault="00CA4897" w:rsidP="00213679">
            <w:pPr>
              <w:spacing w:after="0" w:line="240" w:lineRule="auto"/>
              <w:jc w:val="center"/>
              <w:rPr>
                <w:rFonts w:ascii="Times New Roman" w:hAnsi="Times New Roman" w:cs="Times New Roman"/>
                <w:bCs/>
                <w:sz w:val="24"/>
                <w:szCs w:val="24"/>
                <w:lang w:eastAsia="lt-LT"/>
              </w:rPr>
            </w:pPr>
            <w:r w:rsidRPr="00CF6D0A">
              <w:rPr>
                <w:rFonts w:ascii="Times New Roman" w:hAnsi="Times New Roman" w:cs="Times New Roman"/>
                <w:bCs/>
                <w:sz w:val="24"/>
                <w:szCs w:val="24"/>
                <w:lang w:eastAsia="lt-LT"/>
              </w:rPr>
              <w:t>6.</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52E4202" w14:textId="77777777" w:rsidR="00CA4897" w:rsidRPr="003875CB" w:rsidRDefault="00CA4897" w:rsidP="00213679">
            <w:pPr>
              <w:spacing w:after="0" w:line="240" w:lineRule="auto"/>
              <w:rPr>
                <w:rFonts w:ascii="Times New Roman" w:hAnsi="Times New Roman" w:cs="Times New Roman"/>
                <w:sz w:val="24"/>
                <w:szCs w:val="24"/>
                <w:lang w:eastAsia="lt-LT"/>
              </w:rPr>
            </w:pPr>
            <w:r w:rsidRPr="003875CB">
              <w:rPr>
                <w:rFonts w:ascii="Times New Roman" w:hAnsi="Times New Roman" w:cs="Times New Roman"/>
                <w:sz w:val="24"/>
                <w:szCs w:val="24"/>
                <w:lang w:eastAsia="lt-LT"/>
              </w:rPr>
              <w:t>Mokyklos vadybos pagrindai, 211000094</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AA73D44" w14:textId="77777777" w:rsidR="00CA4897" w:rsidRPr="003875CB" w:rsidRDefault="00CA4897" w:rsidP="00213679">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200</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CE61AF7" w14:textId="683020F0" w:rsidR="00CA4897" w:rsidRPr="003875CB" w:rsidRDefault="00CF6D0A" w:rsidP="00213679">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202</w:t>
            </w:r>
            <w:r>
              <w:rPr>
                <w:rFonts w:ascii="Times New Roman" w:hAnsi="Times New Roman" w:cs="Times New Roman"/>
                <w:sz w:val="24"/>
                <w:szCs w:val="24"/>
                <w:lang w:eastAsia="lt-LT"/>
              </w:rPr>
              <w:t>4</w:t>
            </w:r>
            <w:r w:rsidRPr="003875CB">
              <w:rPr>
                <w:rFonts w:ascii="Times New Roman" w:hAnsi="Times New Roman" w:cs="Times New Roman"/>
                <w:sz w:val="24"/>
                <w:szCs w:val="24"/>
                <w:lang w:eastAsia="lt-LT"/>
              </w:rPr>
              <w:t>-</w:t>
            </w:r>
            <w:r>
              <w:rPr>
                <w:rFonts w:ascii="Times New Roman" w:hAnsi="Times New Roman" w:cs="Times New Roman"/>
                <w:sz w:val="24"/>
                <w:szCs w:val="24"/>
                <w:lang w:eastAsia="lt-LT"/>
              </w:rPr>
              <w:t>1</w:t>
            </w:r>
            <w:r w:rsidRPr="003875CB">
              <w:rPr>
                <w:rFonts w:ascii="Times New Roman" w:hAnsi="Times New Roman" w:cs="Times New Roman"/>
                <w:sz w:val="24"/>
                <w:szCs w:val="24"/>
                <w:lang w:eastAsia="lt-LT"/>
              </w:rPr>
              <w:t>0-2</w:t>
            </w:r>
            <w:r>
              <w:rPr>
                <w:rFonts w:ascii="Times New Roman" w:hAnsi="Times New Roman" w:cs="Times New Roman"/>
                <w:sz w:val="24"/>
                <w:szCs w:val="24"/>
                <w:lang w:eastAsia="lt-LT"/>
              </w:rPr>
              <w:t>4</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2A55797" w14:textId="332FFD8A" w:rsidR="00CA4897" w:rsidRPr="003875CB" w:rsidRDefault="00CA4897" w:rsidP="00213679">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20</w:t>
            </w:r>
            <w:r w:rsidR="00B63FDB">
              <w:rPr>
                <w:rFonts w:ascii="Times New Roman" w:hAnsi="Times New Roman" w:cs="Times New Roman"/>
                <w:sz w:val="24"/>
                <w:szCs w:val="24"/>
                <w:lang w:eastAsia="lt-LT"/>
              </w:rPr>
              <w:t>2</w:t>
            </w:r>
            <w:r w:rsidRPr="003875CB">
              <w:rPr>
                <w:rFonts w:ascii="Times New Roman" w:hAnsi="Times New Roman" w:cs="Times New Roman"/>
                <w:sz w:val="24"/>
                <w:szCs w:val="24"/>
                <w:lang w:eastAsia="lt-LT"/>
              </w:rPr>
              <w:t>1-</w:t>
            </w:r>
            <w:r w:rsidR="00B63FDB">
              <w:rPr>
                <w:rFonts w:ascii="Times New Roman" w:hAnsi="Times New Roman" w:cs="Times New Roman"/>
                <w:sz w:val="24"/>
                <w:szCs w:val="24"/>
                <w:lang w:eastAsia="lt-LT"/>
              </w:rPr>
              <w:t>1</w:t>
            </w:r>
            <w:r w:rsidRPr="003875CB">
              <w:rPr>
                <w:rFonts w:ascii="Times New Roman" w:hAnsi="Times New Roman" w:cs="Times New Roman"/>
                <w:sz w:val="24"/>
                <w:szCs w:val="24"/>
                <w:lang w:eastAsia="lt-LT"/>
              </w:rPr>
              <w:t>0-</w:t>
            </w:r>
            <w:r w:rsidR="00B63FDB">
              <w:rPr>
                <w:rFonts w:ascii="Times New Roman" w:hAnsi="Times New Roman" w:cs="Times New Roman"/>
                <w:sz w:val="24"/>
                <w:szCs w:val="24"/>
                <w:lang w:eastAsia="lt-LT"/>
              </w:rPr>
              <w:t>25</w:t>
            </w:r>
            <w:r w:rsidRPr="003875CB">
              <w:rPr>
                <w:rFonts w:ascii="Times New Roman" w:hAnsi="Times New Roman" w:cs="Times New Roman"/>
                <w:sz w:val="24"/>
                <w:szCs w:val="24"/>
                <w:lang w:eastAsia="lt-LT"/>
              </w:rPr>
              <w:br/>
              <w:t>Nr. V-6</w:t>
            </w:r>
            <w:r w:rsidR="00B63FDB">
              <w:rPr>
                <w:rFonts w:ascii="Times New Roman" w:hAnsi="Times New Roman" w:cs="Times New Roman"/>
                <w:sz w:val="24"/>
                <w:szCs w:val="24"/>
                <w:lang w:eastAsia="lt-LT"/>
              </w:rPr>
              <w:t>0</w:t>
            </w:r>
          </w:p>
        </w:tc>
      </w:tr>
      <w:tr w:rsidR="00CA4897" w:rsidRPr="00191D27" w14:paraId="12E7595C" w14:textId="77777777" w:rsidTr="00CF6D0A">
        <w:trPr>
          <w:trHeight w:val="177"/>
        </w:trPr>
        <w:tc>
          <w:tcPr>
            <w:tcW w:w="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4BB12CE" w14:textId="77777777" w:rsidR="00CA4897" w:rsidRPr="00CF6D0A" w:rsidRDefault="00CA4897" w:rsidP="00213679">
            <w:pPr>
              <w:spacing w:after="0" w:line="240" w:lineRule="auto"/>
              <w:jc w:val="center"/>
              <w:rPr>
                <w:rFonts w:ascii="Times New Roman" w:hAnsi="Times New Roman" w:cs="Times New Roman"/>
                <w:bCs/>
                <w:sz w:val="24"/>
                <w:szCs w:val="24"/>
                <w:lang w:eastAsia="lt-LT"/>
              </w:rPr>
            </w:pPr>
            <w:r w:rsidRPr="00CF6D0A">
              <w:rPr>
                <w:rFonts w:ascii="Times New Roman" w:hAnsi="Times New Roman" w:cs="Times New Roman"/>
                <w:bCs/>
                <w:sz w:val="24"/>
                <w:szCs w:val="24"/>
                <w:lang w:eastAsia="lt-LT"/>
              </w:rPr>
              <w:t>7.</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7CD5F26" w14:textId="77777777" w:rsidR="00CA4897" w:rsidRPr="003875CB" w:rsidRDefault="00CA4897" w:rsidP="00213679">
            <w:pPr>
              <w:spacing w:after="0" w:line="240" w:lineRule="auto"/>
              <w:rPr>
                <w:rFonts w:ascii="Times New Roman" w:hAnsi="Times New Roman" w:cs="Times New Roman"/>
                <w:sz w:val="24"/>
                <w:szCs w:val="24"/>
                <w:lang w:eastAsia="lt-LT"/>
              </w:rPr>
            </w:pPr>
            <w:r w:rsidRPr="003875CB">
              <w:rPr>
                <w:rFonts w:ascii="Times New Roman" w:hAnsi="Times New Roman" w:cs="Times New Roman"/>
                <w:sz w:val="24"/>
                <w:szCs w:val="24"/>
                <w:lang w:eastAsia="lt-LT"/>
              </w:rPr>
              <w:t>Nuotolinio mokymosi ir edukacinių aplinkų kūrimas bei taikymas ugdymo procese, 211000647</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CC80774" w14:textId="77777777" w:rsidR="00CA4897" w:rsidRPr="003875CB" w:rsidRDefault="00CA4897" w:rsidP="00213679">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18</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0D2AE08" w14:textId="7080C7FB" w:rsidR="00CA4897" w:rsidRPr="003875CB" w:rsidRDefault="00CF6D0A" w:rsidP="00213679">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202</w:t>
            </w:r>
            <w:r>
              <w:rPr>
                <w:rFonts w:ascii="Times New Roman" w:hAnsi="Times New Roman" w:cs="Times New Roman"/>
                <w:sz w:val="24"/>
                <w:szCs w:val="24"/>
                <w:lang w:eastAsia="lt-LT"/>
              </w:rPr>
              <w:t>4</w:t>
            </w:r>
            <w:r w:rsidRPr="003875CB">
              <w:rPr>
                <w:rFonts w:ascii="Times New Roman" w:hAnsi="Times New Roman" w:cs="Times New Roman"/>
                <w:sz w:val="24"/>
                <w:szCs w:val="24"/>
                <w:lang w:eastAsia="lt-LT"/>
              </w:rPr>
              <w:t>-</w:t>
            </w:r>
            <w:r>
              <w:rPr>
                <w:rFonts w:ascii="Times New Roman" w:hAnsi="Times New Roman" w:cs="Times New Roman"/>
                <w:sz w:val="24"/>
                <w:szCs w:val="24"/>
                <w:lang w:eastAsia="lt-LT"/>
              </w:rPr>
              <w:t>1</w:t>
            </w:r>
            <w:r w:rsidRPr="003875CB">
              <w:rPr>
                <w:rFonts w:ascii="Times New Roman" w:hAnsi="Times New Roman" w:cs="Times New Roman"/>
                <w:sz w:val="24"/>
                <w:szCs w:val="24"/>
                <w:lang w:eastAsia="lt-LT"/>
              </w:rPr>
              <w:t>0-2</w:t>
            </w:r>
            <w:r>
              <w:rPr>
                <w:rFonts w:ascii="Times New Roman" w:hAnsi="Times New Roman" w:cs="Times New Roman"/>
                <w:sz w:val="24"/>
                <w:szCs w:val="24"/>
                <w:lang w:eastAsia="lt-LT"/>
              </w:rPr>
              <w:t>4</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D6B27EB" w14:textId="3B738277" w:rsidR="00CA4897" w:rsidRPr="003875CB" w:rsidRDefault="00CA4897" w:rsidP="00213679">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20</w:t>
            </w:r>
            <w:r w:rsidR="006561A1">
              <w:rPr>
                <w:rFonts w:ascii="Times New Roman" w:hAnsi="Times New Roman" w:cs="Times New Roman"/>
                <w:sz w:val="24"/>
                <w:szCs w:val="24"/>
                <w:lang w:eastAsia="lt-LT"/>
              </w:rPr>
              <w:t>2</w:t>
            </w:r>
            <w:r w:rsidRPr="003875CB">
              <w:rPr>
                <w:rFonts w:ascii="Times New Roman" w:hAnsi="Times New Roman" w:cs="Times New Roman"/>
                <w:sz w:val="24"/>
                <w:szCs w:val="24"/>
                <w:lang w:eastAsia="lt-LT"/>
              </w:rPr>
              <w:t>1-</w:t>
            </w:r>
            <w:r w:rsidR="006561A1">
              <w:rPr>
                <w:rFonts w:ascii="Times New Roman" w:hAnsi="Times New Roman" w:cs="Times New Roman"/>
                <w:sz w:val="24"/>
                <w:szCs w:val="24"/>
                <w:lang w:eastAsia="lt-LT"/>
              </w:rPr>
              <w:t>1</w:t>
            </w:r>
            <w:r w:rsidRPr="003875CB">
              <w:rPr>
                <w:rFonts w:ascii="Times New Roman" w:hAnsi="Times New Roman" w:cs="Times New Roman"/>
                <w:sz w:val="24"/>
                <w:szCs w:val="24"/>
                <w:lang w:eastAsia="lt-LT"/>
              </w:rPr>
              <w:t>0-</w:t>
            </w:r>
            <w:r w:rsidR="005040BD">
              <w:rPr>
                <w:rFonts w:ascii="Times New Roman" w:hAnsi="Times New Roman" w:cs="Times New Roman"/>
                <w:sz w:val="24"/>
                <w:szCs w:val="24"/>
                <w:lang w:eastAsia="lt-LT"/>
              </w:rPr>
              <w:t>25</w:t>
            </w:r>
            <w:r w:rsidRPr="003875CB">
              <w:rPr>
                <w:rFonts w:ascii="Times New Roman" w:hAnsi="Times New Roman" w:cs="Times New Roman"/>
                <w:sz w:val="24"/>
                <w:szCs w:val="24"/>
                <w:lang w:eastAsia="lt-LT"/>
              </w:rPr>
              <w:br/>
              <w:t>Nr. V-6</w:t>
            </w:r>
            <w:r w:rsidR="005040BD">
              <w:rPr>
                <w:rFonts w:ascii="Times New Roman" w:hAnsi="Times New Roman" w:cs="Times New Roman"/>
                <w:sz w:val="24"/>
                <w:szCs w:val="24"/>
                <w:lang w:eastAsia="lt-LT"/>
              </w:rPr>
              <w:t>0</w:t>
            </w:r>
          </w:p>
        </w:tc>
      </w:tr>
      <w:tr w:rsidR="005040BD" w:rsidRPr="00191D27" w14:paraId="7C2D5906" w14:textId="77777777" w:rsidTr="00CF6D0A">
        <w:trPr>
          <w:trHeight w:val="177"/>
        </w:trPr>
        <w:tc>
          <w:tcPr>
            <w:tcW w:w="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B020C88" w14:textId="344DA962" w:rsidR="005040BD" w:rsidRPr="00CF6D0A" w:rsidRDefault="005040BD" w:rsidP="00213679">
            <w:pPr>
              <w:spacing w:after="0" w:line="240" w:lineRule="auto"/>
              <w:jc w:val="center"/>
              <w:rPr>
                <w:rFonts w:ascii="Times New Roman" w:hAnsi="Times New Roman" w:cs="Times New Roman"/>
                <w:bCs/>
                <w:sz w:val="24"/>
                <w:szCs w:val="24"/>
                <w:lang w:eastAsia="lt-LT"/>
              </w:rPr>
            </w:pPr>
            <w:r>
              <w:rPr>
                <w:rFonts w:ascii="Times New Roman" w:hAnsi="Times New Roman" w:cs="Times New Roman"/>
                <w:bCs/>
                <w:sz w:val="24"/>
                <w:szCs w:val="24"/>
                <w:lang w:eastAsia="lt-LT"/>
              </w:rPr>
              <w:t>8.</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8A7BD62" w14:textId="605B0322" w:rsidR="005040BD" w:rsidRPr="003875CB" w:rsidRDefault="005040BD" w:rsidP="00213679">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Emocinio ir socialinio intelekto ugdymas Akmenės rajono jaunimo ir suaugusiųjų švietimo centre, 211000575</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6193BBB" w14:textId="34647E1B" w:rsidR="005040BD" w:rsidRPr="003875CB" w:rsidRDefault="005040BD" w:rsidP="00213679">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18</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1155AAF" w14:textId="3CC00717" w:rsidR="005040BD" w:rsidRPr="003875CB" w:rsidRDefault="005040BD" w:rsidP="00213679">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2024-10-24</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B44DF0A" w14:textId="0E0A15E3" w:rsidR="005040BD" w:rsidRPr="003875CB" w:rsidRDefault="005040BD" w:rsidP="00213679">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20</w:t>
            </w:r>
            <w:r>
              <w:rPr>
                <w:rFonts w:ascii="Times New Roman" w:hAnsi="Times New Roman" w:cs="Times New Roman"/>
                <w:sz w:val="24"/>
                <w:szCs w:val="24"/>
                <w:lang w:eastAsia="lt-LT"/>
              </w:rPr>
              <w:t>2</w:t>
            </w:r>
            <w:r w:rsidRPr="003875CB">
              <w:rPr>
                <w:rFonts w:ascii="Times New Roman" w:hAnsi="Times New Roman" w:cs="Times New Roman"/>
                <w:sz w:val="24"/>
                <w:szCs w:val="24"/>
                <w:lang w:eastAsia="lt-LT"/>
              </w:rPr>
              <w:t>1-</w:t>
            </w:r>
            <w:r>
              <w:rPr>
                <w:rFonts w:ascii="Times New Roman" w:hAnsi="Times New Roman" w:cs="Times New Roman"/>
                <w:sz w:val="24"/>
                <w:szCs w:val="24"/>
                <w:lang w:eastAsia="lt-LT"/>
              </w:rPr>
              <w:t>1</w:t>
            </w:r>
            <w:r w:rsidRPr="003875CB">
              <w:rPr>
                <w:rFonts w:ascii="Times New Roman" w:hAnsi="Times New Roman" w:cs="Times New Roman"/>
                <w:sz w:val="24"/>
                <w:szCs w:val="24"/>
                <w:lang w:eastAsia="lt-LT"/>
              </w:rPr>
              <w:t>0-</w:t>
            </w:r>
            <w:r>
              <w:rPr>
                <w:rFonts w:ascii="Times New Roman" w:hAnsi="Times New Roman" w:cs="Times New Roman"/>
                <w:sz w:val="24"/>
                <w:szCs w:val="24"/>
                <w:lang w:eastAsia="lt-LT"/>
              </w:rPr>
              <w:t>25</w:t>
            </w:r>
            <w:r w:rsidRPr="003875CB">
              <w:rPr>
                <w:rFonts w:ascii="Times New Roman" w:hAnsi="Times New Roman" w:cs="Times New Roman"/>
                <w:sz w:val="24"/>
                <w:szCs w:val="24"/>
                <w:lang w:eastAsia="lt-LT"/>
              </w:rPr>
              <w:br/>
              <w:t>Nr. V-6</w:t>
            </w:r>
            <w:r>
              <w:rPr>
                <w:rFonts w:ascii="Times New Roman" w:hAnsi="Times New Roman" w:cs="Times New Roman"/>
                <w:sz w:val="24"/>
                <w:szCs w:val="24"/>
                <w:lang w:eastAsia="lt-LT"/>
              </w:rPr>
              <w:t>0</w:t>
            </w:r>
          </w:p>
        </w:tc>
      </w:tr>
      <w:tr w:rsidR="00CA4897" w:rsidRPr="00191D27" w14:paraId="2A302F7F" w14:textId="77777777" w:rsidTr="003648FA">
        <w:trPr>
          <w:trHeight w:val="851"/>
        </w:trPr>
        <w:tc>
          <w:tcPr>
            <w:tcW w:w="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05BE2FB" w14:textId="3E9CED14" w:rsidR="00CA4897" w:rsidRPr="00CF6D0A" w:rsidRDefault="003648FA" w:rsidP="00213679">
            <w:pPr>
              <w:spacing w:after="0" w:line="240" w:lineRule="auto"/>
              <w:jc w:val="center"/>
              <w:rPr>
                <w:rFonts w:ascii="Times New Roman" w:hAnsi="Times New Roman" w:cs="Times New Roman"/>
                <w:bCs/>
                <w:sz w:val="24"/>
                <w:szCs w:val="24"/>
                <w:lang w:eastAsia="lt-LT"/>
              </w:rPr>
            </w:pPr>
            <w:r>
              <w:rPr>
                <w:rFonts w:ascii="Times New Roman" w:hAnsi="Times New Roman" w:cs="Times New Roman"/>
                <w:bCs/>
                <w:sz w:val="24"/>
                <w:szCs w:val="24"/>
                <w:lang w:eastAsia="lt-LT"/>
              </w:rPr>
              <w:t>9</w:t>
            </w:r>
            <w:r w:rsidR="00CA4897" w:rsidRPr="00CF6D0A">
              <w:rPr>
                <w:rFonts w:ascii="Times New Roman" w:hAnsi="Times New Roman" w:cs="Times New Roman"/>
                <w:bCs/>
                <w:sz w:val="24"/>
                <w:szCs w:val="24"/>
                <w:lang w:eastAsia="lt-LT"/>
              </w:rPr>
              <w:t>.</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01F98BD" w14:textId="77777777" w:rsidR="00CA4897" w:rsidRPr="003875CB" w:rsidRDefault="00CA4897" w:rsidP="00213679">
            <w:pPr>
              <w:spacing w:after="0" w:line="240" w:lineRule="auto"/>
              <w:rPr>
                <w:rFonts w:ascii="Times New Roman" w:hAnsi="Times New Roman" w:cs="Times New Roman"/>
                <w:sz w:val="24"/>
                <w:szCs w:val="24"/>
                <w:lang w:eastAsia="lt-LT"/>
              </w:rPr>
            </w:pPr>
            <w:r w:rsidRPr="003875CB">
              <w:rPr>
                <w:rFonts w:ascii="Times New Roman" w:hAnsi="Times New Roman" w:cs="Times New Roman"/>
                <w:sz w:val="24"/>
                <w:szCs w:val="24"/>
                <w:lang w:eastAsia="lt-LT"/>
              </w:rPr>
              <w:t>Nuotolinis mokymas – besimokančiojo išlaisvinimas iš laiko bei erdvės apribojimo, 213000104</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7337789" w14:textId="77777777" w:rsidR="00CA4897" w:rsidRPr="003875CB" w:rsidRDefault="00CA4897" w:rsidP="00213679">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18</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C7D7366" w14:textId="453586AF" w:rsidR="00CA4897" w:rsidRPr="003875CB" w:rsidRDefault="00CF6D0A" w:rsidP="00213679">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202</w:t>
            </w:r>
            <w:r w:rsidR="003648FA">
              <w:rPr>
                <w:rFonts w:ascii="Times New Roman" w:hAnsi="Times New Roman" w:cs="Times New Roman"/>
                <w:sz w:val="24"/>
                <w:szCs w:val="24"/>
                <w:lang w:eastAsia="lt-LT"/>
              </w:rPr>
              <w:t>2</w:t>
            </w:r>
            <w:r w:rsidRPr="003875CB">
              <w:rPr>
                <w:rFonts w:ascii="Times New Roman" w:hAnsi="Times New Roman" w:cs="Times New Roman"/>
                <w:sz w:val="24"/>
                <w:szCs w:val="24"/>
                <w:lang w:eastAsia="lt-LT"/>
              </w:rPr>
              <w:t>-</w:t>
            </w:r>
            <w:r>
              <w:rPr>
                <w:rFonts w:ascii="Times New Roman" w:hAnsi="Times New Roman" w:cs="Times New Roman"/>
                <w:sz w:val="24"/>
                <w:szCs w:val="24"/>
                <w:lang w:eastAsia="lt-LT"/>
              </w:rPr>
              <w:t>1</w:t>
            </w:r>
            <w:r w:rsidR="003648FA">
              <w:rPr>
                <w:rFonts w:ascii="Times New Roman" w:hAnsi="Times New Roman" w:cs="Times New Roman"/>
                <w:sz w:val="24"/>
                <w:szCs w:val="24"/>
                <w:lang w:eastAsia="lt-LT"/>
              </w:rPr>
              <w:t>2</w:t>
            </w:r>
            <w:r w:rsidRPr="003875CB">
              <w:rPr>
                <w:rFonts w:ascii="Times New Roman" w:hAnsi="Times New Roman" w:cs="Times New Roman"/>
                <w:sz w:val="24"/>
                <w:szCs w:val="24"/>
                <w:lang w:eastAsia="lt-LT"/>
              </w:rPr>
              <w:t>-2</w:t>
            </w:r>
            <w:r w:rsidR="003648FA">
              <w:rPr>
                <w:rFonts w:ascii="Times New Roman" w:hAnsi="Times New Roman" w:cs="Times New Roman"/>
                <w:sz w:val="24"/>
                <w:szCs w:val="24"/>
                <w:lang w:eastAsia="lt-LT"/>
              </w:rPr>
              <w:t>7</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3C0E579" w14:textId="77777777" w:rsidR="00CA4897" w:rsidRPr="003875CB" w:rsidRDefault="00CA4897" w:rsidP="00213679">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2019</w:t>
            </w:r>
            <w:r w:rsidRPr="003875CB">
              <w:rPr>
                <w:rFonts w:ascii="Times New Roman" w:hAnsi="Times New Roman" w:cs="Times New Roman"/>
                <w:sz w:val="24"/>
                <w:szCs w:val="24"/>
                <w:lang w:eastAsia="lt-LT"/>
              </w:rPr>
              <w:t>-1</w:t>
            </w:r>
            <w:r>
              <w:rPr>
                <w:rFonts w:ascii="Times New Roman" w:hAnsi="Times New Roman" w:cs="Times New Roman"/>
                <w:sz w:val="24"/>
                <w:szCs w:val="24"/>
                <w:lang w:eastAsia="lt-LT"/>
              </w:rPr>
              <w:t>2-27</w:t>
            </w:r>
            <w:r>
              <w:rPr>
                <w:rFonts w:ascii="Times New Roman" w:hAnsi="Times New Roman" w:cs="Times New Roman"/>
                <w:sz w:val="24"/>
                <w:szCs w:val="24"/>
                <w:lang w:eastAsia="lt-LT"/>
              </w:rPr>
              <w:br/>
              <w:t>Nr. V-79</w:t>
            </w:r>
          </w:p>
        </w:tc>
      </w:tr>
      <w:tr w:rsidR="00CA4897" w:rsidRPr="00191D27" w14:paraId="13D42DBC" w14:textId="77777777" w:rsidTr="003648FA">
        <w:trPr>
          <w:trHeight w:val="624"/>
        </w:trPr>
        <w:tc>
          <w:tcPr>
            <w:tcW w:w="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59ADB21" w14:textId="4356279E" w:rsidR="00CA4897" w:rsidRPr="00CF6D0A" w:rsidRDefault="003648FA" w:rsidP="00213679">
            <w:pPr>
              <w:spacing w:after="0" w:line="240" w:lineRule="auto"/>
              <w:jc w:val="center"/>
              <w:rPr>
                <w:rFonts w:ascii="Times New Roman" w:hAnsi="Times New Roman" w:cs="Times New Roman"/>
                <w:bCs/>
                <w:sz w:val="24"/>
                <w:szCs w:val="24"/>
                <w:lang w:eastAsia="lt-LT"/>
              </w:rPr>
            </w:pPr>
            <w:r>
              <w:rPr>
                <w:rFonts w:ascii="Times New Roman" w:hAnsi="Times New Roman" w:cs="Times New Roman"/>
                <w:bCs/>
                <w:sz w:val="24"/>
                <w:szCs w:val="24"/>
                <w:lang w:eastAsia="lt-LT"/>
              </w:rPr>
              <w:t>10</w:t>
            </w:r>
            <w:r w:rsidR="00CA4897" w:rsidRPr="00CF6D0A">
              <w:rPr>
                <w:rFonts w:ascii="Times New Roman" w:hAnsi="Times New Roman" w:cs="Times New Roman"/>
                <w:bCs/>
                <w:sz w:val="24"/>
                <w:szCs w:val="24"/>
                <w:lang w:eastAsia="lt-LT"/>
              </w:rPr>
              <w:t>.</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0D5391B" w14:textId="77777777" w:rsidR="00CA4897" w:rsidRPr="003875CB" w:rsidRDefault="00CA4897" w:rsidP="00213679">
            <w:pPr>
              <w:spacing w:after="0" w:line="240" w:lineRule="auto"/>
              <w:rPr>
                <w:rFonts w:ascii="Times New Roman" w:hAnsi="Times New Roman" w:cs="Times New Roman"/>
                <w:sz w:val="24"/>
                <w:szCs w:val="24"/>
                <w:lang w:eastAsia="lt-LT"/>
              </w:rPr>
            </w:pPr>
            <w:r w:rsidRPr="003875CB">
              <w:rPr>
                <w:rFonts w:ascii="Times New Roman" w:hAnsi="Times New Roman" w:cs="Times New Roman"/>
                <w:sz w:val="24"/>
                <w:szCs w:val="24"/>
                <w:lang w:eastAsia="lt-LT"/>
              </w:rPr>
              <w:t>Motyvacijos skatinimas pradinio ugdymo procese, 213000716</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EFCC2E2" w14:textId="77777777" w:rsidR="00CA4897" w:rsidRPr="003875CB" w:rsidRDefault="00CA4897" w:rsidP="00213679">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24</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1CD3E88" w14:textId="22799CA2" w:rsidR="00CA4897" w:rsidRPr="003875CB" w:rsidRDefault="00CF6D0A" w:rsidP="00213679">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202</w:t>
            </w:r>
            <w:r w:rsidR="003648FA">
              <w:rPr>
                <w:rFonts w:ascii="Times New Roman" w:hAnsi="Times New Roman" w:cs="Times New Roman"/>
                <w:sz w:val="24"/>
                <w:szCs w:val="24"/>
                <w:lang w:eastAsia="lt-LT"/>
              </w:rPr>
              <w:t>2</w:t>
            </w:r>
            <w:r w:rsidRPr="003875CB">
              <w:rPr>
                <w:rFonts w:ascii="Times New Roman" w:hAnsi="Times New Roman" w:cs="Times New Roman"/>
                <w:sz w:val="24"/>
                <w:szCs w:val="24"/>
                <w:lang w:eastAsia="lt-LT"/>
              </w:rPr>
              <w:t>-</w:t>
            </w:r>
            <w:r>
              <w:rPr>
                <w:rFonts w:ascii="Times New Roman" w:hAnsi="Times New Roman" w:cs="Times New Roman"/>
                <w:sz w:val="24"/>
                <w:szCs w:val="24"/>
                <w:lang w:eastAsia="lt-LT"/>
              </w:rPr>
              <w:t>1</w:t>
            </w:r>
            <w:r w:rsidR="003648FA">
              <w:rPr>
                <w:rFonts w:ascii="Times New Roman" w:hAnsi="Times New Roman" w:cs="Times New Roman"/>
                <w:sz w:val="24"/>
                <w:szCs w:val="24"/>
                <w:lang w:eastAsia="lt-LT"/>
              </w:rPr>
              <w:t>2</w:t>
            </w:r>
            <w:r w:rsidRPr="003875CB">
              <w:rPr>
                <w:rFonts w:ascii="Times New Roman" w:hAnsi="Times New Roman" w:cs="Times New Roman"/>
                <w:sz w:val="24"/>
                <w:szCs w:val="24"/>
                <w:lang w:eastAsia="lt-LT"/>
              </w:rPr>
              <w:t>-2</w:t>
            </w:r>
            <w:r w:rsidR="003648FA">
              <w:rPr>
                <w:rFonts w:ascii="Times New Roman" w:hAnsi="Times New Roman" w:cs="Times New Roman"/>
                <w:sz w:val="24"/>
                <w:szCs w:val="24"/>
                <w:lang w:eastAsia="lt-LT"/>
              </w:rPr>
              <w:t>7</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9E4A67F" w14:textId="77777777" w:rsidR="00CA4897" w:rsidRPr="003875CB" w:rsidRDefault="00CA4897" w:rsidP="00213679">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2019</w:t>
            </w:r>
            <w:r w:rsidRPr="003875CB">
              <w:rPr>
                <w:rFonts w:ascii="Times New Roman" w:hAnsi="Times New Roman" w:cs="Times New Roman"/>
                <w:sz w:val="24"/>
                <w:szCs w:val="24"/>
                <w:lang w:eastAsia="lt-LT"/>
              </w:rPr>
              <w:t>-1</w:t>
            </w:r>
            <w:r>
              <w:rPr>
                <w:rFonts w:ascii="Times New Roman" w:hAnsi="Times New Roman" w:cs="Times New Roman"/>
                <w:sz w:val="24"/>
                <w:szCs w:val="24"/>
                <w:lang w:eastAsia="lt-LT"/>
              </w:rPr>
              <w:t>2-27</w:t>
            </w:r>
            <w:r>
              <w:rPr>
                <w:rFonts w:ascii="Times New Roman" w:hAnsi="Times New Roman" w:cs="Times New Roman"/>
                <w:sz w:val="24"/>
                <w:szCs w:val="24"/>
                <w:lang w:eastAsia="lt-LT"/>
              </w:rPr>
              <w:br/>
              <w:t>Nr. V-79</w:t>
            </w:r>
          </w:p>
        </w:tc>
      </w:tr>
      <w:tr w:rsidR="00CA4897" w:rsidRPr="00191D27" w14:paraId="4A326EA3" w14:textId="77777777" w:rsidTr="003648FA">
        <w:trPr>
          <w:trHeight w:val="562"/>
        </w:trPr>
        <w:tc>
          <w:tcPr>
            <w:tcW w:w="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DEB3660" w14:textId="44F93A48" w:rsidR="00CA4897" w:rsidRPr="00CF6D0A" w:rsidRDefault="00CA4897" w:rsidP="00213679">
            <w:pPr>
              <w:spacing w:after="0" w:line="240" w:lineRule="auto"/>
              <w:jc w:val="center"/>
              <w:rPr>
                <w:rFonts w:ascii="Times New Roman" w:hAnsi="Times New Roman" w:cs="Times New Roman"/>
                <w:bCs/>
                <w:sz w:val="24"/>
                <w:szCs w:val="24"/>
                <w:lang w:eastAsia="lt-LT"/>
              </w:rPr>
            </w:pPr>
            <w:r w:rsidRPr="00CF6D0A">
              <w:rPr>
                <w:rFonts w:ascii="Times New Roman" w:hAnsi="Times New Roman" w:cs="Times New Roman"/>
                <w:bCs/>
                <w:sz w:val="24"/>
                <w:szCs w:val="24"/>
                <w:lang w:eastAsia="lt-LT"/>
              </w:rPr>
              <w:t>1</w:t>
            </w:r>
            <w:r w:rsidR="003648FA">
              <w:rPr>
                <w:rFonts w:ascii="Times New Roman" w:hAnsi="Times New Roman" w:cs="Times New Roman"/>
                <w:bCs/>
                <w:sz w:val="24"/>
                <w:szCs w:val="24"/>
                <w:lang w:eastAsia="lt-LT"/>
              </w:rPr>
              <w:t>1</w:t>
            </w:r>
            <w:r w:rsidRPr="00CF6D0A">
              <w:rPr>
                <w:rFonts w:ascii="Times New Roman" w:hAnsi="Times New Roman" w:cs="Times New Roman"/>
                <w:bCs/>
                <w:sz w:val="24"/>
                <w:szCs w:val="24"/>
                <w:lang w:eastAsia="lt-LT"/>
              </w:rPr>
              <w:t>.</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D5B11D6" w14:textId="2E7AA6B4" w:rsidR="00CA4897" w:rsidRPr="003875CB" w:rsidRDefault="00CA4897" w:rsidP="003648FA">
            <w:pPr>
              <w:spacing w:after="0" w:line="240" w:lineRule="auto"/>
              <w:rPr>
                <w:rFonts w:ascii="Times New Roman" w:hAnsi="Times New Roman" w:cs="Times New Roman"/>
                <w:sz w:val="24"/>
                <w:szCs w:val="24"/>
                <w:lang w:eastAsia="lt-LT"/>
              </w:rPr>
            </w:pPr>
            <w:r w:rsidRPr="003875CB">
              <w:rPr>
                <w:rFonts w:ascii="Times New Roman" w:hAnsi="Times New Roman" w:cs="Times New Roman"/>
                <w:sz w:val="24"/>
                <w:szCs w:val="24"/>
                <w:lang w:eastAsia="lt-LT"/>
              </w:rPr>
              <w:t>Mokymosi uždavinys ir refleksija pamokoje, 213000718</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9C800FB" w14:textId="77777777" w:rsidR="00CA4897" w:rsidRPr="003875CB" w:rsidRDefault="00CA4897" w:rsidP="00213679">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18</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8DA668B" w14:textId="1E88BC3E" w:rsidR="00CA4897" w:rsidRPr="003875CB" w:rsidRDefault="00CF6D0A" w:rsidP="00213679">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202</w:t>
            </w:r>
            <w:r w:rsidR="003648FA">
              <w:rPr>
                <w:rFonts w:ascii="Times New Roman" w:hAnsi="Times New Roman" w:cs="Times New Roman"/>
                <w:sz w:val="24"/>
                <w:szCs w:val="24"/>
                <w:lang w:eastAsia="lt-LT"/>
              </w:rPr>
              <w:t>2</w:t>
            </w:r>
            <w:r w:rsidRPr="003875CB">
              <w:rPr>
                <w:rFonts w:ascii="Times New Roman" w:hAnsi="Times New Roman" w:cs="Times New Roman"/>
                <w:sz w:val="24"/>
                <w:szCs w:val="24"/>
                <w:lang w:eastAsia="lt-LT"/>
              </w:rPr>
              <w:t>-</w:t>
            </w:r>
            <w:r>
              <w:rPr>
                <w:rFonts w:ascii="Times New Roman" w:hAnsi="Times New Roman" w:cs="Times New Roman"/>
                <w:sz w:val="24"/>
                <w:szCs w:val="24"/>
                <w:lang w:eastAsia="lt-LT"/>
              </w:rPr>
              <w:t>1</w:t>
            </w:r>
            <w:r w:rsidR="003648FA">
              <w:rPr>
                <w:rFonts w:ascii="Times New Roman" w:hAnsi="Times New Roman" w:cs="Times New Roman"/>
                <w:sz w:val="24"/>
                <w:szCs w:val="24"/>
                <w:lang w:eastAsia="lt-LT"/>
              </w:rPr>
              <w:t>2</w:t>
            </w:r>
            <w:r w:rsidRPr="003875CB">
              <w:rPr>
                <w:rFonts w:ascii="Times New Roman" w:hAnsi="Times New Roman" w:cs="Times New Roman"/>
                <w:sz w:val="24"/>
                <w:szCs w:val="24"/>
                <w:lang w:eastAsia="lt-LT"/>
              </w:rPr>
              <w:t>-2</w:t>
            </w:r>
            <w:r w:rsidR="003648FA">
              <w:rPr>
                <w:rFonts w:ascii="Times New Roman" w:hAnsi="Times New Roman" w:cs="Times New Roman"/>
                <w:sz w:val="24"/>
                <w:szCs w:val="24"/>
                <w:lang w:eastAsia="lt-LT"/>
              </w:rPr>
              <w:t>7</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D9C8F4E" w14:textId="77777777" w:rsidR="00CA4897" w:rsidRPr="003875CB" w:rsidRDefault="00CA4897" w:rsidP="00213679">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2019</w:t>
            </w:r>
            <w:r w:rsidRPr="003875CB">
              <w:rPr>
                <w:rFonts w:ascii="Times New Roman" w:hAnsi="Times New Roman" w:cs="Times New Roman"/>
                <w:sz w:val="24"/>
                <w:szCs w:val="24"/>
                <w:lang w:eastAsia="lt-LT"/>
              </w:rPr>
              <w:t>-1</w:t>
            </w:r>
            <w:r>
              <w:rPr>
                <w:rFonts w:ascii="Times New Roman" w:hAnsi="Times New Roman" w:cs="Times New Roman"/>
                <w:sz w:val="24"/>
                <w:szCs w:val="24"/>
                <w:lang w:eastAsia="lt-LT"/>
              </w:rPr>
              <w:t>2-27</w:t>
            </w:r>
            <w:r>
              <w:rPr>
                <w:rFonts w:ascii="Times New Roman" w:hAnsi="Times New Roman" w:cs="Times New Roman"/>
                <w:sz w:val="24"/>
                <w:szCs w:val="24"/>
                <w:lang w:eastAsia="lt-LT"/>
              </w:rPr>
              <w:br/>
              <w:t>Nr. V-79</w:t>
            </w:r>
          </w:p>
        </w:tc>
      </w:tr>
      <w:tr w:rsidR="00CA4897" w:rsidRPr="00191D27" w14:paraId="0F1D4AC2" w14:textId="77777777" w:rsidTr="003648FA">
        <w:trPr>
          <w:trHeight w:val="556"/>
        </w:trPr>
        <w:tc>
          <w:tcPr>
            <w:tcW w:w="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BCB521D" w14:textId="6AB3FC51" w:rsidR="00CA4897" w:rsidRPr="00CF6D0A" w:rsidRDefault="00CA4897" w:rsidP="00213679">
            <w:pPr>
              <w:spacing w:after="0" w:line="240" w:lineRule="auto"/>
              <w:jc w:val="center"/>
              <w:rPr>
                <w:rFonts w:ascii="Times New Roman" w:hAnsi="Times New Roman" w:cs="Times New Roman"/>
                <w:bCs/>
                <w:sz w:val="24"/>
                <w:szCs w:val="24"/>
                <w:lang w:eastAsia="lt-LT"/>
              </w:rPr>
            </w:pPr>
            <w:r w:rsidRPr="00CF6D0A">
              <w:rPr>
                <w:rFonts w:ascii="Times New Roman" w:hAnsi="Times New Roman" w:cs="Times New Roman"/>
                <w:bCs/>
                <w:sz w:val="24"/>
                <w:szCs w:val="24"/>
                <w:lang w:eastAsia="lt-LT"/>
              </w:rPr>
              <w:t>1</w:t>
            </w:r>
            <w:r w:rsidR="003648FA">
              <w:rPr>
                <w:rFonts w:ascii="Times New Roman" w:hAnsi="Times New Roman" w:cs="Times New Roman"/>
                <w:bCs/>
                <w:sz w:val="24"/>
                <w:szCs w:val="24"/>
                <w:lang w:eastAsia="lt-LT"/>
              </w:rPr>
              <w:t>2</w:t>
            </w:r>
            <w:r w:rsidRPr="00CF6D0A">
              <w:rPr>
                <w:rFonts w:ascii="Times New Roman" w:hAnsi="Times New Roman" w:cs="Times New Roman"/>
                <w:bCs/>
                <w:sz w:val="24"/>
                <w:szCs w:val="24"/>
                <w:lang w:eastAsia="lt-LT"/>
              </w:rPr>
              <w:t>.</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219CF6C" w14:textId="0C822623" w:rsidR="00CA4897" w:rsidRPr="003875CB" w:rsidRDefault="00CA4897" w:rsidP="00213679">
            <w:pPr>
              <w:spacing w:after="0" w:line="240" w:lineRule="auto"/>
              <w:rPr>
                <w:rFonts w:ascii="Times New Roman" w:hAnsi="Times New Roman" w:cs="Times New Roman"/>
                <w:sz w:val="24"/>
                <w:szCs w:val="24"/>
                <w:lang w:eastAsia="lt-LT"/>
              </w:rPr>
            </w:pPr>
            <w:r w:rsidRPr="003875CB">
              <w:rPr>
                <w:rFonts w:ascii="Times New Roman" w:hAnsi="Times New Roman" w:cs="Times New Roman"/>
                <w:sz w:val="24"/>
                <w:szCs w:val="24"/>
                <w:lang w:eastAsia="lt-LT"/>
              </w:rPr>
              <w:t xml:space="preserve">Kompiuterinio raštingumo </w:t>
            </w:r>
            <w:r w:rsidR="003648FA">
              <w:rPr>
                <w:rFonts w:ascii="Times New Roman" w:hAnsi="Times New Roman" w:cs="Times New Roman"/>
                <w:sz w:val="24"/>
                <w:szCs w:val="24"/>
                <w:lang w:eastAsia="lt-LT"/>
              </w:rPr>
              <w:t xml:space="preserve">kursai, </w:t>
            </w:r>
            <w:r w:rsidRPr="003875CB">
              <w:rPr>
                <w:rFonts w:ascii="Times New Roman" w:hAnsi="Times New Roman" w:cs="Times New Roman"/>
                <w:sz w:val="24"/>
                <w:szCs w:val="24"/>
                <w:lang w:eastAsia="lt-LT"/>
              </w:rPr>
              <w:t>21000327</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3370E25" w14:textId="77777777" w:rsidR="00CA4897" w:rsidRPr="003875CB" w:rsidRDefault="00CA4897" w:rsidP="00213679">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40</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22665D9" w14:textId="77777777" w:rsidR="00CA4897" w:rsidRPr="003875CB" w:rsidRDefault="00CA4897" w:rsidP="00213679">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2022-12-27</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61E2FD1" w14:textId="77777777" w:rsidR="00CA4897" w:rsidRPr="003875CB" w:rsidRDefault="00CA4897" w:rsidP="00213679">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2019</w:t>
            </w:r>
            <w:r w:rsidRPr="003875CB">
              <w:rPr>
                <w:rFonts w:ascii="Times New Roman" w:hAnsi="Times New Roman" w:cs="Times New Roman"/>
                <w:sz w:val="24"/>
                <w:szCs w:val="24"/>
                <w:lang w:eastAsia="lt-LT"/>
              </w:rPr>
              <w:t>-1</w:t>
            </w:r>
            <w:r>
              <w:rPr>
                <w:rFonts w:ascii="Times New Roman" w:hAnsi="Times New Roman" w:cs="Times New Roman"/>
                <w:sz w:val="24"/>
                <w:szCs w:val="24"/>
                <w:lang w:eastAsia="lt-LT"/>
              </w:rPr>
              <w:t>2-27</w:t>
            </w:r>
            <w:r>
              <w:rPr>
                <w:rFonts w:ascii="Times New Roman" w:hAnsi="Times New Roman" w:cs="Times New Roman"/>
                <w:sz w:val="24"/>
                <w:szCs w:val="24"/>
                <w:lang w:eastAsia="lt-LT"/>
              </w:rPr>
              <w:br/>
              <w:t>Nr. V-79</w:t>
            </w:r>
          </w:p>
        </w:tc>
      </w:tr>
      <w:tr w:rsidR="00CA4897" w:rsidRPr="00191D27" w14:paraId="54249A7F" w14:textId="77777777" w:rsidTr="003648FA">
        <w:trPr>
          <w:trHeight w:val="762"/>
        </w:trPr>
        <w:tc>
          <w:tcPr>
            <w:tcW w:w="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1C9A22E" w14:textId="5F216E2F" w:rsidR="00CA4897" w:rsidRPr="00CF6D0A" w:rsidRDefault="00CA4897" w:rsidP="00213679">
            <w:pPr>
              <w:spacing w:after="0" w:line="240" w:lineRule="auto"/>
              <w:jc w:val="center"/>
              <w:rPr>
                <w:rFonts w:ascii="Times New Roman" w:hAnsi="Times New Roman" w:cs="Times New Roman"/>
                <w:bCs/>
                <w:sz w:val="24"/>
                <w:szCs w:val="24"/>
                <w:lang w:eastAsia="lt-LT"/>
              </w:rPr>
            </w:pPr>
            <w:r w:rsidRPr="00CF6D0A">
              <w:rPr>
                <w:rFonts w:ascii="Times New Roman" w:hAnsi="Times New Roman" w:cs="Times New Roman"/>
                <w:bCs/>
                <w:sz w:val="24"/>
                <w:szCs w:val="24"/>
                <w:lang w:eastAsia="lt-LT"/>
              </w:rPr>
              <w:t>1</w:t>
            </w:r>
            <w:r w:rsidR="003648FA">
              <w:rPr>
                <w:rFonts w:ascii="Times New Roman" w:hAnsi="Times New Roman" w:cs="Times New Roman"/>
                <w:bCs/>
                <w:sz w:val="24"/>
                <w:szCs w:val="24"/>
                <w:lang w:eastAsia="lt-LT"/>
              </w:rPr>
              <w:t>3</w:t>
            </w:r>
            <w:r w:rsidRPr="00CF6D0A">
              <w:rPr>
                <w:rFonts w:ascii="Times New Roman" w:hAnsi="Times New Roman" w:cs="Times New Roman"/>
                <w:bCs/>
                <w:sz w:val="24"/>
                <w:szCs w:val="24"/>
                <w:lang w:eastAsia="lt-LT"/>
              </w:rPr>
              <w:t>.</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606B5F1" w14:textId="208CE75B" w:rsidR="00CA4897" w:rsidRPr="003875CB" w:rsidRDefault="00CA4897" w:rsidP="003648FA">
            <w:pPr>
              <w:spacing w:after="0" w:line="240" w:lineRule="auto"/>
              <w:rPr>
                <w:rFonts w:ascii="Times New Roman" w:hAnsi="Times New Roman" w:cs="Times New Roman"/>
                <w:sz w:val="24"/>
                <w:szCs w:val="24"/>
                <w:lang w:eastAsia="lt-LT"/>
              </w:rPr>
            </w:pPr>
            <w:r w:rsidRPr="003875CB">
              <w:rPr>
                <w:rFonts w:ascii="Times New Roman" w:hAnsi="Times New Roman" w:cs="Times New Roman"/>
                <w:sz w:val="24"/>
                <w:szCs w:val="24"/>
                <w:lang w:eastAsia="lt-LT"/>
              </w:rPr>
              <w:t>Akmenės rajono kultūros nepaliesti gamtos kampeliai aplinkosauginiu aspektu, 213000094</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A7EE39F" w14:textId="77777777" w:rsidR="00CA4897" w:rsidRPr="003875CB" w:rsidRDefault="00CA4897" w:rsidP="00213679">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18</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0EF3B60" w14:textId="77777777" w:rsidR="00CA4897" w:rsidRPr="003875CB" w:rsidRDefault="00CA4897" w:rsidP="00213679">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2022-11-28</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4C5D261" w14:textId="77777777" w:rsidR="00CA4897" w:rsidRPr="003875CB" w:rsidRDefault="00CA4897" w:rsidP="00213679">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2019-12-29</w:t>
            </w:r>
            <w:r>
              <w:rPr>
                <w:rFonts w:ascii="Times New Roman" w:hAnsi="Times New Roman" w:cs="Times New Roman"/>
                <w:sz w:val="24"/>
                <w:szCs w:val="24"/>
                <w:lang w:eastAsia="lt-LT"/>
              </w:rPr>
              <w:br/>
              <w:t>Nr. V-70</w:t>
            </w:r>
          </w:p>
        </w:tc>
      </w:tr>
      <w:tr w:rsidR="00CA4897" w:rsidRPr="00191D27" w14:paraId="4F5208E5" w14:textId="77777777" w:rsidTr="00CF6D0A">
        <w:trPr>
          <w:trHeight w:val="592"/>
        </w:trPr>
        <w:tc>
          <w:tcPr>
            <w:tcW w:w="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B47CA03" w14:textId="4A49DA73" w:rsidR="00CA4897" w:rsidRPr="00CF6D0A" w:rsidRDefault="00CA4897" w:rsidP="00213679">
            <w:pPr>
              <w:spacing w:after="0" w:line="240" w:lineRule="auto"/>
              <w:jc w:val="center"/>
              <w:rPr>
                <w:rFonts w:ascii="Times New Roman" w:hAnsi="Times New Roman" w:cs="Times New Roman"/>
                <w:bCs/>
                <w:sz w:val="24"/>
                <w:szCs w:val="24"/>
                <w:lang w:eastAsia="lt-LT"/>
              </w:rPr>
            </w:pPr>
            <w:r w:rsidRPr="00CF6D0A">
              <w:rPr>
                <w:rFonts w:ascii="Times New Roman" w:hAnsi="Times New Roman" w:cs="Times New Roman"/>
                <w:bCs/>
                <w:sz w:val="24"/>
                <w:szCs w:val="24"/>
                <w:lang w:eastAsia="lt-LT"/>
              </w:rPr>
              <w:t>1</w:t>
            </w:r>
            <w:r w:rsidR="003648FA">
              <w:rPr>
                <w:rFonts w:ascii="Times New Roman" w:hAnsi="Times New Roman" w:cs="Times New Roman"/>
                <w:bCs/>
                <w:sz w:val="24"/>
                <w:szCs w:val="24"/>
                <w:lang w:eastAsia="lt-LT"/>
              </w:rPr>
              <w:t>4</w:t>
            </w:r>
            <w:r w:rsidRPr="00CF6D0A">
              <w:rPr>
                <w:rFonts w:ascii="Times New Roman" w:hAnsi="Times New Roman" w:cs="Times New Roman"/>
                <w:bCs/>
                <w:sz w:val="24"/>
                <w:szCs w:val="24"/>
                <w:lang w:eastAsia="lt-LT"/>
              </w:rPr>
              <w:t>.</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C1DA0B2" w14:textId="77777777" w:rsidR="00CA4897" w:rsidRPr="003875CB" w:rsidRDefault="00CA4897" w:rsidP="00213679">
            <w:pPr>
              <w:spacing w:after="0" w:line="240" w:lineRule="auto"/>
              <w:rPr>
                <w:rFonts w:ascii="Times New Roman" w:hAnsi="Times New Roman" w:cs="Times New Roman"/>
                <w:sz w:val="24"/>
                <w:szCs w:val="24"/>
                <w:lang w:eastAsia="lt-LT"/>
              </w:rPr>
            </w:pPr>
            <w:r w:rsidRPr="003875CB">
              <w:rPr>
                <w:rFonts w:ascii="Times New Roman" w:hAnsi="Times New Roman" w:cs="Times New Roman"/>
                <w:sz w:val="24"/>
                <w:szCs w:val="24"/>
                <w:lang w:eastAsia="lt-LT"/>
              </w:rPr>
              <w:t>Minčių raiška, skaitymas, bendravimas anglų kalba, 210011399</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7AA8AB5" w14:textId="77777777" w:rsidR="00CA4897" w:rsidRPr="003875CB" w:rsidRDefault="00CA4897" w:rsidP="00213679">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40</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4980484" w14:textId="77777777" w:rsidR="00CA4897" w:rsidRPr="003875CB" w:rsidRDefault="00CA4897" w:rsidP="00213679">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2022-11-28</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6F20FB9" w14:textId="77777777" w:rsidR="00CA4897" w:rsidRPr="003875CB" w:rsidRDefault="00CA4897" w:rsidP="00213679">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2019-12-29</w:t>
            </w:r>
            <w:r>
              <w:rPr>
                <w:rFonts w:ascii="Times New Roman" w:hAnsi="Times New Roman" w:cs="Times New Roman"/>
                <w:sz w:val="24"/>
                <w:szCs w:val="24"/>
                <w:lang w:eastAsia="lt-LT"/>
              </w:rPr>
              <w:br/>
              <w:t>Nr. V-70</w:t>
            </w:r>
          </w:p>
        </w:tc>
      </w:tr>
      <w:tr w:rsidR="00CA4897" w:rsidRPr="00191D27" w14:paraId="4393D7AE" w14:textId="77777777" w:rsidTr="00CF6D0A">
        <w:trPr>
          <w:trHeight w:val="652"/>
        </w:trPr>
        <w:tc>
          <w:tcPr>
            <w:tcW w:w="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92C071F" w14:textId="6DF2D4FD" w:rsidR="00CA4897" w:rsidRPr="00CF6D0A" w:rsidRDefault="00CA4897" w:rsidP="00213679">
            <w:pPr>
              <w:spacing w:after="0" w:line="240" w:lineRule="auto"/>
              <w:jc w:val="center"/>
              <w:rPr>
                <w:rFonts w:ascii="Times New Roman" w:hAnsi="Times New Roman" w:cs="Times New Roman"/>
                <w:bCs/>
                <w:sz w:val="24"/>
                <w:szCs w:val="24"/>
                <w:lang w:eastAsia="lt-LT"/>
              </w:rPr>
            </w:pPr>
            <w:r w:rsidRPr="00CF6D0A">
              <w:rPr>
                <w:rFonts w:ascii="Times New Roman" w:hAnsi="Times New Roman" w:cs="Times New Roman"/>
                <w:bCs/>
                <w:sz w:val="24"/>
                <w:szCs w:val="24"/>
                <w:lang w:eastAsia="lt-LT"/>
              </w:rPr>
              <w:t>1</w:t>
            </w:r>
            <w:r w:rsidR="003648FA">
              <w:rPr>
                <w:rFonts w:ascii="Times New Roman" w:hAnsi="Times New Roman" w:cs="Times New Roman"/>
                <w:bCs/>
                <w:sz w:val="24"/>
                <w:szCs w:val="24"/>
                <w:lang w:eastAsia="lt-LT"/>
              </w:rPr>
              <w:t>5</w:t>
            </w:r>
            <w:r w:rsidRPr="00CF6D0A">
              <w:rPr>
                <w:rFonts w:ascii="Times New Roman" w:hAnsi="Times New Roman" w:cs="Times New Roman"/>
                <w:bCs/>
                <w:sz w:val="24"/>
                <w:szCs w:val="24"/>
                <w:lang w:eastAsia="lt-LT"/>
              </w:rPr>
              <w:t>.</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0B8A18B" w14:textId="17E1DA1C" w:rsidR="00CA4897" w:rsidRPr="003875CB" w:rsidRDefault="00CA4897" w:rsidP="003648FA">
            <w:pPr>
              <w:spacing w:after="0" w:line="240" w:lineRule="auto"/>
              <w:rPr>
                <w:rFonts w:ascii="Times New Roman" w:hAnsi="Times New Roman" w:cs="Times New Roman"/>
                <w:sz w:val="24"/>
                <w:szCs w:val="24"/>
                <w:lang w:eastAsia="lt-LT"/>
              </w:rPr>
            </w:pPr>
            <w:r w:rsidRPr="003875CB">
              <w:rPr>
                <w:rFonts w:ascii="Times New Roman" w:hAnsi="Times New Roman" w:cs="Times New Roman"/>
                <w:sz w:val="24"/>
                <w:szCs w:val="24"/>
                <w:lang w:eastAsia="lt-LT"/>
              </w:rPr>
              <w:t>Vokiečių kalbos mokymo programa pradedantiesiems, 210011398</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61A0A84" w14:textId="77777777" w:rsidR="00CA4897" w:rsidRPr="003875CB" w:rsidRDefault="00CA4897" w:rsidP="00213679">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40</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0124C8F" w14:textId="77777777" w:rsidR="00CA4897" w:rsidRPr="003875CB" w:rsidRDefault="00CA4897" w:rsidP="00213679">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2022-11-28</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90FF0C1" w14:textId="77777777" w:rsidR="00CA4897" w:rsidRPr="003875CB" w:rsidRDefault="00CA4897" w:rsidP="00213679">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2019-12-29</w:t>
            </w:r>
            <w:r>
              <w:rPr>
                <w:rFonts w:ascii="Times New Roman" w:hAnsi="Times New Roman" w:cs="Times New Roman"/>
                <w:sz w:val="24"/>
                <w:szCs w:val="24"/>
                <w:lang w:eastAsia="lt-LT"/>
              </w:rPr>
              <w:br/>
              <w:t>Nr. V-70</w:t>
            </w:r>
          </w:p>
        </w:tc>
      </w:tr>
      <w:tr w:rsidR="00CA4897" w:rsidRPr="00191D27" w14:paraId="2742814E" w14:textId="77777777" w:rsidTr="003648FA">
        <w:trPr>
          <w:trHeight w:val="510"/>
        </w:trPr>
        <w:tc>
          <w:tcPr>
            <w:tcW w:w="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9C61790" w14:textId="183679D7" w:rsidR="00CA4897" w:rsidRPr="00CF6D0A" w:rsidRDefault="00CA4897" w:rsidP="00213679">
            <w:pPr>
              <w:spacing w:after="0" w:line="240" w:lineRule="auto"/>
              <w:jc w:val="center"/>
              <w:rPr>
                <w:rFonts w:ascii="Times New Roman" w:hAnsi="Times New Roman" w:cs="Times New Roman"/>
                <w:bCs/>
                <w:sz w:val="24"/>
                <w:szCs w:val="24"/>
                <w:lang w:eastAsia="lt-LT"/>
              </w:rPr>
            </w:pPr>
            <w:r w:rsidRPr="00CF6D0A">
              <w:rPr>
                <w:rFonts w:ascii="Times New Roman" w:hAnsi="Times New Roman" w:cs="Times New Roman"/>
                <w:bCs/>
                <w:sz w:val="24"/>
                <w:szCs w:val="24"/>
                <w:lang w:eastAsia="lt-LT"/>
              </w:rPr>
              <w:t>1</w:t>
            </w:r>
            <w:r w:rsidR="003648FA">
              <w:rPr>
                <w:rFonts w:ascii="Times New Roman" w:hAnsi="Times New Roman" w:cs="Times New Roman"/>
                <w:bCs/>
                <w:sz w:val="24"/>
                <w:szCs w:val="24"/>
                <w:lang w:eastAsia="lt-LT"/>
              </w:rPr>
              <w:t>6</w:t>
            </w:r>
            <w:r w:rsidRPr="00CF6D0A">
              <w:rPr>
                <w:rFonts w:ascii="Times New Roman" w:hAnsi="Times New Roman" w:cs="Times New Roman"/>
                <w:bCs/>
                <w:sz w:val="24"/>
                <w:szCs w:val="24"/>
                <w:lang w:eastAsia="lt-LT"/>
              </w:rPr>
              <w:t>.</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3E51773" w14:textId="7CECE406" w:rsidR="00CA4897" w:rsidRPr="003875CB" w:rsidRDefault="00CA4897" w:rsidP="003648FA">
            <w:pPr>
              <w:spacing w:after="0" w:line="240" w:lineRule="auto"/>
              <w:rPr>
                <w:rFonts w:ascii="Times New Roman" w:hAnsi="Times New Roman" w:cs="Times New Roman"/>
                <w:sz w:val="24"/>
                <w:szCs w:val="24"/>
                <w:lang w:eastAsia="lt-LT"/>
              </w:rPr>
            </w:pPr>
            <w:r w:rsidRPr="003875CB">
              <w:rPr>
                <w:rFonts w:ascii="Times New Roman" w:hAnsi="Times New Roman" w:cs="Times New Roman"/>
                <w:sz w:val="24"/>
                <w:szCs w:val="24"/>
                <w:lang w:eastAsia="lt-LT"/>
              </w:rPr>
              <w:t>Lietuvos regionų pristatymas per integruotas pamokas, 213000717</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6C165D3" w14:textId="77777777" w:rsidR="00CA4897" w:rsidRPr="003875CB" w:rsidRDefault="00CA4897" w:rsidP="00213679">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18</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46C41B1" w14:textId="77777777" w:rsidR="00CA4897" w:rsidRPr="003875CB" w:rsidRDefault="00CA4897" w:rsidP="00213679">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2022-11-28</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8210ED2" w14:textId="77777777" w:rsidR="00CA4897" w:rsidRPr="003875CB" w:rsidRDefault="00CA4897" w:rsidP="00213679">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2019-12-29</w:t>
            </w:r>
            <w:r>
              <w:rPr>
                <w:rFonts w:ascii="Times New Roman" w:hAnsi="Times New Roman" w:cs="Times New Roman"/>
                <w:sz w:val="24"/>
                <w:szCs w:val="24"/>
                <w:lang w:eastAsia="lt-LT"/>
              </w:rPr>
              <w:br/>
              <w:t>Nr. V-70</w:t>
            </w:r>
          </w:p>
        </w:tc>
      </w:tr>
      <w:tr w:rsidR="00CA4897" w:rsidRPr="00191D27" w14:paraId="2EB17A46" w14:textId="77777777" w:rsidTr="00972CA4">
        <w:trPr>
          <w:trHeight w:val="616"/>
        </w:trPr>
        <w:tc>
          <w:tcPr>
            <w:tcW w:w="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D676048" w14:textId="1670E9D6" w:rsidR="00CA4897" w:rsidRPr="00CF6D0A" w:rsidRDefault="00CA4897" w:rsidP="00213679">
            <w:pPr>
              <w:spacing w:after="0" w:line="240" w:lineRule="auto"/>
              <w:jc w:val="center"/>
              <w:rPr>
                <w:rFonts w:ascii="Times New Roman" w:hAnsi="Times New Roman" w:cs="Times New Roman"/>
                <w:bCs/>
                <w:sz w:val="24"/>
                <w:szCs w:val="24"/>
                <w:lang w:eastAsia="lt-LT"/>
              </w:rPr>
            </w:pPr>
            <w:r w:rsidRPr="00CF6D0A">
              <w:rPr>
                <w:rFonts w:ascii="Times New Roman" w:hAnsi="Times New Roman" w:cs="Times New Roman"/>
                <w:bCs/>
                <w:sz w:val="24"/>
                <w:szCs w:val="24"/>
                <w:lang w:eastAsia="lt-LT"/>
              </w:rPr>
              <w:t>1</w:t>
            </w:r>
            <w:r w:rsidR="003648FA">
              <w:rPr>
                <w:rFonts w:ascii="Times New Roman" w:hAnsi="Times New Roman" w:cs="Times New Roman"/>
                <w:bCs/>
                <w:sz w:val="24"/>
                <w:szCs w:val="24"/>
                <w:lang w:eastAsia="lt-LT"/>
              </w:rPr>
              <w:t>7</w:t>
            </w:r>
            <w:r w:rsidRPr="00CF6D0A">
              <w:rPr>
                <w:rFonts w:ascii="Times New Roman" w:hAnsi="Times New Roman" w:cs="Times New Roman"/>
                <w:bCs/>
                <w:sz w:val="24"/>
                <w:szCs w:val="24"/>
                <w:lang w:eastAsia="lt-LT"/>
              </w:rPr>
              <w:t>.</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1E586EB" w14:textId="77777777" w:rsidR="00CA4897" w:rsidRPr="003875CB" w:rsidRDefault="00CA4897" w:rsidP="00213679">
            <w:pPr>
              <w:spacing w:after="0" w:line="240" w:lineRule="auto"/>
              <w:rPr>
                <w:rFonts w:ascii="Times New Roman" w:hAnsi="Times New Roman" w:cs="Times New Roman"/>
                <w:sz w:val="24"/>
                <w:szCs w:val="24"/>
                <w:lang w:eastAsia="lt-LT"/>
              </w:rPr>
            </w:pPr>
            <w:r w:rsidRPr="003875CB">
              <w:rPr>
                <w:rFonts w:ascii="Times New Roman" w:hAnsi="Times New Roman" w:cs="Times New Roman"/>
                <w:sz w:val="24"/>
                <w:szCs w:val="24"/>
                <w:lang w:eastAsia="lt-LT"/>
              </w:rPr>
              <w:t>Pedagogų metodinė veikla ugdymo įstaigoje, 213000719</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D75BA44" w14:textId="77777777" w:rsidR="00CA4897" w:rsidRPr="003875CB" w:rsidRDefault="00CA4897" w:rsidP="00213679">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18</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87794D3" w14:textId="77777777" w:rsidR="00CA4897" w:rsidRPr="003875CB" w:rsidRDefault="00CA4897" w:rsidP="00213679">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2022-11-28</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E953F7D" w14:textId="77777777" w:rsidR="00CA4897" w:rsidRPr="003875CB" w:rsidRDefault="00CA4897" w:rsidP="00213679">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2019-12-29</w:t>
            </w:r>
            <w:r>
              <w:rPr>
                <w:rFonts w:ascii="Times New Roman" w:hAnsi="Times New Roman" w:cs="Times New Roman"/>
                <w:sz w:val="24"/>
                <w:szCs w:val="24"/>
                <w:lang w:eastAsia="lt-LT"/>
              </w:rPr>
              <w:br/>
              <w:t>Nr. V-70</w:t>
            </w:r>
          </w:p>
        </w:tc>
      </w:tr>
      <w:tr w:rsidR="00CA4897" w:rsidRPr="00191D27" w14:paraId="614C0AAA" w14:textId="77777777" w:rsidTr="00972CA4">
        <w:trPr>
          <w:trHeight w:val="554"/>
        </w:trPr>
        <w:tc>
          <w:tcPr>
            <w:tcW w:w="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9AC9D6E" w14:textId="721A4E50" w:rsidR="00CA4897" w:rsidRPr="00CF6D0A" w:rsidRDefault="00CA4897" w:rsidP="00213679">
            <w:pPr>
              <w:spacing w:after="0" w:line="240" w:lineRule="auto"/>
              <w:jc w:val="center"/>
              <w:rPr>
                <w:rFonts w:ascii="Times New Roman" w:hAnsi="Times New Roman" w:cs="Times New Roman"/>
                <w:bCs/>
                <w:sz w:val="24"/>
                <w:szCs w:val="24"/>
                <w:lang w:eastAsia="lt-LT"/>
              </w:rPr>
            </w:pPr>
            <w:r w:rsidRPr="00CF6D0A">
              <w:rPr>
                <w:rFonts w:ascii="Times New Roman" w:hAnsi="Times New Roman" w:cs="Times New Roman"/>
                <w:bCs/>
                <w:sz w:val="24"/>
                <w:szCs w:val="24"/>
                <w:lang w:eastAsia="lt-LT"/>
              </w:rPr>
              <w:t>1</w:t>
            </w:r>
            <w:r w:rsidR="003648FA">
              <w:rPr>
                <w:rFonts w:ascii="Times New Roman" w:hAnsi="Times New Roman" w:cs="Times New Roman"/>
                <w:bCs/>
                <w:sz w:val="24"/>
                <w:szCs w:val="24"/>
                <w:lang w:eastAsia="lt-LT"/>
              </w:rPr>
              <w:t>8</w:t>
            </w:r>
            <w:r w:rsidRPr="00CF6D0A">
              <w:rPr>
                <w:rFonts w:ascii="Times New Roman" w:hAnsi="Times New Roman" w:cs="Times New Roman"/>
                <w:bCs/>
                <w:sz w:val="24"/>
                <w:szCs w:val="24"/>
                <w:lang w:eastAsia="lt-LT"/>
              </w:rPr>
              <w:t>.</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E20622D" w14:textId="5C918DE6" w:rsidR="00CA4897" w:rsidRPr="003875CB" w:rsidRDefault="00CA4897" w:rsidP="00213679">
            <w:pPr>
              <w:spacing w:after="0" w:line="240" w:lineRule="auto"/>
              <w:rPr>
                <w:rFonts w:ascii="Times New Roman" w:hAnsi="Times New Roman" w:cs="Times New Roman"/>
                <w:sz w:val="24"/>
                <w:szCs w:val="24"/>
                <w:lang w:eastAsia="lt-LT"/>
              </w:rPr>
            </w:pPr>
            <w:r w:rsidRPr="003875CB">
              <w:rPr>
                <w:rFonts w:ascii="Times New Roman" w:hAnsi="Times New Roman" w:cs="Times New Roman"/>
                <w:sz w:val="24"/>
                <w:szCs w:val="24"/>
                <w:lang w:eastAsia="lt-LT"/>
              </w:rPr>
              <w:t>Pynimo iš vytelių mokymo programa,</w:t>
            </w:r>
            <w:r w:rsidR="003648FA">
              <w:rPr>
                <w:rFonts w:ascii="Times New Roman" w:hAnsi="Times New Roman" w:cs="Times New Roman"/>
                <w:sz w:val="24"/>
                <w:szCs w:val="24"/>
                <w:lang w:eastAsia="lt-LT"/>
              </w:rPr>
              <w:t xml:space="preserve"> </w:t>
            </w:r>
            <w:r w:rsidRPr="003875CB">
              <w:rPr>
                <w:rFonts w:ascii="Times New Roman" w:hAnsi="Times New Roman" w:cs="Times New Roman"/>
                <w:sz w:val="24"/>
                <w:szCs w:val="24"/>
                <w:lang w:eastAsia="lt-LT"/>
              </w:rPr>
              <w:t>210011376</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B630A53" w14:textId="77777777" w:rsidR="00CA4897" w:rsidRPr="003875CB" w:rsidRDefault="00CA4897" w:rsidP="00213679">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40</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18FF1EA" w14:textId="77777777" w:rsidR="00CA4897" w:rsidRPr="003875CB" w:rsidRDefault="00CA4897" w:rsidP="00213679">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2022-11-28</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A4056BB" w14:textId="77777777" w:rsidR="00CA4897" w:rsidRPr="003875CB" w:rsidRDefault="00CA4897" w:rsidP="00213679">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2019-12-29</w:t>
            </w:r>
            <w:r>
              <w:rPr>
                <w:rFonts w:ascii="Times New Roman" w:hAnsi="Times New Roman" w:cs="Times New Roman"/>
                <w:sz w:val="24"/>
                <w:szCs w:val="24"/>
                <w:lang w:eastAsia="lt-LT"/>
              </w:rPr>
              <w:br/>
              <w:t>Nr. V-70</w:t>
            </w:r>
          </w:p>
        </w:tc>
      </w:tr>
      <w:tr w:rsidR="00CA4897" w:rsidRPr="00191D27" w14:paraId="1746F305" w14:textId="77777777" w:rsidTr="00CF6D0A">
        <w:trPr>
          <w:trHeight w:val="874"/>
        </w:trPr>
        <w:tc>
          <w:tcPr>
            <w:tcW w:w="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D421315" w14:textId="5C02E4B3" w:rsidR="00CA4897" w:rsidRPr="00CF6D0A" w:rsidRDefault="00CA4897" w:rsidP="00213679">
            <w:pPr>
              <w:spacing w:after="0" w:line="240" w:lineRule="auto"/>
              <w:jc w:val="center"/>
              <w:rPr>
                <w:rFonts w:ascii="Times New Roman" w:hAnsi="Times New Roman" w:cs="Times New Roman"/>
                <w:bCs/>
                <w:sz w:val="24"/>
                <w:szCs w:val="24"/>
                <w:lang w:eastAsia="lt-LT"/>
              </w:rPr>
            </w:pPr>
            <w:r w:rsidRPr="00CF6D0A">
              <w:rPr>
                <w:rFonts w:ascii="Times New Roman" w:hAnsi="Times New Roman" w:cs="Times New Roman"/>
                <w:bCs/>
                <w:sz w:val="24"/>
                <w:szCs w:val="24"/>
                <w:lang w:eastAsia="lt-LT"/>
              </w:rPr>
              <w:t>1</w:t>
            </w:r>
            <w:r w:rsidR="003648FA">
              <w:rPr>
                <w:rFonts w:ascii="Times New Roman" w:hAnsi="Times New Roman" w:cs="Times New Roman"/>
                <w:bCs/>
                <w:sz w:val="24"/>
                <w:szCs w:val="24"/>
                <w:lang w:eastAsia="lt-LT"/>
              </w:rPr>
              <w:t>9</w:t>
            </w:r>
            <w:r w:rsidRPr="00CF6D0A">
              <w:rPr>
                <w:rFonts w:ascii="Times New Roman" w:hAnsi="Times New Roman" w:cs="Times New Roman"/>
                <w:bCs/>
                <w:sz w:val="24"/>
                <w:szCs w:val="24"/>
                <w:lang w:eastAsia="lt-LT"/>
              </w:rPr>
              <w:t>.</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AE2DD67" w14:textId="5CF7256F" w:rsidR="00CA4897" w:rsidRPr="003875CB" w:rsidRDefault="00CA4897" w:rsidP="00213679">
            <w:pPr>
              <w:spacing w:after="0" w:line="240" w:lineRule="auto"/>
              <w:rPr>
                <w:rFonts w:ascii="Times New Roman" w:hAnsi="Times New Roman" w:cs="Times New Roman"/>
                <w:sz w:val="24"/>
                <w:szCs w:val="24"/>
                <w:lang w:eastAsia="lt-LT"/>
              </w:rPr>
            </w:pPr>
            <w:r w:rsidRPr="003875CB">
              <w:rPr>
                <w:rFonts w:ascii="Times New Roman" w:hAnsi="Times New Roman" w:cs="Times New Roman"/>
                <w:sz w:val="24"/>
                <w:szCs w:val="24"/>
                <w:lang w:eastAsia="lt-LT"/>
              </w:rPr>
              <w:t>Nepilnamečių moksleivių socializacija suaugusiųjų mokymo įstaigoje,</w:t>
            </w:r>
            <w:r w:rsidR="003648FA">
              <w:rPr>
                <w:rFonts w:ascii="Times New Roman" w:hAnsi="Times New Roman" w:cs="Times New Roman"/>
                <w:sz w:val="24"/>
                <w:szCs w:val="24"/>
                <w:lang w:eastAsia="lt-LT"/>
              </w:rPr>
              <w:t xml:space="preserve"> </w:t>
            </w:r>
            <w:r w:rsidRPr="003875CB">
              <w:rPr>
                <w:rFonts w:ascii="Times New Roman" w:hAnsi="Times New Roman" w:cs="Times New Roman"/>
                <w:sz w:val="24"/>
                <w:szCs w:val="24"/>
                <w:lang w:eastAsia="lt-LT"/>
              </w:rPr>
              <w:t>211000298</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C548AEA" w14:textId="77777777" w:rsidR="00CA4897" w:rsidRPr="003875CB" w:rsidRDefault="00CA4897" w:rsidP="00213679">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18</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2620C53" w14:textId="77777777" w:rsidR="00CA4897" w:rsidRPr="003875CB" w:rsidRDefault="00CA4897" w:rsidP="00213679">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2022-11-28</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67F9368" w14:textId="77777777" w:rsidR="00CA4897" w:rsidRPr="003875CB" w:rsidRDefault="00CA4897" w:rsidP="00213679">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2019-12-29</w:t>
            </w:r>
            <w:r>
              <w:rPr>
                <w:rFonts w:ascii="Times New Roman" w:hAnsi="Times New Roman" w:cs="Times New Roman"/>
                <w:sz w:val="24"/>
                <w:szCs w:val="24"/>
                <w:lang w:eastAsia="lt-LT"/>
              </w:rPr>
              <w:br/>
              <w:t>Nr. V-70</w:t>
            </w:r>
          </w:p>
        </w:tc>
      </w:tr>
      <w:tr w:rsidR="00CA4897" w:rsidRPr="00191D27" w14:paraId="7D3F2E1F" w14:textId="77777777" w:rsidTr="00972CA4">
        <w:trPr>
          <w:trHeight w:val="517"/>
        </w:trPr>
        <w:tc>
          <w:tcPr>
            <w:tcW w:w="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7E5D292" w14:textId="2CA0D76C" w:rsidR="00CA4897" w:rsidRPr="00CF6D0A" w:rsidRDefault="003648FA" w:rsidP="00213679">
            <w:pPr>
              <w:spacing w:after="0" w:line="240" w:lineRule="auto"/>
              <w:jc w:val="center"/>
              <w:rPr>
                <w:rFonts w:ascii="Times New Roman" w:hAnsi="Times New Roman" w:cs="Times New Roman"/>
                <w:bCs/>
                <w:sz w:val="24"/>
                <w:szCs w:val="24"/>
                <w:lang w:eastAsia="lt-LT"/>
              </w:rPr>
            </w:pPr>
            <w:r>
              <w:rPr>
                <w:rFonts w:ascii="Times New Roman" w:hAnsi="Times New Roman" w:cs="Times New Roman"/>
                <w:bCs/>
                <w:sz w:val="24"/>
                <w:szCs w:val="24"/>
                <w:lang w:eastAsia="lt-LT"/>
              </w:rPr>
              <w:t>20</w:t>
            </w:r>
            <w:r w:rsidR="00CA4897" w:rsidRPr="00CF6D0A">
              <w:rPr>
                <w:rFonts w:ascii="Times New Roman" w:hAnsi="Times New Roman" w:cs="Times New Roman"/>
                <w:bCs/>
                <w:sz w:val="24"/>
                <w:szCs w:val="24"/>
                <w:lang w:eastAsia="lt-LT"/>
              </w:rPr>
              <w:t>.</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6CBF704" w14:textId="77777777" w:rsidR="00CA4897" w:rsidRPr="003875CB" w:rsidRDefault="00CA4897" w:rsidP="00213679">
            <w:pPr>
              <w:spacing w:after="0" w:line="240" w:lineRule="auto"/>
              <w:rPr>
                <w:rFonts w:ascii="Times New Roman" w:hAnsi="Times New Roman" w:cs="Times New Roman"/>
                <w:sz w:val="24"/>
                <w:szCs w:val="24"/>
                <w:lang w:eastAsia="lt-LT"/>
              </w:rPr>
            </w:pPr>
            <w:r w:rsidRPr="003875CB">
              <w:rPr>
                <w:rFonts w:ascii="Times New Roman" w:hAnsi="Times New Roman" w:cs="Times New Roman"/>
                <w:sz w:val="24"/>
                <w:szCs w:val="24"/>
                <w:lang w:eastAsia="lt-LT"/>
              </w:rPr>
              <w:t>Sveikos gyvensenos ugdymas mokymo įstaigoje, 211000297</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9D03556" w14:textId="77777777" w:rsidR="00CA4897" w:rsidRPr="003875CB" w:rsidRDefault="00CA4897" w:rsidP="00213679">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18</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39AF8C4" w14:textId="77777777" w:rsidR="00CA4897" w:rsidRPr="003875CB" w:rsidRDefault="00CA4897" w:rsidP="00213679">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2022-11-28</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B46267B" w14:textId="77777777" w:rsidR="00CA4897" w:rsidRPr="003875CB" w:rsidRDefault="00CA4897" w:rsidP="00213679">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2019-12-29</w:t>
            </w:r>
            <w:r>
              <w:rPr>
                <w:rFonts w:ascii="Times New Roman" w:hAnsi="Times New Roman" w:cs="Times New Roman"/>
                <w:sz w:val="24"/>
                <w:szCs w:val="24"/>
                <w:lang w:eastAsia="lt-LT"/>
              </w:rPr>
              <w:br/>
              <w:t>Nr. V-70</w:t>
            </w:r>
          </w:p>
        </w:tc>
      </w:tr>
      <w:tr w:rsidR="00CA4897" w:rsidRPr="00191D27" w14:paraId="3229395F" w14:textId="77777777" w:rsidTr="00CF6D0A">
        <w:trPr>
          <w:trHeight w:val="533"/>
        </w:trPr>
        <w:tc>
          <w:tcPr>
            <w:tcW w:w="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BD95BC3" w14:textId="73B9B84F" w:rsidR="00CA4897" w:rsidRPr="00CF6D0A" w:rsidRDefault="00CA4897" w:rsidP="00213679">
            <w:pPr>
              <w:spacing w:after="0" w:line="240" w:lineRule="auto"/>
              <w:jc w:val="center"/>
              <w:rPr>
                <w:rFonts w:ascii="Times New Roman" w:hAnsi="Times New Roman" w:cs="Times New Roman"/>
                <w:bCs/>
                <w:sz w:val="24"/>
                <w:szCs w:val="24"/>
                <w:lang w:eastAsia="lt-LT"/>
              </w:rPr>
            </w:pPr>
            <w:r w:rsidRPr="00CF6D0A">
              <w:rPr>
                <w:rFonts w:ascii="Times New Roman" w:hAnsi="Times New Roman" w:cs="Times New Roman"/>
                <w:bCs/>
                <w:sz w:val="24"/>
                <w:szCs w:val="24"/>
                <w:lang w:eastAsia="lt-LT"/>
              </w:rPr>
              <w:t>2</w:t>
            </w:r>
            <w:r w:rsidR="003648FA">
              <w:rPr>
                <w:rFonts w:ascii="Times New Roman" w:hAnsi="Times New Roman" w:cs="Times New Roman"/>
                <w:bCs/>
                <w:sz w:val="24"/>
                <w:szCs w:val="24"/>
                <w:lang w:eastAsia="lt-LT"/>
              </w:rPr>
              <w:t>1</w:t>
            </w:r>
            <w:r w:rsidRPr="00CF6D0A">
              <w:rPr>
                <w:rFonts w:ascii="Times New Roman" w:hAnsi="Times New Roman" w:cs="Times New Roman"/>
                <w:bCs/>
                <w:sz w:val="24"/>
                <w:szCs w:val="24"/>
                <w:lang w:eastAsia="lt-LT"/>
              </w:rPr>
              <w:t>.</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CA23575" w14:textId="77777777" w:rsidR="00CA4897" w:rsidRPr="003875CB" w:rsidRDefault="00CA4897" w:rsidP="00213679">
            <w:pPr>
              <w:spacing w:after="0" w:line="240" w:lineRule="auto"/>
              <w:rPr>
                <w:rFonts w:ascii="Times New Roman" w:hAnsi="Times New Roman" w:cs="Times New Roman"/>
                <w:sz w:val="24"/>
                <w:szCs w:val="24"/>
                <w:lang w:eastAsia="lt-LT"/>
              </w:rPr>
            </w:pPr>
            <w:r w:rsidRPr="003875CB">
              <w:rPr>
                <w:rFonts w:ascii="Times New Roman" w:hAnsi="Times New Roman" w:cs="Times New Roman"/>
                <w:sz w:val="24"/>
                <w:szCs w:val="24"/>
                <w:lang w:eastAsia="lt-LT"/>
              </w:rPr>
              <w:t>Ikimokyklinio ugdymo įstaigos auklėtojos padėjėjos ir ugdymo proceso dalyvių sėkmingas bendravimas ir bendradarbiavimas, 223001078</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5E9BFD1" w14:textId="36E0968D" w:rsidR="00CA4897" w:rsidRPr="003875CB" w:rsidRDefault="00CA4897" w:rsidP="00213679">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24</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3708780" w14:textId="77777777" w:rsidR="00CA4897" w:rsidRPr="003875CB" w:rsidRDefault="00CA4897" w:rsidP="00213679">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2022-11-28</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F0AF36C" w14:textId="77777777" w:rsidR="00CA4897" w:rsidRPr="003875CB" w:rsidRDefault="00CA4897" w:rsidP="00213679">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2019-12-29</w:t>
            </w:r>
            <w:r>
              <w:rPr>
                <w:rFonts w:ascii="Times New Roman" w:hAnsi="Times New Roman" w:cs="Times New Roman"/>
                <w:sz w:val="24"/>
                <w:szCs w:val="24"/>
                <w:lang w:eastAsia="lt-LT"/>
              </w:rPr>
              <w:br/>
              <w:t>Nr. V-70</w:t>
            </w:r>
          </w:p>
        </w:tc>
      </w:tr>
      <w:tr w:rsidR="00CA4897" w:rsidRPr="00191D27" w14:paraId="013D9F02" w14:textId="77777777" w:rsidTr="00CF6D0A">
        <w:trPr>
          <w:trHeight w:val="137"/>
        </w:trPr>
        <w:tc>
          <w:tcPr>
            <w:tcW w:w="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28AC1C2" w14:textId="4F58BC85" w:rsidR="00CA4897" w:rsidRPr="00CF6D0A" w:rsidRDefault="00CA4897" w:rsidP="00213679">
            <w:pPr>
              <w:spacing w:after="0" w:line="240" w:lineRule="auto"/>
              <w:jc w:val="center"/>
              <w:rPr>
                <w:rFonts w:ascii="Times New Roman" w:hAnsi="Times New Roman" w:cs="Times New Roman"/>
                <w:bCs/>
                <w:sz w:val="24"/>
                <w:szCs w:val="24"/>
                <w:lang w:eastAsia="lt-LT"/>
              </w:rPr>
            </w:pPr>
            <w:r w:rsidRPr="00CF6D0A">
              <w:rPr>
                <w:rFonts w:ascii="Times New Roman" w:hAnsi="Times New Roman" w:cs="Times New Roman"/>
                <w:bCs/>
                <w:sz w:val="24"/>
                <w:szCs w:val="24"/>
                <w:lang w:eastAsia="lt-LT"/>
              </w:rPr>
              <w:t>2</w:t>
            </w:r>
            <w:r w:rsidR="003648FA">
              <w:rPr>
                <w:rFonts w:ascii="Times New Roman" w:hAnsi="Times New Roman" w:cs="Times New Roman"/>
                <w:bCs/>
                <w:sz w:val="24"/>
                <w:szCs w:val="24"/>
                <w:lang w:eastAsia="lt-LT"/>
              </w:rPr>
              <w:t>2</w:t>
            </w:r>
            <w:r w:rsidRPr="00CF6D0A">
              <w:rPr>
                <w:rFonts w:ascii="Times New Roman" w:hAnsi="Times New Roman" w:cs="Times New Roman"/>
                <w:bCs/>
                <w:sz w:val="24"/>
                <w:szCs w:val="24"/>
                <w:lang w:eastAsia="lt-LT"/>
              </w:rPr>
              <w:t>.</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3E0B6B0" w14:textId="1A451FFF" w:rsidR="00CA4897" w:rsidRPr="003875CB" w:rsidRDefault="00CA4897" w:rsidP="003648FA">
            <w:pPr>
              <w:spacing w:after="0" w:line="240" w:lineRule="auto"/>
              <w:rPr>
                <w:rFonts w:ascii="Times New Roman" w:hAnsi="Times New Roman" w:cs="Times New Roman"/>
                <w:sz w:val="24"/>
                <w:szCs w:val="24"/>
                <w:lang w:eastAsia="lt-LT"/>
              </w:rPr>
            </w:pPr>
            <w:r w:rsidRPr="003875CB">
              <w:rPr>
                <w:rFonts w:ascii="Times New Roman" w:hAnsi="Times New Roman" w:cs="Times New Roman"/>
                <w:sz w:val="24"/>
                <w:szCs w:val="24"/>
                <w:lang w:eastAsia="lt-LT"/>
              </w:rPr>
              <w:t>Mokinių pažangos ir pasiekimų vertinimas, 213000116</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ECD2A26" w14:textId="68E93FC4" w:rsidR="00CA4897" w:rsidRPr="003875CB" w:rsidRDefault="00CA4897" w:rsidP="00213679">
            <w:pPr>
              <w:spacing w:after="0" w:line="240" w:lineRule="auto"/>
              <w:jc w:val="center"/>
              <w:rPr>
                <w:rFonts w:ascii="Times New Roman" w:hAnsi="Times New Roman" w:cs="Times New Roman"/>
                <w:sz w:val="24"/>
                <w:szCs w:val="24"/>
                <w:lang w:eastAsia="lt-LT"/>
              </w:rPr>
            </w:pPr>
            <w:r w:rsidRPr="003875CB">
              <w:rPr>
                <w:rFonts w:ascii="Times New Roman" w:hAnsi="Times New Roman" w:cs="Times New Roman"/>
                <w:sz w:val="24"/>
                <w:szCs w:val="24"/>
                <w:lang w:eastAsia="lt-LT"/>
              </w:rPr>
              <w:t>18</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FD6ADBA" w14:textId="77777777" w:rsidR="00CA4897" w:rsidRPr="003875CB" w:rsidRDefault="00CA4897" w:rsidP="00213679">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2022-11-28</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9D37BB5" w14:textId="77777777" w:rsidR="00CA4897" w:rsidRPr="003875CB" w:rsidRDefault="00CA4897" w:rsidP="00213679">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2019-12-29</w:t>
            </w:r>
            <w:r>
              <w:rPr>
                <w:rFonts w:ascii="Times New Roman" w:hAnsi="Times New Roman" w:cs="Times New Roman"/>
                <w:sz w:val="24"/>
                <w:szCs w:val="24"/>
                <w:lang w:eastAsia="lt-LT"/>
              </w:rPr>
              <w:br/>
              <w:t>Nr. V-70</w:t>
            </w:r>
          </w:p>
        </w:tc>
      </w:tr>
    </w:tbl>
    <w:p w14:paraId="57D55D09" w14:textId="77777777" w:rsidR="00C77B62" w:rsidRDefault="00C77B62" w:rsidP="00213679">
      <w:pPr>
        <w:spacing w:after="0" w:line="240" w:lineRule="auto"/>
        <w:jc w:val="both"/>
        <w:rPr>
          <w:rFonts w:ascii="Times New Roman" w:hAnsi="Times New Roman" w:cs="Times New Roman"/>
          <w:sz w:val="24"/>
          <w:szCs w:val="24"/>
        </w:rPr>
      </w:pPr>
    </w:p>
    <w:p w14:paraId="6334B9D4" w14:textId="57FFF8C6" w:rsidR="0015618A" w:rsidRPr="00DD55AC" w:rsidRDefault="00C77B62" w:rsidP="00972CA4">
      <w:pPr>
        <w:spacing w:after="0" w:line="240" w:lineRule="auto"/>
        <w:ind w:firstLine="1247"/>
        <w:jc w:val="both"/>
        <w:rPr>
          <w:rFonts w:ascii="Times New Roman" w:hAnsi="Times New Roman" w:cs="Times New Roman"/>
          <w:sz w:val="24"/>
          <w:szCs w:val="24"/>
        </w:rPr>
      </w:pPr>
      <w:r w:rsidRPr="00C77B62">
        <w:rPr>
          <w:rFonts w:ascii="Times New Roman" w:hAnsi="Times New Roman" w:cs="Times New Roman"/>
          <w:b/>
          <w:sz w:val="24"/>
          <w:szCs w:val="24"/>
        </w:rPr>
        <w:lastRenderedPageBreak/>
        <w:t>3 veikla</w:t>
      </w:r>
      <w:r>
        <w:rPr>
          <w:rFonts w:ascii="Times New Roman" w:hAnsi="Times New Roman" w:cs="Times New Roman"/>
          <w:sz w:val="24"/>
          <w:szCs w:val="24"/>
        </w:rPr>
        <w:t xml:space="preserve"> – </w:t>
      </w:r>
      <w:r w:rsidR="007840CC" w:rsidRPr="007840CC">
        <w:rPr>
          <w:rFonts w:ascii="Times New Roman" w:hAnsi="Times New Roman" w:cs="Times New Roman"/>
          <w:sz w:val="24"/>
          <w:szCs w:val="24"/>
        </w:rPr>
        <w:t>profesinis formalusis ir neformalusis mokymas</w:t>
      </w:r>
      <w:r w:rsidR="007C3966">
        <w:rPr>
          <w:rFonts w:ascii="Times New Roman" w:hAnsi="Times New Roman" w:cs="Times New Roman"/>
          <w:sz w:val="24"/>
          <w:szCs w:val="24"/>
        </w:rPr>
        <w:t xml:space="preserve">. </w:t>
      </w:r>
      <w:r>
        <w:rPr>
          <w:rFonts w:ascii="Times New Roman" w:hAnsi="Times New Roman" w:cs="Times New Roman"/>
          <w:sz w:val="24"/>
          <w:szCs w:val="24"/>
        </w:rPr>
        <w:t xml:space="preserve">Centras rajono bendruomenei </w:t>
      </w:r>
      <w:r w:rsidR="00D02ECC">
        <w:rPr>
          <w:rFonts w:ascii="Times New Roman" w:hAnsi="Times New Roman" w:cs="Times New Roman"/>
          <w:sz w:val="24"/>
          <w:szCs w:val="24"/>
        </w:rPr>
        <w:t>siūlo</w:t>
      </w:r>
      <w:r>
        <w:rPr>
          <w:rFonts w:ascii="Times New Roman" w:hAnsi="Times New Roman" w:cs="Times New Roman"/>
          <w:sz w:val="24"/>
          <w:szCs w:val="24"/>
        </w:rPr>
        <w:t xml:space="preserve"> 7 licencijuotas formaliojo mokymo profesinio mokymo programas</w:t>
      </w:r>
      <w:r w:rsidR="00DD55AC">
        <w:rPr>
          <w:rFonts w:ascii="Times New Roman" w:hAnsi="Times New Roman" w:cs="Times New Roman"/>
          <w:sz w:val="24"/>
          <w:szCs w:val="24"/>
        </w:rPr>
        <w:t xml:space="preserve"> ir 29 šių programų modulius bei </w:t>
      </w:r>
      <w:r w:rsidR="007A4F50">
        <w:rPr>
          <w:rFonts w:ascii="Times New Roman" w:hAnsi="Times New Roman" w:cs="Times New Roman"/>
          <w:sz w:val="24"/>
          <w:szCs w:val="24"/>
        </w:rPr>
        <w:t>2</w:t>
      </w:r>
      <w:r w:rsidR="00DD55AC">
        <w:rPr>
          <w:rFonts w:ascii="Times New Roman" w:hAnsi="Times New Roman" w:cs="Times New Roman"/>
          <w:sz w:val="24"/>
          <w:szCs w:val="24"/>
        </w:rPr>
        <w:t xml:space="preserve"> (virėjo ir socialinio darbuotojo padėjėjo) pirminio profesinio mokymo programas.</w:t>
      </w:r>
      <w:r>
        <w:rPr>
          <w:rFonts w:ascii="Times New Roman" w:hAnsi="Times New Roman" w:cs="Times New Roman"/>
          <w:sz w:val="24"/>
          <w:szCs w:val="24"/>
        </w:rPr>
        <w:t xml:space="preserve"> </w:t>
      </w:r>
      <w:r w:rsidR="00CD2153" w:rsidRPr="00CD2153">
        <w:rPr>
          <w:rFonts w:ascii="Times New Roman" w:eastAsia="Calibri" w:hAnsi="Times New Roman" w:cs="Times New Roman"/>
          <w:sz w:val="24"/>
          <w:szCs w:val="24"/>
          <w:lang w:eastAsia="lt-LT"/>
        </w:rPr>
        <w:t>Teorinė mokymo dal</w:t>
      </w:r>
      <w:r w:rsidR="00DD55AC">
        <w:rPr>
          <w:rFonts w:ascii="Times New Roman" w:eastAsia="Calibri" w:hAnsi="Times New Roman" w:cs="Times New Roman"/>
          <w:sz w:val="24"/>
          <w:szCs w:val="24"/>
          <w:lang w:eastAsia="lt-LT"/>
        </w:rPr>
        <w:t>is vykdoma kontaktiniu</w:t>
      </w:r>
      <w:r w:rsidR="00CD2153" w:rsidRPr="00CD2153">
        <w:rPr>
          <w:rFonts w:ascii="Times New Roman" w:eastAsia="Calibri" w:hAnsi="Times New Roman" w:cs="Times New Roman"/>
          <w:sz w:val="24"/>
          <w:szCs w:val="24"/>
          <w:lang w:eastAsia="lt-LT"/>
        </w:rPr>
        <w:t xml:space="preserve"> ir</w:t>
      </w:r>
      <w:r w:rsidR="00DD55AC">
        <w:rPr>
          <w:rFonts w:ascii="Times New Roman" w:eastAsia="Calibri" w:hAnsi="Times New Roman" w:cs="Times New Roman"/>
          <w:sz w:val="24"/>
          <w:szCs w:val="24"/>
          <w:lang w:eastAsia="lt-LT"/>
        </w:rPr>
        <w:t>/ar nuotoliniu būdu</w:t>
      </w:r>
      <w:r w:rsidR="00CD2153" w:rsidRPr="00CD2153">
        <w:rPr>
          <w:rFonts w:ascii="Times New Roman" w:eastAsia="Calibri" w:hAnsi="Times New Roman" w:cs="Times New Roman"/>
          <w:sz w:val="24"/>
          <w:szCs w:val="24"/>
          <w:lang w:eastAsia="lt-LT"/>
        </w:rPr>
        <w:t>.</w:t>
      </w:r>
      <w:r w:rsidR="0059233D">
        <w:rPr>
          <w:rFonts w:ascii="Times New Roman" w:eastAsia="Calibri" w:hAnsi="Times New Roman" w:cs="Times New Roman"/>
          <w:sz w:val="24"/>
          <w:szCs w:val="24"/>
          <w:lang w:eastAsia="lt-LT"/>
        </w:rPr>
        <w:t xml:space="preserve"> </w:t>
      </w:r>
      <w:r w:rsidR="0059233D" w:rsidRPr="0059233D">
        <w:rPr>
          <w:rFonts w:ascii="Times New Roman" w:eastAsia="Times New Roman" w:hAnsi="Times New Roman" w:cs="Times New Roman"/>
          <w:sz w:val="24"/>
          <w:szCs w:val="24"/>
          <w:lang w:eastAsia="zh-CN"/>
        </w:rPr>
        <w:t xml:space="preserve">Formalusis ir neformalusis profesinis mokymas vykdomas bendradarbiaujant su Lietuvos užimtumo tarnybomis, švietimo įstaigomis, socialiniais partneriais, verslo įmonėmis ir organizacijomis. </w:t>
      </w:r>
    </w:p>
    <w:tbl>
      <w:tblPr>
        <w:tblStyle w:val="Lentelstinklelis"/>
        <w:tblW w:w="0" w:type="auto"/>
        <w:tblLook w:val="04A0" w:firstRow="1" w:lastRow="0" w:firstColumn="1" w:lastColumn="0" w:noHBand="0" w:noVBand="1"/>
      </w:tblPr>
      <w:tblGrid>
        <w:gridCol w:w="570"/>
        <w:gridCol w:w="1364"/>
        <w:gridCol w:w="7417"/>
      </w:tblGrid>
      <w:tr w:rsidR="007F3001" w:rsidRPr="007F3001" w14:paraId="37231194" w14:textId="77777777" w:rsidTr="00972CA4">
        <w:tc>
          <w:tcPr>
            <w:tcW w:w="570" w:type="dxa"/>
            <w:vAlign w:val="center"/>
          </w:tcPr>
          <w:p w14:paraId="25E8EADC" w14:textId="6EFF8029" w:rsidR="007F3001" w:rsidRPr="007F3001" w:rsidRDefault="007F3001" w:rsidP="00213679">
            <w:pPr>
              <w:jc w:val="center"/>
              <w:rPr>
                <w:rFonts w:ascii="Times New Roman" w:hAnsi="Times New Roman" w:cs="Times New Roman"/>
                <w:b/>
                <w:sz w:val="24"/>
                <w:szCs w:val="24"/>
              </w:rPr>
            </w:pPr>
            <w:r w:rsidRPr="007F3001">
              <w:rPr>
                <w:rFonts w:ascii="Times New Roman" w:hAnsi="Times New Roman" w:cs="Times New Roman"/>
                <w:b/>
                <w:sz w:val="24"/>
                <w:szCs w:val="24"/>
              </w:rPr>
              <w:t>Eil. Nr.</w:t>
            </w:r>
          </w:p>
        </w:tc>
        <w:tc>
          <w:tcPr>
            <w:tcW w:w="1364" w:type="dxa"/>
            <w:vAlign w:val="center"/>
          </w:tcPr>
          <w:p w14:paraId="7386AE98" w14:textId="749B747A" w:rsidR="007F3001" w:rsidRPr="007F3001" w:rsidRDefault="007F3001" w:rsidP="00213679">
            <w:pPr>
              <w:jc w:val="center"/>
              <w:rPr>
                <w:rFonts w:ascii="Times New Roman" w:hAnsi="Times New Roman" w:cs="Times New Roman"/>
                <w:b/>
                <w:sz w:val="24"/>
                <w:szCs w:val="24"/>
              </w:rPr>
            </w:pPr>
            <w:r w:rsidRPr="007F3001">
              <w:rPr>
                <w:rFonts w:ascii="Times New Roman" w:hAnsi="Times New Roman" w:cs="Times New Roman"/>
                <w:b/>
                <w:sz w:val="24"/>
                <w:szCs w:val="24"/>
              </w:rPr>
              <w:t>Valstybinis kodas</w:t>
            </w:r>
          </w:p>
        </w:tc>
        <w:tc>
          <w:tcPr>
            <w:tcW w:w="7417" w:type="dxa"/>
            <w:vAlign w:val="center"/>
          </w:tcPr>
          <w:p w14:paraId="10E4F1A9" w14:textId="0E73BADE" w:rsidR="007F3001" w:rsidRPr="007F3001" w:rsidRDefault="007F3001" w:rsidP="00213679">
            <w:pPr>
              <w:jc w:val="center"/>
              <w:rPr>
                <w:rFonts w:ascii="Times New Roman" w:hAnsi="Times New Roman" w:cs="Times New Roman"/>
                <w:b/>
                <w:sz w:val="24"/>
                <w:szCs w:val="24"/>
              </w:rPr>
            </w:pPr>
            <w:r w:rsidRPr="007F3001">
              <w:rPr>
                <w:rFonts w:ascii="Times New Roman" w:hAnsi="Times New Roman" w:cs="Times New Roman"/>
                <w:b/>
                <w:sz w:val="24"/>
                <w:szCs w:val="24"/>
              </w:rPr>
              <w:t>Programos pavadinimas</w:t>
            </w:r>
          </w:p>
        </w:tc>
      </w:tr>
      <w:tr w:rsidR="007F3001" w:rsidRPr="007F3001" w14:paraId="5679BECC" w14:textId="77777777" w:rsidTr="00972CA4">
        <w:tc>
          <w:tcPr>
            <w:tcW w:w="570" w:type="dxa"/>
          </w:tcPr>
          <w:p w14:paraId="576632A8" w14:textId="746E66F1" w:rsidR="007F3001" w:rsidRPr="00972CA4" w:rsidRDefault="007F3001" w:rsidP="00213679">
            <w:pPr>
              <w:jc w:val="both"/>
              <w:rPr>
                <w:rFonts w:ascii="Times New Roman" w:hAnsi="Times New Roman" w:cs="Times New Roman"/>
                <w:bCs/>
                <w:sz w:val="24"/>
                <w:szCs w:val="24"/>
              </w:rPr>
            </w:pPr>
            <w:r w:rsidRPr="00972CA4">
              <w:rPr>
                <w:rFonts w:ascii="Times New Roman" w:hAnsi="Times New Roman" w:cs="Times New Roman"/>
                <w:bCs/>
                <w:sz w:val="24"/>
                <w:szCs w:val="24"/>
              </w:rPr>
              <w:t>1.</w:t>
            </w:r>
          </w:p>
        </w:tc>
        <w:tc>
          <w:tcPr>
            <w:tcW w:w="1364" w:type="dxa"/>
          </w:tcPr>
          <w:p w14:paraId="06B23359" w14:textId="75730A40" w:rsidR="007F3001" w:rsidRPr="007F3001" w:rsidRDefault="007F3001" w:rsidP="00213679">
            <w:pPr>
              <w:jc w:val="both"/>
              <w:rPr>
                <w:rFonts w:ascii="Times New Roman" w:hAnsi="Times New Roman" w:cs="Times New Roman"/>
                <w:b/>
                <w:sz w:val="24"/>
                <w:szCs w:val="24"/>
              </w:rPr>
            </w:pPr>
            <w:r w:rsidRPr="007F3001">
              <w:rPr>
                <w:rFonts w:ascii="Times New Roman" w:hAnsi="Times New Roman" w:cs="Times New Roman"/>
                <w:sz w:val="24"/>
                <w:szCs w:val="24"/>
              </w:rPr>
              <w:t>T32073211</w:t>
            </w:r>
          </w:p>
        </w:tc>
        <w:tc>
          <w:tcPr>
            <w:tcW w:w="7417" w:type="dxa"/>
          </w:tcPr>
          <w:p w14:paraId="7D68886A" w14:textId="59B09451" w:rsidR="007F3001" w:rsidRPr="007F3001" w:rsidRDefault="007F3001" w:rsidP="00213679">
            <w:pPr>
              <w:jc w:val="both"/>
              <w:rPr>
                <w:rFonts w:ascii="Times New Roman" w:hAnsi="Times New Roman" w:cs="Times New Roman"/>
                <w:b/>
                <w:sz w:val="24"/>
                <w:szCs w:val="24"/>
              </w:rPr>
            </w:pPr>
            <w:r w:rsidRPr="007F3001">
              <w:rPr>
                <w:rFonts w:ascii="Times New Roman" w:hAnsi="Times New Roman" w:cs="Times New Roman"/>
                <w:sz w:val="24"/>
                <w:szCs w:val="24"/>
              </w:rPr>
              <w:t>Dailidės modulinė profesinio mokymo programa</w:t>
            </w:r>
          </w:p>
        </w:tc>
      </w:tr>
      <w:tr w:rsidR="007F3001" w:rsidRPr="007F3001" w14:paraId="30A4CDD0" w14:textId="77777777" w:rsidTr="00972CA4">
        <w:tc>
          <w:tcPr>
            <w:tcW w:w="570" w:type="dxa"/>
          </w:tcPr>
          <w:p w14:paraId="179970AD" w14:textId="4A7C91C2" w:rsidR="007F3001" w:rsidRPr="00972CA4" w:rsidRDefault="007F3001" w:rsidP="00213679">
            <w:pPr>
              <w:jc w:val="both"/>
              <w:rPr>
                <w:rFonts w:ascii="Times New Roman" w:hAnsi="Times New Roman" w:cs="Times New Roman"/>
                <w:bCs/>
                <w:sz w:val="24"/>
                <w:szCs w:val="24"/>
              </w:rPr>
            </w:pPr>
            <w:r w:rsidRPr="00972CA4">
              <w:rPr>
                <w:rFonts w:ascii="Times New Roman" w:hAnsi="Times New Roman" w:cs="Times New Roman"/>
                <w:bCs/>
                <w:sz w:val="24"/>
                <w:szCs w:val="24"/>
              </w:rPr>
              <w:t>2.</w:t>
            </w:r>
          </w:p>
        </w:tc>
        <w:tc>
          <w:tcPr>
            <w:tcW w:w="1364" w:type="dxa"/>
          </w:tcPr>
          <w:p w14:paraId="74846B25" w14:textId="2E3A383A" w:rsidR="007F3001" w:rsidRPr="007F3001" w:rsidRDefault="007F3001" w:rsidP="00213679">
            <w:pPr>
              <w:jc w:val="both"/>
              <w:rPr>
                <w:rFonts w:ascii="Times New Roman" w:hAnsi="Times New Roman" w:cs="Times New Roman"/>
                <w:b/>
                <w:sz w:val="24"/>
                <w:szCs w:val="24"/>
              </w:rPr>
            </w:pPr>
            <w:r w:rsidRPr="007F3001">
              <w:rPr>
                <w:rFonts w:ascii="Times New Roman" w:hAnsi="Times New Roman" w:cs="Times New Roman"/>
                <w:sz w:val="24"/>
                <w:szCs w:val="24"/>
              </w:rPr>
              <w:t>T32101202</w:t>
            </w:r>
          </w:p>
        </w:tc>
        <w:tc>
          <w:tcPr>
            <w:tcW w:w="7417" w:type="dxa"/>
          </w:tcPr>
          <w:p w14:paraId="170F6387" w14:textId="17ACAA89" w:rsidR="007F3001" w:rsidRPr="007F3001" w:rsidRDefault="007F3001" w:rsidP="00213679">
            <w:pPr>
              <w:jc w:val="both"/>
              <w:rPr>
                <w:rFonts w:ascii="Times New Roman" w:hAnsi="Times New Roman" w:cs="Times New Roman"/>
                <w:b/>
                <w:sz w:val="24"/>
                <w:szCs w:val="24"/>
              </w:rPr>
            </w:pPr>
            <w:r w:rsidRPr="007F3001">
              <w:rPr>
                <w:rFonts w:ascii="Times New Roman" w:hAnsi="Times New Roman" w:cs="Times New Roman"/>
                <w:sz w:val="24"/>
                <w:szCs w:val="24"/>
              </w:rPr>
              <w:t>Kirpėjo modulinė profesinio mokymo programa</w:t>
            </w:r>
          </w:p>
        </w:tc>
      </w:tr>
      <w:tr w:rsidR="007F3001" w:rsidRPr="007F3001" w14:paraId="64CBAC3F" w14:textId="77777777" w:rsidTr="00972CA4">
        <w:tc>
          <w:tcPr>
            <w:tcW w:w="570" w:type="dxa"/>
          </w:tcPr>
          <w:p w14:paraId="3D78758F" w14:textId="522E4181" w:rsidR="007F3001" w:rsidRPr="00972CA4" w:rsidRDefault="007F3001" w:rsidP="00213679">
            <w:pPr>
              <w:jc w:val="both"/>
              <w:rPr>
                <w:rFonts w:ascii="Times New Roman" w:hAnsi="Times New Roman" w:cs="Times New Roman"/>
                <w:bCs/>
                <w:sz w:val="24"/>
                <w:szCs w:val="24"/>
              </w:rPr>
            </w:pPr>
            <w:r w:rsidRPr="00972CA4">
              <w:rPr>
                <w:rFonts w:ascii="Times New Roman" w:hAnsi="Times New Roman" w:cs="Times New Roman"/>
                <w:bCs/>
                <w:sz w:val="24"/>
                <w:szCs w:val="24"/>
              </w:rPr>
              <w:t>3.</w:t>
            </w:r>
          </w:p>
        </w:tc>
        <w:tc>
          <w:tcPr>
            <w:tcW w:w="1364" w:type="dxa"/>
          </w:tcPr>
          <w:p w14:paraId="5142D659" w14:textId="21493FE5" w:rsidR="007F3001" w:rsidRPr="007F3001" w:rsidRDefault="007F3001" w:rsidP="00213679">
            <w:pPr>
              <w:jc w:val="both"/>
              <w:rPr>
                <w:rFonts w:ascii="Times New Roman" w:hAnsi="Times New Roman" w:cs="Times New Roman"/>
                <w:b/>
                <w:sz w:val="24"/>
                <w:szCs w:val="24"/>
              </w:rPr>
            </w:pPr>
            <w:r w:rsidRPr="007F3001">
              <w:rPr>
                <w:rFonts w:ascii="Times New Roman" w:hAnsi="Times New Roman" w:cs="Times New Roman"/>
                <w:sz w:val="24"/>
                <w:szCs w:val="24"/>
              </w:rPr>
              <w:t>T32072202</w:t>
            </w:r>
          </w:p>
        </w:tc>
        <w:tc>
          <w:tcPr>
            <w:tcW w:w="7417" w:type="dxa"/>
          </w:tcPr>
          <w:p w14:paraId="0C2607A6" w14:textId="75238BD5" w:rsidR="007F3001" w:rsidRPr="007F3001" w:rsidRDefault="007F3001" w:rsidP="00213679">
            <w:pPr>
              <w:rPr>
                <w:rFonts w:ascii="Times New Roman" w:hAnsi="Times New Roman" w:cs="Times New Roman"/>
                <w:b/>
                <w:sz w:val="24"/>
                <w:szCs w:val="24"/>
              </w:rPr>
            </w:pPr>
            <w:r w:rsidRPr="007F3001">
              <w:rPr>
                <w:rFonts w:ascii="Times New Roman" w:hAnsi="Times New Roman" w:cs="Times New Roman"/>
                <w:sz w:val="24"/>
                <w:szCs w:val="24"/>
              </w:rPr>
              <w:t>Medienos apdirbimo staklininko modulinė profesinio mokymo programa</w:t>
            </w:r>
          </w:p>
        </w:tc>
      </w:tr>
      <w:tr w:rsidR="007F3001" w:rsidRPr="007F3001" w14:paraId="4EA45EC3" w14:textId="77777777" w:rsidTr="00972CA4">
        <w:tc>
          <w:tcPr>
            <w:tcW w:w="570" w:type="dxa"/>
          </w:tcPr>
          <w:p w14:paraId="749BC766" w14:textId="6A75CD7B" w:rsidR="007F3001" w:rsidRPr="00972CA4" w:rsidRDefault="007F3001" w:rsidP="00213679">
            <w:pPr>
              <w:jc w:val="both"/>
              <w:rPr>
                <w:rFonts w:ascii="Times New Roman" w:hAnsi="Times New Roman" w:cs="Times New Roman"/>
                <w:bCs/>
                <w:sz w:val="24"/>
                <w:szCs w:val="24"/>
              </w:rPr>
            </w:pPr>
            <w:r w:rsidRPr="00972CA4">
              <w:rPr>
                <w:rFonts w:ascii="Times New Roman" w:hAnsi="Times New Roman" w:cs="Times New Roman"/>
                <w:bCs/>
                <w:sz w:val="24"/>
                <w:szCs w:val="24"/>
              </w:rPr>
              <w:t>4.</w:t>
            </w:r>
          </w:p>
        </w:tc>
        <w:tc>
          <w:tcPr>
            <w:tcW w:w="1364" w:type="dxa"/>
          </w:tcPr>
          <w:p w14:paraId="173D7E15" w14:textId="6FF00D50" w:rsidR="007F3001" w:rsidRPr="007F3001" w:rsidRDefault="007F3001" w:rsidP="00213679">
            <w:pPr>
              <w:jc w:val="both"/>
              <w:rPr>
                <w:rFonts w:ascii="Times New Roman" w:hAnsi="Times New Roman" w:cs="Times New Roman"/>
                <w:b/>
                <w:sz w:val="24"/>
                <w:szCs w:val="24"/>
              </w:rPr>
            </w:pPr>
            <w:r w:rsidRPr="007F3001">
              <w:rPr>
                <w:rFonts w:ascii="Times New Roman" w:hAnsi="Times New Roman" w:cs="Times New Roman"/>
                <w:sz w:val="24"/>
                <w:szCs w:val="24"/>
              </w:rPr>
              <w:t>T32073202</w:t>
            </w:r>
          </w:p>
        </w:tc>
        <w:tc>
          <w:tcPr>
            <w:tcW w:w="7417" w:type="dxa"/>
          </w:tcPr>
          <w:p w14:paraId="2D1AA001" w14:textId="3EBE60BB" w:rsidR="007F3001" w:rsidRPr="007F3001" w:rsidRDefault="007F3001" w:rsidP="00213679">
            <w:pPr>
              <w:jc w:val="both"/>
              <w:rPr>
                <w:rFonts w:ascii="Times New Roman" w:hAnsi="Times New Roman" w:cs="Times New Roman"/>
                <w:b/>
                <w:sz w:val="24"/>
                <w:szCs w:val="24"/>
              </w:rPr>
            </w:pPr>
            <w:r w:rsidRPr="007F3001">
              <w:rPr>
                <w:rFonts w:ascii="Times New Roman" w:hAnsi="Times New Roman" w:cs="Times New Roman"/>
                <w:sz w:val="24"/>
                <w:szCs w:val="24"/>
              </w:rPr>
              <w:t>Mūrininko modulinė profesinio mokymo programa</w:t>
            </w:r>
          </w:p>
        </w:tc>
      </w:tr>
      <w:tr w:rsidR="007F3001" w:rsidRPr="007F3001" w14:paraId="30186204" w14:textId="77777777" w:rsidTr="00972CA4">
        <w:tc>
          <w:tcPr>
            <w:tcW w:w="570" w:type="dxa"/>
          </w:tcPr>
          <w:p w14:paraId="12D431A4" w14:textId="1D7212EE" w:rsidR="007F3001" w:rsidRPr="00972CA4" w:rsidRDefault="007F3001" w:rsidP="00213679">
            <w:pPr>
              <w:jc w:val="both"/>
              <w:rPr>
                <w:rFonts w:ascii="Times New Roman" w:hAnsi="Times New Roman" w:cs="Times New Roman"/>
                <w:bCs/>
                <w:sz w:val="24"/>
                <w:szCs w:val="24"/>
              </w:rPr>
            </w:pPr>
            <w:r w:rsidRPr="00972CA4">
              <w:rPr>
                <w:rFonts w:ascii="Times New Roman" w:hAnsi="Times New Roman" w:cs="Times New Roman"/>
                <w:bCs/>
                <w:sz w:val="24"/>
                <w:szCs w:val="24"/>
              </w:rPr>
              <w:t>5.</w:t>
            </w:r>
          </w:p>
        </w:tc>
        <w:tc>
          <w:tcPr>
            <w:tcW w:w="1364" w:type="dxa"/>
          </w:tcPr>
          <w:p w14:paraId="71810909" w14:textId="6144B3C4" w:rsidR="007F3001" w:rsidRPr="007F3001" w:rsidRDefault="007F3001" w:rsidP="00213679">
            <w:pPr>
              <w:jc w:val="both"/>
              <w:rPr>
                <w:rFonts w:ascii="Times New Roman" w:hAnsi="Times New Roman" w:cs="Times New Roman"/>
                <w:b/>
                <w:sz w:val="24"/>
                <w:szCs w:val="24"/>
              </w:rPr>
            </w:pPr>
            <w:r w:rsidRPr="007F3001">
              <w:rPr>
                <w:rFonts w:ascii="Times New Roman" w:hAnsi="Times New Roman" w:cs="Times New Roman"/>
                <w:sz w:val="24"/>
                <w:szCs w:val="24"/>
              </w:rPr>
              <w:t>T32072302</w:t>
            </w:r>
          </w:p>
        </w:tc>
        <w:tc>
          <w:tcPr>
            <w:tcW w:w="7417" w:type="dxa"/>
          </w:tcPr>
          <w:p w14:paraId="7E44A1C4" w14:textId="2D3FD18D" w:rsidR="007F3001" w:rsidRPr="007F3001" w:rsidRDefault="007F3001" w:rsidP="00213679">
            <w:pPr>
              <w:jc w:val="both"/>
              <w:rPr>
                <w:rFonts w:ascii="Times New Roman" w:hAnsi="Times New Roman" w:cs="Times New Roman"/>
                <w:b/>
                <w:sz w:val="24"/>
                <w:szCs w:val="24"/>
              </w:rPr>
            </w:pPr>
            <w:r w:rsidRPr="007F3001">
              <w:rPr>
                <w:rFonts w:ascii="Times New Roman" w:hAnsi="Times New Roman" w:cs="Times New Roman"/>
                <w:sz w:val="24"/>
                <w:szCs w:val="24"/>
              </w:rPr>
              <w:t>Siuvėjo modulinė profesinio mokymo programa</w:t>
            </w:r>
          </w:p>
        </w:tc>
      </w:tr>
      <w:tr w:rsidR="007F3001" w:rsidRPr="007F3001" w14:paraId="2A254003" w14:textId="77777777" w:rsidTr="00972CA4">
        <w:tc>
          <w:tcPr>
            <w:tcW w:w="570" w:type="dxa"/>
          </w:tcPr>
          <w:p w14:paraId="3274EEA6" w14:textId="6F677CF7" w:rsidR="007F3001" w:rsidRPr="00972CA4" w:rsidRDefault="007F3001" w:rsidP="00213679">
            <w:pPr>
              <w:jc w:val="both"/>
              <w:rPr>
                <w:rFonts w:ascii="Times New Roman" w:hAnsi="Times New Roman" w:cs="Times New Roman"/>
                <w:bCs/>
                <w:sz w:val="24"/>
                <w:szCs w:val="24"/>
              </w:rPr>
            </w:pPr>
            <w:r w:rsidRPr="00972CA4">
              <w:rPr>
                <w:rFonts w:ascii="Times New Roman" w:hAnsi="Times New Roman" w:cs="Times New Roman"/>
                <w:bCs/>
                <w:sz w:val="24"/>
                <w:szCs w:val="24"/>
              </w:rPr>
              <w:t>6.</w:t>
            </w:r>
          </w:p>
        </w:tc>
        <w:tc>
          <w:tcPr>
            <w:tcW w:w="1364" w:type="dxa"/>
          </w:tcPr>
          <w:p w14:paraId="4AF41CD0" w14:textId="49D9358A" w:rsidR="007F3001" w:rsidRPr="007F3001" w:rsidRDefault="007F3001" w:rsidP="00213679">
            <w:pPr>
              <w:jc w:val="both"/>
              <w:rPr>
                <w:rFonts w:ascii="Times New Roman" w:hAnsi="Times New Roman" w:cs="Times New Roman"/>
                <w:b/>
                <w:sz w:val="24"/>
                <w:szCs w:val="24"/>
              </w:rPr>
            </w:pPr>
            <w:r w:rsidRPr="007F3001">
              <w:rPr>
                <w:rFonts w:ascii="Times New Roman" w:hAnsi="Times New Roman" w:cs="Times New Roman"/>
                <w:sz w:val="24"/>
                <w:szCs w:val="24"/>
              </w:rPr>
              <w:t>T32072201</w:t>
            </w:r>
          </w:p>
        </w:tc>
        <w:tc>
          <w:tcPr>
            <w:tcW w:w="7417" w:type="dxa"/>
          </w:tcPr>
          <w:p w14:paraId="12022E7C" w14:textId="0394D4E4" w:rsidR="007F3001" w:rsidRPr="007F3001" w:rsidRDefault="007F3001" w:rsidP="00213679">
            <w:pPr>
              <w:jc w:val="both"/>
              <w:rPr>
                <w:rFonts w:ascii="Times New Roman" w:hAnsi="Times New Roman" w:cs="Times New Roman"/>
                <w:b/>
                <w:sz w:val="24"/>
                <w:szCs w:val="24"/>
              </w:rPr>
            </w:pPr>
            <w:r w:rsidRPr="007F3001">
              <w:rPr>
                <w:rFonts w:ascii="Times New Roman" w:hAnsi="Times New Roman" w:cs="Times New Roman"/>
                <w:sz w:val="24"/>
                <w:szCs w:val="24"/>
              </w:rPr>
              <w:t>Staliaus modulinė profesinio mokymo programa</w:t>
            </w:r>
          </w:p>
        </w:tc>
      </w:tr>
      <w:tr w:rsidR="007F3001" w:rsidRPr="007F3001" w14:paraId="2E482E60" w14:textId="77777777" w:rsidTr="00972CA4">
        <w:tc>
          <w:tcPr>
            <w:tcW w:w="570" w:type="dxa"/>
          </w:tcPr>
          <w:p w14:paraId="721572DA" w14:textId="4B74B754" w:rsidR="007F3001" w:rsidRPr="00972CA4" w:rsidRDefault="007F3001" w:rsidP="00213679">
            <w:pPr>
              <w:jc w:val="both"/>
              <w:rPr>
                <w:rFonts w:ascii="Times New Roman" w:hAnsi="Times New Roman" w:cs="Times New Roman"/>
                <w:bCs/>
                <w:sz w:val="24"/>
                <w:szCs w:val="24"/>
              </w:rPr>
            </w:pPr>
            <w:r w:rsidRPr="00972CA4">
              <w:rPr>
                <w:rFonts w:ascii="Times New Roman" w:hAnsi="Times New Roman" w:cs="Times New Roman"/>
                <w:bCs/>
                <w:sz w:val="24"/>
                <w:szCs w:val="24"/>
              </w:rPr>
              <w:t>7.</w:t>
            </w:r>
          </w:p>
        </w:tc>
        <w:tc>
          <w:tcPr>
            <w:tcW w:w="1364" w:type="dxa"/>
          </w:tcPr>
          <w:p w14:paraId="3BE40524" w14:textId="53406AA4" w:rsidR="007F3001" w:rsidRPr="007F3001" w:rsidRDefault="007F3001" w:rsidP="00213679">
            <w:pPr>
              <w:jc w:val="both"/>
              <w:rPr>
                <w:rFonts w:ascii="Times New Roman" w:hAnsi="Times New Roman" w:cs="Times New Roman"/>
                <w:b/>
                <w:sz w:val="24"/>
                <w:szCs w:val="24"/>
              </w:rPr>
            </w:pPr>
            <w:r w:rsidRPr="007F3001">
              <w:rPr>
                <w:rFonts w:ascii="Times New Roman" w:hAnsi="Times New Roman" w:cs="Times New Roman"/>
                <w:sz w:val="24"/>
                <w:szCs w:val="24"/>
              </w:rPr>
              <w:t>T21101303</w:t>
            </w:r>
          </w:p>
        </w:tc>
        <w:tc>
          <w:tcPr>
            <w:tcW w:w="7417" w:type="dxa"/>
          </w:tcPr>
          <w:p w14:paraId="35A5F7F1" w14:textId="1788A3F1" w:rsidR="007F3001" w:rsidRPr="007F3001" w:rsidRDefault="007F3001" w:rsidP="00213679">
            <w:pPr>
              <w:jc w:val="both"/>
              <w:rPr>
                <w:rFonts w:ascii="Times New Roman" w:hAnsi="Times New Roman" w:cs="Times New Roman"/>
                <w:b/>
                <w:sz w:val="24"/>
                <w:szCs w:val="24"/>
              </w:rPr>
            </w:pPr>
            <w:r w:rsidRPr="007F3001">
              <w:rPr>
                <w:rFonts w:ascii="Times New Roman" w:hAnsi="Times New Roman" w:cs="Times New Roman"/>
                <w:sz w:val="24"/>
                <w:szCs w:val="24"/>
              </w:rPr>
              <w:t>Virėjo modulinė profesinio mokymo programa</w:t>
            </w:r>
          </w:p>
        </w:tc>
      </w:tr>
    </w:tbl>
    <w:p w14:paraId="1C3ABC7D" w14:textId="00A73052" w:rsidR="004B01A1" w:rsidRDefault="004B01A1" w:rsidP="00213679">
      <w:pPr>
        <w:spacing w:after="0" w:line="240" w:lineRule="auto"/>
        <w:jc w:val="both"/>
        <w:rPr>
          <w:rFonts w:ascii="Times New Roman" w:hAnsi="Times New Roman" w:cs="Times New Roman"/>
          <w:b/>
          <w:sz w:val="24"/>
          <w:szCs w:val="24"/>
        </w:rPr>
      </w:pPr>
    </w:p>
    <w:p w14:paraId="28F55A3C" w14:textId="7E003EB0" w:rsidR="00DD55AC" w:rsidRDefault="00DD55AC" w:rsidP="0021367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Kitos veiklos. </w:t>
      </w:r>
    </w:p>
    <w:p w14:paraId="197193C5" w14:textId="77777777" w:rsidR="00360961" w:rsidRDefault="00A61996" w:rsidP="00213679">
      <w:pPr>
        <w:pStyle w:val="Sraopastraipa"/>
        <w:numPr>
          <w:ilvl w:val="0"/>
          <w:numId w:val="7"/>
        </w:numPr>
        <w:spacing w:after="0" w:line="240" w:lineRule="auto"/>
        <w:jc w:val="both"/>
        <w:rPr>
          <w:rFonts w:ascii="Times New Roman" w:hAnsi="Times New Roman" w:cs="Times New Roman"/>
          <w:sz w:val="24"/>
          <w:szCs w:val="24"/>
          <w:lang w:eastAsia="lt-LT"/>
        </w:rPr>
      </w:pPr>
      <w:r w:rsidRPr="00A61996">
        <w:rPr>
          <w:rFonts w:ascii="Times New Roman" w:hAnsi="Times New Roman" w:cs="Times New Roman"/>
          <w:sz w:val="24"/>
          <w:szCs w:val="24"/>
          <w:lang w:eastAsia="lt-LT"/>
        </w:rPr>
        <w:t xml:space="preserve">Centras </w:t>
      </w:r>
      <w:r w:rsidR="00360961">
        <w:rPr>
          <w:rFonts w:ascii="Times New Roman" w:hAnsi="Times New Roman" w:cs="Times New Roman"/>
          <w:sz w:val="24"/>
          <w:szCs w:val="24"/>
          <w:lang w:eastAsia="lt-LT"/>
        </w:rPr>
        <w:t>atsakingas</w:t>
      </w:r>
      <w:r w:rsidRPr="00A61996">
        <w:rPr>
          <w:rFonts w:ascii="Times New Roman" w:hAnsi="Times New Roman" w:cs="Times New Roman"/>
          <w:sz w:val="24"/>
          <w:szCs w:val="24"/>
          <w:lang w:eastAsia="lt-LT"/>
        </w:rPr>
        <w:t xml:space="preserve"> už rajono mokinių dalykinių olimpiadų, konkursų ir kitų renginių organizavimą. Šios veiklos tikslas – sudaryti sąlygas aukštą  motyvaciją turinčių mokinių gabumams ir kūrybiškumui atsiskleisti.</w:t>
      </w:r>
    </w:p>
    <w:p w14:paraId="181CD700" w14:textId="1D2CE298" w:rsidR="00A61996" w:rsidRDefault="00360961" w:rsidP="00213679">
      <w:pPr>
        <w:pStyle w:val="Sraopastraipa"/>
        <w:numPr>
          <w:ilvl w:val="0"/>
          <w:numId w:val="7"/>
        </w:numPr>
        <w:spacing w:after="0" w:line="240" w:lineRule="auto"/>
        <w:jc w:val="both"/>
        <w:rPr>
          <w:rFonts w:ascii="Times New Roman" w:hAnsi="Times New Roman" w:cs="Times New Roman"/>
          <w:sz w:val="24"/>
          <w:szCs w:val="24"/>
          <w:lang w:eastAsia="lt-LT"/>
        </w:rPr>
      </w:pPr>
      <w:r w:rsidRPr="00360961">
        <w:rPr>
          <w:rFonts w:ascii="Times New Roman" w:hAnsi="Times New Roman" w:cs="Times New Roman"/>
          <w:sz w:val="24"/>
          <w:szCs w:val="24"/>
          <w:lang w:eastAsia="lt-LT"/>
        </w:rPr>
        <w:t>Valstybinės kalbos mokėjimo ir Lietuvos Respublikos Konstitucijos pagrindų egzaminų vykdymas</w:t>
      </w:r>
      <w:r w:rsidR="007A4F50">
        <w:rPr>
          <w:rFonts w:ascii="Times New Roman" w:hAnsi="Times New Roman" w:cs="Times New Roman"/>
          <w:sz w:val="24"/>
          <w:szCs w:val="24"/>
          <w:lang w:eastAsia="lt-LT"/>
        </w:rPr>
        <w:t>. Jau veda</w:t>
      </w:r>
      <w:r>
        <w:rPr>
          <w:rFonts w:ascii="Times New Roman" w:hAnsi="Times New Roman" w:cs="Times New Roman"/>
          <w:sz w:val="24"/>
          <w:szCs w:val="24"/>
          <w:lang w:eastAsia="lt-LT"/>
        </w:rPr>
        <w:t>mos lietuvių kalbos pamokos užsienio piliečiams, pageidaujantiems gyventi ir dirbt</w:t>
      </w:r>
      <w:r w:rsidR="007A4F50">
        <w:rPr>
          <w:rFonts w:ascii="Times New Roman" w:hAnsi="Times New Roman" w:cs="Times New Roman"/>
          <w:sz w:val="24"/>
          <w:szCs w:val="24"/>
          <w:lang w:eastAsia="lt-LT"/>
        </w:rPr>
        <w:t>i Lietuvoje. Išlaikius egzaminą</w:t>
      </w:r>
      <w:r>
        <w:rPr>
          <w:rFonts w:ascii="Times New Roman" w:hAnsi="Times New Roman" w:cs="Times New Roman"/>
          <w:sz w:val="24"/>
          <w:szCs w:val="24"/>
          <w:lang w:eastAsia="lt-LT"/>
        </w:rPr>
        <w:t>, išduodamas atitinkamos formos pažymėjimas.</w:t>
      </w:r>
    </w:p>
    <w:p w14:paraId="647589F3" w14:textId="6D683649" w:rsidR="00360961" w:rsidRPr="00360961" w:rsidRDefault="00360961" w:rsidP="00213679">
      <w:pPr>
        <w:pStyle w:val="Sraopastraipa"/>
        <w:numPr>
          <w:ilvl w:val="0"/>
          <w:numId w:val="7"/>
        </w:numPr>
        <w:spacing w:after="0" w:line="240" w:lineRule="auto"/>
        <w:jc w:val="both"/>
        <w:rPr>
          <w:rFonts w:ascii="Times New Roman" w:hAnsi="Times New Roman" w:cs="Times New Roman"/>
          <w:sz w:val="24"/>
          <w:szCs w:val="24"/>
          <w:lang w:eastAsia="lt-LT"/>
        </w:rPr>
      </w:pPr>
      <w:r w:rsidRPr="00360961">
        <w:rPr>
          <w:rFonts w:ascii="Times New Roman" w:hAnsi="Times New Roman" w:cs="Times New Roman"/>
          <w:sz w:val="24"/>
          <w:szCs w:val="24"/>
          <w:lang w:eastAsia="lt-LT"/>
        </w:rPr>
        <w:t xml:space="preserve">Centras, kaip informavimo ir konsultavimo taškas, dalyvauja Europos informacinių paslaugų tinklo jaunimui </w:t>
      </w:r>
      <w:proofErr w:type="spellStart"/>
      <w:r w:rsidRPr="00360961">
        <w:rPr>
          <w:rFonts w:ascii="Times New Roman" w:hAnsi="Times New Roman" w:cs="Times New Roman"/>
          <w:sz w:val="24"/>
          <w:szCs w:val="24"/>
          <w:lang w:eastAsia="lt-LT"/>
        </w:rPr>
        <w:t>Eurodesk</w:t>
      </w:r>
      <w:proofErr w:type="spellEnd"/>
      <w:r w:rsidRPr="00360961">
        <w:rPr>
          <w:rFonts w:ascii="Times New Roman" w:hAnsi="Times New Roman" w:cs="Times New Roman"/>
          <w:sz w:val="24"/>
          <w:szCs w:val="24"/>
          <w:lang w:eastAsia="lt-LT"/>
        </w:rPr>
        <w:t xml:space="preserve"> veiklose, gauna unikalią prieigą prie informacijos apie jaunimo mobilumą ir ES teikiamas galimybes jauniems žmonėms. </w:t>
      </w:r>
    </w:p>
    <w:p w14:paraId="570158C5" w14:textId="5D8B5479" w:rsidR="00360961" w:rsidRDefault="00360961" w:rsidP="00213679">
      <w:pPr>
        <w:pStyle w:val="Sraopastraipa"/>
        <w:numPr>
          <w:ilvl w:val="0"/>
          <w:numId w:val="7"/>
        </w:numPr>
        <w:spacing w:after="0" w:line="240" w:lineRule="auto"/>
        <w:jc w:val="both"/>
        <w:rPr>
          <w:rFonts w:ascii="Times New Roman" w:hAnsi="Times New Roman" w:cs="Times New Roman"/>
          <w:sz w:val="24"/>
          <w:szCs w:val="24"/>
          <w:lang w:eastAsia="lt-LT"/>
        </w:rPr>
      </w:pPr>
      <w:r w:rsidRPr="00360961">
        <w:rPr>
          <w:rFonts w:ascii="Times New Roman" w:hAnsi="Times New Roman" w:cs="Times New Roman"/>
          <w:sz w:val="24"/>
          <w:szCs w:val="24"/>
          <w:lang w:eastAsia="lt-LT"/>
        </w:rPr>
        <w:t>Centre veikia Trečiojo amžiaus universitetas (toliau – TA</w:t>
      </w:r>
      <w:r>
        <w:rPr>
          <w:rFonts w:ascii="Times New Roman" w:hAnsi="Times New Roman" w:cs="Times New Roman"/>
          <w:sz w:val="24"/>
          <w:szCs w:val="24"/>
          <w:lang w:eastAsia="lt-LT"/>
        </w:rPr>
        <w:t>U), kuris įgyvendina neformalią vyresnio amžiaus žmonių mokymosi visą gyvenimą strategiją</w:t>
      </w:r>
      <w:r w:rsidR="0050330B">
        <w:rPr>
          <w:rFonts w:ascii="Times New Roman" w:hAnsi="Times New Roman" w:cs="Times New Roman"/>
          <w:sz w:val="24"/>
          <w:szCs w:val="24"/>
          <w:lang w:eastAsia="lt-LT"/>
        </w:rPr>
        <w:t xml:space="preserve">, sprendžia pagyvenusių žmonių užimtumo problemas. </w:t>
      </w:r>
    </w:p>
    <w:p w14:paraId="5C2C6B53" w14:textId="31EAEA2E" w:rsidR="00090E7C" w:rsidRPr="00090E7C" w:rsidRDefault="00090E7C" w:rsidP="00213679">
      <w:pPr>
        <w:pStyle w:val="Sraopastraipa"/>
        <w:numPr>
          <w:ilvl w:val="0"/>
          <w:numId w:val="7"/>
        </w:numPr>
        <w:spacing w:after="0" w:line="240" w:lineRule="auto"/>
        <w:jc w:val="both"/>
        <w:rPr>
          <w:rFonts w:ascii="Times New Roman" w:hAnsi="Times New Roman" w:cs="Times New Roman"/>
          <w:sz w:val="24"/>
          <w:szCs w:val="24"/>
          <w:lang w:eastAsia="lt-LT"/>
        </w:rPr>
      </w:pPr>
      <w:r w:rsidRPr="00090E7C">
        <w:rPr>
          <w:rFonts w:ascii="Times New Roman" w:hAnsi="Times New Roman" w:cs="Times New Roman"/>
          <w:sz w:val="24"/>
          <w:szCs w:val="24"/>
          <w:lang w:eastAsia="lt-LT"/>
        </w:rPr>
        <w:t xml:space="preserve">Nuo 2016 m. sausio 1 d. prijungti </w:t>
      </w:r>
      <w:proofErr w:type="spellStart"/>
      <w:r w:rsidRPr="00090E7C">
        <w:rPr>
          <w:rFonts w:ascii="Times New Roman" w:hAnsi="Times New Roman" w:cs="Times New Roman"/>
          <w:sz w:val="24"/>
          <w:szCs w:val="24"/>
          <w:lang w:eastAsia="lt-LT"/>
        </w:rPr>
        <w:t>Agluonų</w:t>
      </w:r>
      <w:proofErr w:type="spellEnd"/>
      <w:r w:rsidRPr="00090E7C">
        <w:rPr>
          <w:rFonts w:ascii="Times New Roman" w:hAnsi="Times New Roman" w:cs="Times New Roman"/>
          <w:sz w:val="24"/>
          <w:szCs w:val="24"/>
          <w:lang w:eastAsia="lt-LT"/>
        </w:rPr>
        <w:t xml:space="preserve"> ir </w:t>
      </w:r>
      <w:proofErr w:type="spellStart"/>
      <w:r w:rsidRPr="00090E7C">
        <w:rPr>
          <w:rFonts w:ascii="Times New Roman" w:hAnsi="Times New Roman" w:cs="Times New Roman"/>
          <w:sz w:val="24"/>
          <w:szCs w:val="24"/>
          <w:lang w:eastAsia="lt-LT"/>
        </w:rPr>
        <w:t>Kairiškių</w:t>
      </w:r>
      <w:proofErr w:type="spellEnd"/>
      <w:r w:rsidRPr="00090E7C">
        <w:rPr>
          <w:rFonts w:ascii="Times New Roman" w:hAnsi="Times New Roman" w:cs="Times New Roman"/>
          <w:sz w:val="24"/>
          <w:szCs w:val="24"/>
          <w:lang w:eastAsia="lt-LT"/>
        </w:rPr>
        <w:t xml:space="preserve"> daugiafunkciai centrai, kuriuose intensyviai vyksta darbas su šių kaimų bendruomenėmis. Ypatingas dėmesys yra skiriamas 14-29 m. jaunimui, siekiant spręsti jaunimo užimtumo ir integracijos į darbo rinką klausimus, skatinti jaunimo verslumą, plėtoti jaunimo neformalųjį švietimą ir stiprinti formaliojo bei neformaliojo švi</w:t>
      </w:r>
      <w:r>
        <w:rPr>
          <w:rFonts w:ascii="Times New Roman" w:hAnsi="Times New Roman" w:cs="Times New Roman"/>
          <w:sz w:val="24"/>
          <w:szCs w:val="24"/>
          <w:lang w:eastAsia="lt-LT"/>
        </w:rPr>
        <w:t>etimo ir ugdymo sąsajas, plėtoti</w:t>
      </w:r>
      <w:r w:rsidRPr="00090E7C">
        <w:rPr>
          <w:rFonts w:ascii="Times New Roman" w:hAnsi="Times New Roman" w:cs="Times New Roman"/>
          <w:sz w:val="24"/>
          <w:szCs w:val="24"/>
          <w:lang w:eastAsia="lt-LT"/>
        </w:rPr>
        <w:t xml:space="preserve"> informavimo ir konsultavimo paslaugas.</w:t>
      </w:r>
    </w:p>
    <w:p w14:paraId="45349E97" w14:textId="75BF8A38" w:rsidR="00090E7C" w:rsidRDefault="00090E7C" w:rsidP="00213679">
      <w:pPr>
        <w:pStyle w:val="Sraopastraipa"/>
        <w:numPr>
          <w:ilvl w:val="0"/>
          <w:numId w:val="7"/>
        </w:num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Vykdoma projektinė veikla. </w:t>
      </w:r>
      <w:r w:rsidR="007A4F50">
        <w:rPr>
          <w:rFonts w:ascii="Times New Roman" w:hAnsi="Times New Roman" w:cs="Times New Roman"/>
          <w:sz w:val="24"/>
          <w:szCs w:val="24"/>
          <w:lang w:eastAsia="lt-LT"/>
        </w:rPr>
        <w:t>2022 m. t</w:t>
      </w:r>
      <w:r>
        <w:rPr>
          <w:rFonts w:ascii="Times New Roman" w:hAnsi="Times New Roman" w:cs="Times New Roman"/>
          <w:sz w:val="24"/>
          <w:szCs w:val="24"/>
          <w:lang w:eastAsia="lt-LT"/>
        </w:rPr>
        <w:t>ęsiamas ESF projektas „Senjorai mokosi: iš praeities į ateitį“</w:t>
      </w:r>
      <w:r w:rsidR="00EF029E">
        <w:rPr>
          <w:rFonts w:ascii="Times New Roman" w:hAnsi="Times New Roman" w:cs="Times New Roman"/>
          <w:sz w:val="24"/>
          <w:szCs w:val="24"/>
          <w:lang w:eastAsia="lt-LT"/>
        </w:rPr>
        <w:t>, kurio tikslas – socialinę atskirtį patiriančių senyvo amžiaus asmenų užimtumo didinimas, teikiant sociokultūrines paslaugas.  Kasmet TAU sėkmingai dalyvauja  Akmenės rajono savivaldybės visuomenės sveikatos rėmimo specialiosios programos ir neformaliojo suaugusiųjų švietimo ir tęstinio mokymosi programos konkursuose.</w:t>
      </w:r>
    </w:p>
    <w:p w14:paraId="6706CA9F" w14:textId="07CFB4CD" w:rsidR="00EF029E" w:rsidRPr="00EF029E" w:rsidRDefault="00EF029E" w:rsidP="00213679">
      <w:pPr>
        <w:pStyle w:val="Sraopastraipa"/>
        <w:numPr>
          <w:ilvl w:val="0"/>
          <w:numId w:val="7"/>
        </w:numPr>
        <w:spacing w:after="0" w:line="240" w:lineRule="auto"/>
        <w:jc w:val="both"/>
        <w:rPr>
          <w:rFonts w:ascii="Times New Roman" w:hAnsi="Times New Roman" w:cs="Times New Roman"/>
          <w:sz w:val="24"/>
          <w:szCs w:val="24"/>
          <w:lang w:eastAsia="lt-LT"/>
        </w:rPr>
      </w:pPr>
      <w:r w:rsidRPr="00EF029E">
        <w:rPr>
          <w:rFonts w:ascii="Times New Roman" w:hAnsi="Times New Roman" w:cs="Times New Roman"/>
          <w:sz w:val="24"/>
          <w:szCs w:val="24"/>
        </w:rPr>
        <w:t>Cent</w:t>
      </w:r>
      <w:r>
        <w:rPr>
          <w:rFonts w:ascii="Times New Roman" w:hAnsi="Times New Roman" w:cs="Times New Roman"/>
          <w:sz w:val="24"/>
          <w:szCs w:val="24"/>
        </w:rPr>
        <w:t>ras glaudžiai bendradarbiauja</w:t>
      </w:r>
      <w:r w:rsidRPr="00EF029E">
        <w:rPr>
          <w:rFonts w:ascii="Times New Roman" w:hAnsi="Times New Roman" w:cs="Times New Roman"/>
          <w:sz w:val="24"/>
          <w:szCs w:val="24"/>
        </w:rPr>
        <w:t xml:space="preserve"> su Akmenės ir kitų Lietuvos rajonų įvairių suinteresuotų institucijų  atstovais, darbdaviais.</w:t>
      </w:r>
    </w:p>
    <w:p w14:paraId="6073D40D" w14:textId="77777777" w:rsidR="00972CA4" w:rsidRDefault="00972CA4" w:rsidP="00213679">
      <w:pPr>
        <w:spacing w:after="0" w:line="240" w:lineRule="auto"/>
        <w:jc w:val="both"/>
        <w:rPr>
          <w:rFonts w:ascii="Times New Roman" w:hAnsi="Times New Roman" w:cs="Times New Roman"/>
          <w:b/>
          <w:sz w:val="24"/>
          <w:szCs w:val="24"/>
          <w:lang w:eastAsia="lt-LT"/>
        </w:rPr>
      </w:pPr>
    </w:p>
    <w:p w14:paraId="0EF48D88" w14:textId="7AC130A3" w:rsidR="00EF029E" w:rsidRDefault="002327CC" w:rsidP="00213679">
      <w:pPr>
        <w:spacing w:after="0" w:line="240" w:lineRule="auto"/>
        <w:jc w:val="both"/>
        <w:rPr>
          <w:rFonts w:ascii="Times New Roman" w:hAnsi="Times New Roman" w:cs="Times New Roman"/>
          <w:sz w:val="24"/>
          <w:szCs w:val="24"/>
          <w:lang w:eastAsia="lt-LT"/>
        </w:rPr>
      </w:pPr>
      <w:r w:rsidRPr="00F6031D">
        <w:rPr>
          <w:rFonts w:ascii="Times New Roman" w:hAnsi="Times New Roman" w:cs="Times New Roman"/>
          <w:b/>
          <w:sz w:val="24"/>
          <w:szCs w:val="24"/>
          <w:lang w:eastAsia="lt-LT"/>
        </w:rPr>
        <w:t>Centro savivalda</w:t>
      </w:r>
      <w:r w:rsidR="00F6031D">
        <w:rPr>
          <w:rFonts w:ascii="Times New Roman" w:hAnsi="Times New Roman" w:cs="Times New Roman"/>
          <w:sz w:val="24"/>
          <w:szCs w:val="24"/>
          <w:lang w:eastAsia="lt-LT"/>
        </w:rPr>
        <w:t>:</w:t>
      </w:r>
    </w:p>
    <w:p w14:paraId="5C4DD652" w14:textId="397A54A8" w:rsidR="00F6031D" w:rsidRDefault="00F6031D" w:rsidP="00213679">
      <w:pPr>
        <w:pStyle w:val="Sraopastraipa"/>
        <w:numPr>
          <w:ilvl w:val="0"/>
          <w:numId w:val="8"/>
        </w:numPr>
        <w:spacing w:after="0" w:line="240" w:lineRule="auto"/>
        <w:ind w:left="714" w:hanging="357"/>
        <w:jc w:val="both"/>
        <w:rPr>
          <w:rFonts w:ascii="Times New Roman" w:hAnsi="Times New Roman" w:cs="Times New Roman"/>
          <w:sz w:val="24"/>
          <w:szCs w:val="24"/>
          <w:lang w:eastAsia="lt-LT"/>
        </w:rPr>
      </w:pPr>
      <w:r>
        <w:rPr>
          <w:rFonts w:ascii="Times New Roman" w:hAnsi="Times New Roman" w:cs="Times New Roman"/>
          <w:sz w:val="24"/>
          <w:szCs w:val="24"/>
          <w:lang w:eastAsia="lt-LT"/>
        </w:rPr>
        <w:t>Centro taryba,</w:t>
      </w:r>
    </w:p>
    <w:p w14:paraId="250E95E3" w14:textId="4B32D009" w:rsidR="00F6031D" w:rsidRDefault="00F6031D" w:rsidP="00213679">
      <w:pPr>
        <w:pStyle w:val="Sraopastraipa"/>
        <w:numPr>
          <w:ilvl w:val="0"/>
          <w:numId w:val="8"/>
        </w:numPr>
        <w:spacing w:after="0" w:line="240" w:lineRule="auto"/>
        <w:ind w:left="714" w:hanging="357"/>
        <w:jc w:val="both"/>
        <w:rPr>
          <w:rFonts w:ascii="Times New Roman" w:hAnsi="Times New Roman" w:cs="Times New Roman"/>
          <w:sz w:val="24"/>
          <w:szCs w:val="24"/>
          <w:lang w:eastAsia="lt-LT"/>
        </w:rPr>
      </w:pPr>
      <w:r>
        <w:rPr>
          <w:rFonts w:ascii="Times New Roman" w:hAnsi="Times New Roman" w:cs="Times New Roman"/>
          <w:sz w:val="24"/>
          <w:szCs w:val="24"/>
          <w:lang w:eastAsia="lt-LT"/>
        </w:rPr>
        <w:t>Mokytojų taryba,</w:t>
      </w:r>
    </w:p>
    <w:p w14:paraId="7763C1E8" w14:textId="2782A1D6" w:rsidR="00F6031D" w:rsidRDefault="00F6031D" w:rsidP="00213679">
      <w:pPr>
        <w:pStyle w:val="Sraopastraipa"/>
        <w:numPr>
          <w:ilvl w:val="0"/>
          <w:numId w:val="8"/>
        </w:numPr>
        <w:spacing w:after="0" w:line="240" w:lineRule="auto"/>
        <w:ind w:left="714" w:hanging="357"/>
        <w:jc w:val="both"/>
        <w:rPr>
          <w:rFonts w:ascii="Times New Roman" w:hAnsi="Times New Roman" w:cs="Times New Roman"/>
          <w:sz w:val="24"/>
          <w:szCs w:val="24"/>
          <w:lang w:eastAsia="lt-LT"/>
        </w:rPr>
      </w:pPr>
      <w:r>
        <w:rPr>
          <w:rFonts w:ascii="Times New Roman" w:hAnsi="Times New Roman" w:cs="Times New Roman"/>
          <w:sz w:val="24"/>
          <w:szCs w:val="24"/>
          <w:lang w:eastAsia="lt-LT"/>
        </w:rPr>
        <w:t>Mokytojų ir klasių vadovų metodinės grupės,</w:t>
      </w:r>
    </w:p>
    <w:p w14:paraId="299FB2E5" w14:textId="4CC1A907" w:rsidR="00F6031D" w:rsidRPr="00F6031D" w:rsidRDefault="00F6031D" w:rsidP="00213679">
      <w:pPr>
        <w:pStyle w:val="Sraopastraipa"/>
        <w:numPr>
          <w:ilvl w:val="0"/>
          <w:numId w:val="8"/>
        </w:numPr>
        <w:spacing w:after="0" w:line="240" w:lineRule="auto"/>
        <w:ind w:left="714" w:hanging="357"/>
        <w:jc w:val="both"/>
        <w:rPr>
          <w:rFonts w:ascii="Times New Roman" w:hAnsi="Times New Roman" w:cs="Times New Roman"/>
          <w:sz w:val="24"/>
          <w:szCs w:val="24"/>
          <w:lang w:eastAsia="lt-LT"/>
        </w:rPr>
      </w:pPr>
      <w:r>
        <w:rPr>
          <w:rFonts w:ascii="Times New Roman" w:hAnsi="Times New Roman" w:cs="Times New Roman"/>
          <w:sz w:val="24"/>
          <w:szCs w:val="24"/>
          <w:lang w:eastAsia="lt-LT"/>
        </w:rPr>
        <w:t>Vaiko gerovės komisija.</w:t>
      </w:r>
    </w:p>
    <w:p w14:paraId="0CBE704C" w14:textId="77777777" w:rsidR="00972CA4" w:rsidRDefault="00972CA4">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br w:type="page"/>
      </w:r>
    </w:p>
    <w:p w14:paraId="5205F946" w14:textId="569AD3DC" w:rsidR="0059233D" w:rsidRPr="0059233D" w:rsidRDefault="0059233D" w:rsidP="00213679">
      <w:pPr>
        <w:suppressAutoHyphens/>
        <w:spacing w:after="0" w:line="240" w:lineRule="auto"/>
        <w:jc w:val="both"/>
        <w:rPr>
          <w:rFonts w:ascii="Times New Roman" w:eastAsia="Times New Roman" w:hAnsi="Times New Roman" w:cs="Times New Roman"/>
          <w:sz w:val="24"/>
          <w:szCs w:val="24"/>
          <w:lang w:eastAsia="zh-CN"/>
        </w:rPr>
      </w:pPr>
      <w:r w:rsidRPr="00EF029E">
        <w:rPr>
          <w:rFonts w:ascii="Times New Roman" w:eastAsia="Times New Roman" w:hAnsi="Times New Roman" w:cs="Times New Roman"/>
          <w:b/>
          <w:sz w:val="24"/>
          <w:szCs w:val="24"/>
          <w:lang w:eastAsia="zh-CN"/>
        </w:rPr>
        <w:lastRenderedPageBreak/>
        <w:t>Centro darbuoto</w:t>
      </w:r>
      <w:r w:rsidR="00F6031D">
        <w:rPr>
          <w:rFonts w:ascii="Times New Roman" w:eastAsia="Times New Roman" w:hAnsi="Times New Roman" w:cs="Times New Roman"/>
          <w:b/>
          <w:sz w:val="24"/>
          <w:szCs w:val="24"/>
          <w:lang w:eastAsia="zh-CN"/>
        </w:rPr>
        <w:t>jai</w:t>
      </w:r>
      <w:r w:rsidRPr="0059233D">
        <w:rPr>
          <w:rFonts w:ascii="Times New Roman" w:eastAsia="Times New Roman" w:hAnsi="Times New Roman" w:cs="Times New Roman"/>
          <w:sz w:val="24"/>
          <w:szCs w:val="24"/>
          <w:lang w:eastAsia="zh-CN"/>
        </w:rPr>
        <w:t>:</w:t>
      </w:r>
    </w:p>
    <w:p w14:paraId="644280BA" w14:textId="475D8C74" w:rsidR="00F6031D" w:rsidRDefault="00F6031D" w:rsidP="00213679">
      <w:pPr>
        <w:pStyle w:val="Sraopastraipa"/>
        <w:numPr>
          <w:ilvl w:val="0"/>
          <w:numId w:val="9"/>
        </w:numPr>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Vadovai ir kiti administracijos darbuotojai,</w:t>
      </w:r>
    </w:p>
    <w:p w14:paraId="6140AFE6" w14:textId="77777777" w:rsidR="00F6031D" w:rsidRDefault="00F6031D" w:rsidP="00213679">
      <w:pPr>
        <w:pStyle w:val="Sraopastraipa"/>
        <w:numPr>
          <w:ilvl w:val="0"/>
          <w:numId w:val="9"/>
        </w:numPr>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Pedagogai, </w:t>
      </w:r>
    </w:p>
    <w:p w14:paraId="2982745D" w14:textId="682D6577" w:rsidR="00F6031D" w:rsidRDefault="00F6031D" w:rsidP="00213679">
      <w:pPr>
        <w:pStyle w:val="Sraopastraipa"/>
        <w:numPr>
          <w:ilvl w:val="0"/>
          <w:numId w:val="9"/>
        </w:numPr>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Švietimo pagalbos specialistai,</w:t>
      </w:r>
    </w:p>
    <w:p w14:paraId="516B8C3E" w14:textId="6FF992B4" w:rsidR="0059233D" w:rsidRPr="00F6031D" w:rsidRDefault="00F6031D" w:rsidP="00213679">
      <w:pPr>
        <w:pStyle w:val="Sraopastraipa"/>
        <w:numPr>
          <w:ilvl w:val="0"/>
          <w:numId w:val="9"/>
        </w:numPr>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Ūkį aptarnaujantys </w:t>
      </w:r>
      <w:r w:rsidR="0059233D" w:rsidRPr="00F6031D">
        <w:rPr>
          <w:rFonts w:ascii="Times New Roman" w:eastAsia="Times New Roman" w:hAnsi="Times New Roman" w:cs="Times New Roman"/>
          <w:bCs/>
          <w:sz w:val="24"/>
          <w:szCs w:val="24"/>
        </w:rPr>
        <w:t>darbuotojai.</w:t>
      </w:r>
    </w:p>
    <w:p w14:paraId="25EFF6DA" w14:textId="272A6BEA" w:rsidR="0059233D" w:rsidRPr="00BF78AD" w:rsidRDefault="00BF78AD" w:rsidP="00213679">
      <w:pPr>
        <w:spacing w:after="0" w:line="240" w:lineRule="auto"/>
        <w:jc w:val="both"/>
        <w:rPr>
          <w:rFonts w:ascii="Times New Roman" w:eastAsia="Times New Roman" w:hAnsi="Times New Roman" w:cs="Times New Roman"/>
          <w:bCs/>
          <w:sz w:val="24"/>
          <w:szCs w:val="24"/>
        </w:rPr>
      </w:pPr>
      <w:r w:rsidRPr="00BF78AD">
        <w:rPr>
          <w:rFonts w:ascii="Times New Roman" w:eastAsia="Times New Roman" w:hAnsi="Times New Roman" w:cs="Times New Roman"/>
          <w:bCs/>
          <w:sz w:val="24"/>
          <w:szCs w:val="24"/>
        </w:rPr>
        <w:t>2021 m. rugsėjo 1 d. duomenimis: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410"/>
      </w:tblGrid>
      <w:tr w:rsidR="00BF78AD" w:rsidRPr="0059233D" w14:paraId="774C7AA3" w14:textId="77777777" w:rsidTr="002A07E9">
        <w:tc>
          <w:tcPr>
            <w:tcW w:w="6941" w:type="dxa"/>
            <w:shd w:val="clear" w:color="auto" w:fill="auto"/>
          </w:tcPr>
          <w:p w14:paraId="01DDBD59" w14:textId="77777777" w:rsidR="00BF78AD" w:rsidRPr="0059233D" w:rsidRDefault="00BF78AD" w:rsidP="00213679">
            <w:pPr>
              <w:spacing w:after="0" w:line="240" w:lineRule="auto"/>
              <w:jc w:val="both"/>
              <w:rPr>
                <w:rFonts w:ascii="Times New Roman" w:eastAsia="Times New Roman" w:hAnsi="Times New Roman" w:cs="Times New Roman"/>
                <w:bCs/>
                <w:sz w:val="24"/>
                <w:szCs w:val="24"/>
              </w:rPr>
            </w:pPr>
            <w:bookmarkStart w:id="0" w:name="_Hlk96612622"/>
          </w:p>
        </w:tc>
        <w:tc>
          <w:tcPr>
            <w:tcW w:w="2410" w:type="dxa"/>
            <w:shd w:val="clear" w:color="auto" w:fill="auto"/>
          </w:tcPr>
          <w:p w14:paraId="32B5C2FE" w14:textId="588D4D61" w:rsidR="00BF78AD" w:rsidRPr="0059233D" w:rsidRDefault="00BF78AD" w:rsidP="00213679">
            <w:pPr>
              <w:spacing w:after="0" w:line="240" w:lineRule="auto"/>
              <w:jc w:val="center"/>
              <w:rPr>
                <w:rFonts w:ascii="Times New Roman" w:eastAsia="Times New Roman" w:hAnsi="Times New Roman" w:cs="Times New Roman"/>
                <w:b/>
                <w:bCs/>
                <w:sz w:val="24"/>
                <w:szCs w:val="24"/>
              </w:rPr>
            </w:pPr>
            <w:r w:rsidRPr="0059233D">
              <w:rPr>
                <w:rFonts w:ascii="Times New Roman" w:eastAsia="Times New Roman" w:hAnsi="Times New Roman" w:cs="Times New Roman"/>
                <w:b/>
                <w:bCs/>
                <w:sz w:val="24"/>
                <w:szCs w:val="24"/>
              </w:rPr>
              <w:t>20</w:t>
            </w:r>
            <w:r>
              <w:rPr>
                <w:rFonts w:ascii="Times New Roman" w:eastAsia="Times New Roman" w:hAnsi="Times New Roman" w:cs="Times New Roman"/>
                <w:b/>
                <w:bCs/>
                <w:sz w:val="24"/>
                <w:szCs w:val="24"/>
              </w:rPr>
              <w:t>21-2022 m. m.</w:t>
            </w:r>
          </w:p>
        </w:tc>
      </w:tr>
      <w:tr w:rsidR="00BF78AD" w:rsidRPr="0059233D" w14:paraId="2B2B4604" w14:textId="77777777" w:rsidTr="002A07E9">
        <w:tc>
          <w:tcPr>
            <w:tcW w:w="6941" w:type="dxa"/>
            <w:shd w:val="clear" w:color="auto" w:fill="auto"/>
          </w:tcPr>
          <w:p w14:paraId="2B06929C" w14:textId="77777777" w:rsidR="00BF78AD" w:rsidRPr="0058072E" w:rsidRDefault="00BF78AD" w:rsidP="00213679">
            <w:pPr>
              <w:spacing w:after="0" w:line="240" w:lineRule="auto"/>
              <w:jc w:val="both"/>
              <w:rPr>
                <w:rFonts w:ascii="Times New Roman" w:eastAsia="Times New Roman" w:hAnsi="Times New Roman" w:cs="Times New Roman"/>
                <w:bCs/>
                <w:sz w:val="24"/>
                <w:szCs w:val="24"/>
              </w:rPr>
            </w:pPr>
            <w:r w:rsidRPr="0058072E">
              <w:rPr>
                <w:rFonts w:ascii="Times New Roman" w:eastAsia="Times New Roman" w:hAnsi="Times New Roman" w:cs="Times New Roman"/>
                <w:bCs/>
                <w:sz w:val="24"/>
                <w:szCs w:val="24"/>
              </w:rPr>
              <w:t>Vadovai</w:t>
            </w:r>
            <w:r w:rsidR="0097057A" w:rsidRPr="0058072E">
              <w:rPr>
                <w:rFonts w:ascii="Times New Roman" w:eastAsia="Times New Roman" w:hAnsi="Times New Roman" w:cs="Times New Roman"/>
                <w:bCs/>
                <w:sz w:val="24"/>
                <w:szCs w:val="24"/>
              </w:rPr>
              <w:t xml:space="preserve"> </w:t>
            </w:r>
          </w:p>
          <w:p w14:paraId="4C09AE1C" w14:textId="5C98AB36" w:rsidR="0097057A" w:rsidRPr="0058072E" w:rsidRDefault="0097057A" w:rsidP="00213679">
            <w:pPr>
              <w:spacing w:after="0" w:line="240" w:lineRule="auto"/>
              <w:jc w:val="both"/>
              <w:rPr>
                <w:rFonts w:ascii="Times New Roman" w:eastAsia="Times New Roman" w:hAnsi="Times New Roman" w:cs="Times New Roman"/>
                <w:bCs/>
                <w:sz w:val="24"/>
                <w:szCs w:val="24"/>
              </w:rPr>
            </w:pPr>
            <w:r w:rsidRPr="0058072E">
              <w:rPr>
                <w:rFonts w:ascii="Times New Roman" w:hAnsi="Times New Roman" w:cs="Times New Roman"/>
                <w:sz w:val="24"/>
                <w:szCs w:val="24"/>
              </w:rPr>
              <w:t>(direktor</w:t>
            </w:r>
            <w:r w:rsidR="0058072E">
              <w:rPr>
                <w:rFonts w:ascii="Times New Roman" w:hAnsi="Times New Roman" w:cs="Times New Roman"/>
                <w:sz w:val="24"/>
                <w:szCs w:val="24"/>
              </w:rPr>
              <w:t>ius, jo pavaduotojai, susiję su ugdymu</w:t>
            </w:r>
            <w:r w:rsidRPr="0058072E">
              <w:rPr>
                <w:rFonts w:ascii="Times New Roman" w:hAnsi="Times New Roman" w:cs="Times New Roman"/>
                <w:sz w:val="24"/>
                <w:szCs w:val="24"/>
              </w:rPr>
              <w:t xml:space="preserve">) </w:t>
            </w:r>
          </w:p>
        </w:tc>
        <w:tc>
          <w:tcPr>
            <w:tcW w:w="2410" w:type="dxa"/>
            <w:shd w:val="clear" w:color="auto" w:fill="auto"/>
          </w:tcPr>
          <w:p w14:paraId="2A693B6B" w14:textId="2D81B005" w:rsidR="00BF78AD" w:rsidRPr="0059233D" w:rsidRDefault="0097057A" w:rsidP="0021367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r>
      <w:tr w:rsidR="00BF78AD" w:rsidRPr="0059233D" w14:paraId="6D86BFD0" w14:textId="77777777" w:rsidTr="002A07E9">
        <w:tc>
          <w:tcPr>
            <w:tcW w:w="6941" w:type="dxa"/>
            <w:shd w:val="clear" w:color="auto" w:fill="auto"/>
          </w:tcPr>
          <w:p w14:paraId="6EF8C05A" w14:textId="77777777" w:rsidR="00BF78AD" w:rsidRPr="0058072E" w:rsidRDefault="00BF78AD" w:rsidP="00213679">
            <w:pPr>
              <w:spacing w:after="0" w:line="240" w:lineRule="auto"/>
              <w:jc w:val="both"/>
              <w:rPr>
                <w:rFonts w:ascii="Times New Roman" w:eastAsia="Times New Roman" w:hAnsi="Times New Roman" w:cs="Times New Roman"/>
                <w:bCs/>
                <w:sz w:val="24"/>
                <w:szCs w:val="24"/>
              </w:rPr>
            </w:pPr>
            <w:r w:rsidRPr="0058072E">
              <w:rPr>
                <w:rFonts w:ascii="Times New Roman" w:eastAsia="Times New Roman" w:hAnsi="Times New Roman" w:cs="Times New Roman"/>
                <w:bCs/>
                <w:sz w:val="24"/>
                <w:szCs w:val="24"/>
              </w:rPr>
              <w:t>Kiti administracijos nariai</w:t>
            </w:r>
          </w:p>
          <w:p w14:paraId="3629DCF2" w14:textId="2EE03747" w:rsidR="0097057A" w:rsidRPr="0058072E" w:rsidRDefault="0097057A" w:rsidP="00213679">
            <w:pPr>
              <w:spacing w:after="0" w:line="240" w:lineRule="auto"/>
              <w:jc w:val="both"/>
              <w:rPr>
                <w:rFonts w:ascii="Times New Roman" w:eastAsia="Times New Roman" w:hAnsi="Times New Roman" w:cs="Times New Roman"/>
                <w:bCs/>
                <w:sz w:val="24"/>
                <w:szCs w:val="24"/>
              </w:rPr>
            </w:pPr>
            <w:r w:rsidRPr="0058072E">
              <w:rPr>
                <w:rFonts w:ascii="Times New Roman" w:hAnsi="Times New Roman" w:cs="Times New Roman"/>
                <w:sz w:val="24"/>
                <w:szCs w:val="24"/>
              </w:rPr>
              <w:t xml:space="preserve">(direktoriaus pavaduotojas ūkio reikalams, </w:t>
            </w:r>
            <w:r w:rsidR="0058072E">
              <w:rPr>
                <w:rFonts w:ascii="Times New Roman" w:hAnsi="Times New Roman" w:cs="Times New Roman"/>
                <w:sz w:val="24"/>
                <w:szCs w:val="24"/>
              </w:rPr>
              <w:t>sekretorius</w:t>
            </w:r>
            <w:r w:rsidRPr="0058072E">
              <w:rPr>
                <w:rFonts w:ascii="Times New Roman" w:hAnsi="Times New Roman" w:cs="Times New Roman"/>
                <w:sz w:val="24"/>
                <w:szCs w:val="24"/>
              </w:rPr>
              <w:t>, buha</w:t>
            </w:r>
            <w:r w:rsidR="0058072E">
              <w:rPr>
                <w:rFonts w:ascii="Times New Roman" w:hAnsi="Times New Roman" w:cs="Times New Roman"/>
                <w:sz w:val="24"/>
                <w:szCs w:val="24"/>
              </w:rPr>
              <w:t>lteriai, IT inžinierius, kompiuterininkas</w:t>
            </w:r>
            <w:r w:rsidRPr="0058072E">
              <w:rPr>
                <w:rFonts w:ascii="Times New Roman" w:hAnsi="Times New Roman" w:cs="Times New Roman"/>
                <w:sz w:val="24"/>
                <w:szCs w:val="24"/>
              </w:rPr>
              <w:t>).</w:t>
            </w:r>
          </w:p>
        </w:tc>
        <w:tc>
          <w:tcPr>
            <w:tcW w:w="2410" w:type="dxa"/>
            <w:shd w:val="clear" w:color="auto" w:fill="auto"/>
          </w:tcPr>
          <w:p w14:paraId="7F0E136A" w14:textId="4E017A9C" w:rsidR="00BF78AD" w:rsidRPr="0059233D" w:rsidRDefault="0058072E" w:rsidP="00213679">
            <w:pPr>
              <w:suppressAutoHyphens/>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5</w:t>
            </w:r>
          </w:p>
        </w:tc>
      </w:tr>
      <w:tr w:rsidR="00BF78AD" w:rsidRPr="0059233D" w14:paraId="04976D11" w14:textId="77777777" w:rsidTr="002A07E9">
        <w:tc>
          <w:tcPr>
            <w:tcW w:w="6941" w:type="dxa"/>
            <w:shd w:val="clear" w:color="auto" w:fill="auto"/>
          </w:tcPr>
          <w:p w14:paraId="0C591FD1" w14:textId="77777777" w:rsidR="00BF78AD" w:rsidRPr="0058072E" w:rsidRDefault="00BF78AD" w:rsidP="00213679">
            <w:pPr>
              <w:spacing w:after="0" w:line="240" w:lineRule="auto"/>
              <w:jc w:val="both"/>
              <w:rPr>
                <w:rFonts w:ascii="Times New Roman" w:eastAsia="Times New Roman" w:hAnsi="Times New Roman" w:cs="Times New Roman"/>
                <w:bCs/>
                <w:sz w:val="24"/>
                <w:szCs w:val="24"/>
              </w:rPr>
            </w:pPr>
            <w:r w:rsidRPr="0058072E">
              <w:rPr>
                <w:rFonts w:ascii="Times New Roman" w:eastAsia="Times New Roman" w:hAnsi="Times New Roman" w:cs="Times New Roman"/>
                <w:bCs/>
                <w:sz w:val="24"/>
                <w:szCs w:val="24"/>
              </w:rPr>
              <w:t>Pedagogai</w:t>
            </w:r>
            <w:r w:rsidR="0097057A" w:rsidRPr="0058072E">
              <w:rPr>
                <w:rFonts w:ascii="Times New Roman" w:eastAsia="Times New Roman" w:hAnsi="Times New Roman" w:cs="Times New Roman"/>
                <w:bCs/>
                <w:sz w:val="24"/>
                <w:szCs w:val="24"/>
              </w:rPr>
              <w:t xml:space="preserve"> </w:t>
            </w:r>
          </w:p>
          <w:p w14:paraId="1EB7AEAF" w14:textId="0DA874CC" w:rsidR="0097057A" w:rsidRPr="0058072E" w:rsidRDefault="0058072E" w:rsidP="00213679">
            <w:pPr>
              <w:spacing w:after="0" w:line="240" w:lineRule="auto"/>
              <w:jc w:val="both"/>
              <w:rPr>
                <w:rFonts w:ascii="Times New Roman" w:eastAsia="Times New Roman" w:hAnsi="Times New Roman" w:cs="Times New Roman"/>
                <w:bCs/>
                <w:sz w:val="24"/>
                <w:szCs w:val="24"/>
              </w:rPr>
            </w:pPr>
            <w:r w:rsidRPr="0058072E">
              <w:rPr>
                <w:rFonts w:ascii="Times New Roman" w:hAnsi="Times New Roman" w:cs="Times New Roman"/>
                <w:sz w:val="24"/>
                <w:szCs w:val="24"/>
              </w:rPr>
              <w:t>(</w:t>
            </w:r>
            <w:r w:rsidR="0097057A" w:rsidRPr="0058072E">
              <w:rPr>
                <w:rFonts w:ascii="Times New Roman" w:hAnsi="Times New Roman" w:cs="Times New Roman"/>
                <w:sz w:val="24"/>
                <w:szCs w:val="24"/>
              </w:rPr>
              <w:t xml:space="preserve">profesionalūs pedagogai, </w:t>
            </w:r>
            <w:r>
              <w:rPr>
                <w:rFonts w:ascii="Times New Roman" w:hAnsi="Times New Roman" w:cs="Times New Roman"/>
                <w:sz w:val="24"/>
                <w:szCs w:val="24"/>
              </w:rPr>
              <w:t>mokantys</w:t>
            </w:r>
            <w:r w:rsidR="0097057A" w:rsidRPr="0058072E">
              <w:rPr>
                <w:rFonts w:ascii="Times New Roman" w:hAnsi="Times New Roman" w:cs="Times New Roman"/>
                <w:sz w:val="24"/>
                <w:szCs w:val="24"/>
              </w:rPr>
              <w:t xml:space="preserve"> moksleivius pagal tam tikras mokymo programas</w:t>
            </w:r>
            <w:r w:rsidRPr="0058072E">
              <w:rPr>
                <w:rFonts w:ascii="Times New Roman" w:hAnsi="Times New Roman" w:cs="Times New Roman"/>
                <w:sz w:val="24"/>
                <w:szCs w:val="24"/>
              </w:rPr>
              <w:t>)</w:t>
            </w:r>
          </w:p>
        </w:tc>
        <w:tc>
          <w:tcPr>
            <w:tcW w:w="2410" w:type="dxa"/>
            <w:shd w:val="clear" w:color="auto" w:fill="auto"/>
          </w:tcPr>
          <w:p w14:paraId="07B543DF" w14:textId="78BB8CAF" w:rsidR="00BF78AD" w:rsidRPr="0059233D" w:rsidRDefault="007A4F50" w:rsidP="00213679">
            <w:pPr>
              <w:suppressAutoHyphens/>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32</w:t>
            </w:r>
          </w:p>
        </w:tc>
      </w:tr>
      <w:tr w:rsidR="00BF78AD" w:rsidRPr="0059233D" w14:paraId="0239EC96" w14:textId="77777777" w:rsidTr="002A07E9">
        <w:tc>
          <w:tcPr>
            <w:tcW w:w="6941" w:type="dxa"/>
            <w:shd w:val="clear" w:color="auto" w:fill="auto"/>
          </w:tcPr>
          <w:p w14:paraId="09F5B92F" w14:textId="77777777" w:rsidR="00BF78AD" w:rsidRPr="0058072E" w:rsidRDefault="00BF78AD" w:rsidP="00213679">
            <w:pPr>
              <w:spacing w:after="0" w:line="240" w:lineRule="auto"/>
              <w:jc w:val="both"/>
              <w:rPr>
                <w:rFonts w:ascii="Times New Roman" w:eastAsia="Times New Roman" w:hAnsi="Times New Roman" w:cs="Times New Roman"/>
                <w:bCs/>
                <w:sz w:val="24"/>
                <w:szCs w:val="24"/>
              </w:rPr>
            </w:pPr>
            <w:r w:rsidRPr="0058072E">
              <w:rPr>
                <w:rFonts w:ascii="Times New Roman" w:eastAsia="Times New Roman" w:hAnsi="Times New Roman" w:cs="Times New Roman"/>
                <w:bCs/>
                <w:sz w:val="24"/>
                <w:szCs w:val="24"/>
              </w:rPr>
              <w:t>Švietimo pagalbos specialistai</w:t>
            </w:r>
          </w:p>
          <w:p w14:paraId="65797763" w14:textId="5E9E7620" w:rsidR="0058072E" w:rsidRPr="0058072E" w:rsidRDefault="0058072E" w:rsidP="00213679">
            <w:pPr>
              <w:spacing w:after="0" w:line="240" w:lineRule="auto"/>
              <w:jc w:val="both"/>
              <w:rPr>
                <w:rFonts w:ascii="Times New Roman" w:eastAsia="Times New Roman" w:hAnsi="Times New Roman" w:cs="Times New Roman"/>
                <w:bCs/>
                <w:sz w:val="24"/>
                <w:szCs w:val="24"/>
              </w:rPr>
            </w:pPr>
            <w:r w:rsidRPr="0058072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socialinis pedagogas, specialusis</w:t>
            </w:r>
            <w:r w:rsidRPr="0058072E">
              <w:rPr>
                <w:rFonts w:ascii="Times New Roman" w:eastAsia="Times New Roman" w:hAnsi="Times New Roman" w:cs="Times New Roman"/>
                <w:bCs/>
                <w:sz w:val="24"/>
                <w:szCs w:val="24"/>
              </w:rPr>
              <w:t xml:space="preserve"> pedagogai</w:t>
            </w:r>
            <w:r>
              <w:rPr>
                <w:rFonts w:ascii="Times New Roman" w:eastAsia="Times New Roman" w:hAnsi="Times New Roman" w:cs="Times New Roman"/>
                <w:bCs/>
                <w:sz w:val="24"/>
                <w:szCs w:val="24"/>
              </w:rPr>
              <w:t>, bibliotekininkas</w:t>
            </w:r>
            <w:r w:rsidRPr="0058072E">
              <w:rPr>
                <w:rFonts w:ascii="Times New Roman" w:eastAsia="Times New Roman" w:hAnsi="Times New Roman" w:cs="Times New Roman"/>
                <w:bCs/>
                <w:sz w:val="24"/>
                <w:szCs w:val="24"/>
              </w:rPr>
              <w:t>)</w:t>
            </w:r>
          </w:p>
        </w:tc>
        <w:tc>
          <w:tcPr>
            <w:tcW w:w="2410" w:type="dxa"/>
            <w:shd w:val="clear" w:color="auto" w:fill="auto"/>
          </w:tcPr>
          <w:p w14:paraId="7FE5EF4C" w14:textId="71075A66" w:rsidR="00BF78AD" w:rsidRPr="0059233D" w:rsidRDefault="007A4F50" w:rsidP="00213679">
            <w:pPr>
              <w:suppressAutoHyphens/>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3</w:t>
            </w:r>
          </w:p>
        </w:tc>
      </w:tr>
      <w:tr w:rsidR="00BF78AD" w:rsidRPr="0059233D" w14:paraId="6981140D" w14:textId="77777777" w:rsidTr="002A07E9">
        <w:tc>
          <w:tcPr>
            <w:tcW w:w="6941" w:type="dxa"/>
            <w:shd w:val="clear" w:color="auto" w:fill="auto"/>
          </w:tcPr>
          <w:p w14:paraId="0B7E9475" w14:textId="77777777" w:rsidR="00BF78AD" w:rsidRPr="0058072E" w:rsidRDefault="00BF78AD" w:rsidP="00213679">
            <w:pPr>
              <w:spacing w:after="0" w:line="240" w:lineRule="auto"/>
              <w:jc w:val="both"/>
              <w:rPr>
                <w:rFonts w:ascii="Times New Roman" w:eastAsia="Times New Roman" w:hAnsi="Times New Roman" w:cs="Times New Roman"/>
                <w:bCs/>
                <w:sz w:val="24"/>
                <w:szCs w:val="24"/>
              </w:rPr>
            </w:pPr>
            <w:r w:rsidRPr="0058072E">
              <w:rPr>
                <w:rFonts w:ascii="Times New Roman" w:eastAsia="Times New Roman" w:hAnsi="Times New Roman" w:cs="Times New Roman"/>
                <w:bCs/>
                <w:sz w:val="24"/>
                <w:szCs w:val="24"/>
              </w:rPr>
              <w:t>Ūkį aptarnaujantys darbuotojai</w:t>
            </w:r>
          </w:p>
          <w:p w14:paraId="0335EE3E" w14:textId="73953D7A" w:rsidR="0058072E" w:rsidRPr="0058072E" w:rsidRDefault="0058072E" w:rsidP="00213679">
            <w:pPr>
              <w:spacing w:after="0" w:line="240" w:lineRule="auto"/>
              <w:jc w:val="both"/>
              <w:rPr>
                <w:rFonts w:ascii="Times New Roman" w:eastAsia="Times New Roman" w:hAnsi="Times New Roman" w:cs="Times New Roman"/>
                <w:bCs/>
                <w:sz w:val="24"/>
                <w:szCs w:val="24"/>
              </w:rPr>
            </w:pPr>
            <w:r w:rsidRPr="0058072E">
              <w:rPr>
                <w:rFonts w:ascii="Times New Roman" w:hAnsi="Times New Roman" w:cs="Times New Roman"/>
                <w:sz w:val="24"/>
                <w:szCs w:val="24"/>
              </w:rPr>
              <w:t>(valytojos, kiemsargis, budėtoja ir kt.)</w:t>
            </w:r>
          </w:p>
        </w:tc>
        <w:tc>
          <w:tcPr>
            <w:tcW w:w="2410" w:type="dxa"/>
            <w:shd w:val="clear" w:color="auto" w:fill="auto"/>
          </w:tcPr>
          <w:p w14:paraId="47017965" w14:textId="7FF06B73" w:rsidR="00BF78AD" w:rsidRPr="0059233D" w:rsidRDefault="007A4F50" w:rsidP="00213679">
            <w:pPr>
              <w:suppressAutoHyphens/>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12</w:t>
            </w:r>
          </w:p>
        </w:tc>
      </w:tr>
      <w:bookmarkEnd w:id="0"/>
    </w:tbl>
    <w:p w14:paraId="55B888AA" w14:textId="77777777" w:rsidR="0058072E" w:rsidRDefault="0058072E" w:rsidP="00213679">
      <w:pPr>
        <w:spacing w:after="0" w:line="240" w:lineRule="auto"/>
        <w:jc w:val="both"/>
        <w:rPr>
          <w:rFonts w:ascii="Times New Roman" w:eastAsia="Times New Roman" w:hAnsi="Times New Roman" w:cs="Times New Roman"/>
          <w:bCs/>
          <w:i/>
          <w:sz w:val="28"/>
          <w:szCs w:val="28"/>
        </w:rPr>
      </w:pPr>
    </w:p>
    <w:p w14:paraId="7797CB7B" w14:textId="4A4CF426" w:rsidR="0059233D" w:rsidRPr="0059233D" w:rsidRDefault="0059233D" w:rsidP="00213679">
      <w:pPr>
        <w:spacing w:after="0" w:line="240" w:lineRule="auto"/>
        <w:jc w:val="both"/>
        <w:rPr>
          <w:rFonts w:ascii="Times New Roman" w:eastAsia="Times New Roman" w:hAnsi="Times New Roman" w:cs="Times New Roman"/>
          <w:bCs/>
          <w:i/>
          <w:sz w:val="28"/>
          <w:szCs w:val="28"/>
        </w:rPr>
      </w:pPr>
      <w:r w:rsidRPr="0059233D">
        <w:rPr>
          <w:rFonts w:ascii="Times New Roman" w:eastAsia="Times New Roman" w:hAnsi="Times New Roman" w:cs="Times New Roman"/>
          <w:bCs/>
          <w:i/>
          <w:sz w:val="28"/>
          <w:szCs w:val="28"/>
        </w:rPr>
        <w:t>Centro finansavimas.</w:t>
      </w:r>
    </w:p>
    <w:p w14:paraId="15662FB0" w14:textId="7DE5B737" w:rsidR="0059233D" w:rsidRPr="0059233D" w:rsidRDefault="00A819FF" w:rsidP="00972CA4">
      <w:pPr>
        <w:spacing w:after="0" w:line="240" w:lineRule="auto"/>
        <w:ind w:firstLine="124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Iki </w:t>
      </w:r>
      <w:r w:rsidR="003A7370">
        <w:rPr>
          <w:rFonts w:ascii="Times New Roman" w:eastAsia="Times New Roman" w:hAnsi="Times New Roman" w:cs="Times New Roman"/>
          <w:bCs/>
          <w:sz w:val="24"/>
          <w:szCs w:val="24"/>
        </w:rPr>
        <w:t xml:space="preserve">gegužės 1 d. </w:t>
      </w:r>
      <w:r w:rsidR="0059233D" w:rsidRPr="0059233D">
        <w:rPr>
          <w:rFonts w:ascii="Times New Roman" w:eastAsia="Times New Roman" w:hAnsi="Times New Roman" w:cs="Times New Roman"/>
          <w:bCs/>
          <w:sz w:val="24"/>
          <w:szCs w:val="24"/>
        </w:rPr>
        <w:t xml:space="preserve">Centro buhalterinę apskaitą vykdo ir tvarko vyriausioji buhalterė ir kasininkė–sąskaitininkė. </w:t>
      </w:r>
      <w:r w:rsidR="003A7370">
        <w:rPr>
          <w:rFonts w:ascii="Times New Roman" w:eastAsia="Times New Roman" w:hAnsi="Times New Roman" w:cs="Times New Roman"/>
          <w:bCs/>
          <w:sz w:val="24"/>
          <w:szCs w:val="24"/>
        </w:rPr>
        <w:t xml:space="preserve">Nuo gegužės 1 d. buhalterė apskaita vykdoma centralizuotai. </w:t>
      </w:r>
      <w:r w:rsidR="0059233D" w:rsidRPr="0059233D">
        <w:rPr>
          <w:rFonts w:ascii="Times New Roman" w:eastAsia="Times New Roman" w:hAnsi="Times New Roman" w:cs="Times New Roman"/>
          <w:bCs/>
          <w:sz w:val="24"/>
          <w:szCs w:val="24"/>
        </w:rPr>
        <w:t xml:space="preserve">Apskaita vykdoma vadovaujantis Lietuvos Respublikos buhalterinės apskaitos įstatymu ir kitais teisės aktais. Centras išlaikomas iš savivaldybės biudžeto pagal asignavimų valdytojo patvirtintą sąmatą, gali turėti nebiudžetinių lėšų, kurias sudaro: patalpų nuoma, fizinių ir juridinių asmenų parama ar labdara, pajamos, gautos už neformalųjį suaugusiųjų švietimą, kursus, dalyvavimas viešųjų pirkimų konkursuose, projektinės lėšos. Centras pagal Lietuvos Respublikos labdaros ir paramos įstatymą turi teisę gauti </w:t>
      </w:r>
      <w:r w:rsidR="003A7370">
        <w:rPr>
          <w:rFonts w:ascii="Times New Roman" w:eastAsia="Times New Roman" w:hAnsi="Times New Roman" w:cs="Times New Roman"/>
          <w:bCs/>
          <w:sz w:val="24"/>
          <w:szCs w:val="24"/>
        </w:rPr>
        <w:t>1,</w:t>
      </w:r>
      <w:r w:rsidR="0059233D" w:rsidRPr="0059233D">
        <w:rPr>
          <w:rFonts w:ascii="Times New Roman" w:eastAsia="Times New Roman" w:hAnsi="Times New Roman" w:cs="Times New Roman"/>
          <w:bCs/>
          <w:sz w:val="24"/>
          <w:szCs w:val="24"/>
        </w:rPr>
        <w:t xml:space="preserve">2 proc. nuo pajamų mokesčio sumos. </w:t>
      </w:r>
    </w:p>
    <w:p w14:paraId="0C402C1C" w14:textId="77777777" w:rsidR="0059233D" w:rsidRPr="0059233D" w:rsidRDefault="0059233D" w:rsidP="00213679">
      <w:pPr>
        <w:spacing w:after="0" w:line="240" w:lineRule="auto"/>
        <w:jc w:val="both"/>
        <w:rPr>
          <w:rFonts w:ascii="Times New Roman" w:eastAsia="Times New Roman" w:hAnsi="Times New Roman" w:cs="Times New Roman"/>
          <w:bCs/>
          <w:i/>
          <w:sz w:val="28"/>
          <w:szCs w:val="28"/>
        </w:rPr>
      </w:pPr>
      <w:r w:rsidRPr="0059233D">
        <w:rPr>
          <w:rFonts w:ascii="Times New Roman" w:eastAsia="Times New Roman" w:hAnsi="Times New Roman" w:cs="Times New Roman"/>
          <w:bCs/>
          <w:i/>
          <w:sz w:val="28"/>
          <w:szCs w:val="28"/>
        </w:rPr>
        <w:t>Materialinė bazė</w:t>
      </w:r>
    </w:p>
    <w:p w14:paraId="14E8F85B" w14:textId="3082578D" w:rsidR="0059233D" w:rsidRPr="0059233D" w:rsidRDefault="0059233D" w:rsidP="00972CA4">
      <w:pPr>
        <w:spacing w:after="0" w:line="240" w:lineRule="auto"/>
        <w:ind w:firstLine="1247"/>
        <w:jc w:val="both"/>
        <w:rPr>
          <w:rFonts w:ascii="Times New Roman" w:eastAsia="Times New Roman" w:hAnsi="Times New Roman" w:cs="Times New Roman"/>
          <w:bCs/>
          <w:sz w:val="24"/>
          <w:szCs w:val="24"/>
        </w:rPr>
      </w:pPr>
      <w:r w:rsidRPr="0059233D">
        <w:rPr>
          <w:rFonts w:ascii="Times New Roman" w:eastAsia="Times New Roman" w:hAnsi="Times New Roman" w:cs="Times New Roman"/>
          <w:bCs/>
          <w:sz w:val="24"/>
          <w:szCs w:val="24"/>
        </w:rPr>
        <w:t>Centro turtas yra žemė, pastatai, inventorius, mokymo priemonės, finansiniai ištekliai, valdomi patikėjimo teise. Patikėjimo teise turimu turtu Centras disponuoja įstatymų ir savivaldybės sprendimų nustatyta tvarka,</w:t>
      </w:r>
    </w:p>
    <w:p w14:paraId="488C67CA" w14:textId="52541298" w:rsidR="0059233D" w:rsidRPr="0059233D" w:rsidRDefault="0059233D" w:rsidP="00972CA4">
      <w:pPr>
        <w:spacing w:after="0" w:line="240" w:lineRule="auto"/>
        <w:ind w:firstLine="1247"/>
        <w:jc w:val="both"/>
        <w:rPr>
          <w:rFonts w:ascii="Times New Roman" w:eastAsia="Times New Roman" w:hAnsi="Times New Roman" w:cs="Times New Roman"/>
          <w:bCs/>
          <w:sz w:val="24"/>
          <w:szCs w:val="24"/>
        </w:rPr>
      </w:pPr>
      <w:r w:rsidRPr="0059233D">
        <w:rPr>
          <w:rFonts w:ascii="Times New Roman" w:eastAsia="Times New Roman" w:hAnsi="Times New Roman" w:cs="Times New Roman"/>
          <w:bCs/>
          <w:sz w:val="24"/>
          <w:szCs w:val="24"/>
        </w:rPr>
        <w:t>Triaukštis Centro pastatas baigtas renovuoti 2009 metais. Dabartinė pastato būklė gera. Bendras patalpų plotas 1692,11 m</w:t>
      </w:r>
      <w:r w:rsidRPr="0059233D">
        <w:rPr>
          <w:rFonts w:ascii="Times New Roman" w:eastAsia="Times New Roman" w:hAnsi="Times New Roman" w:cs="Times New Roman"/>
          <w:bCs/>
          <w:sz w:val="24"/>
          <w:szCs w:val="24"/>
          <w:vertAlign w:val="superscript"/>
        </w:rPr>
        <w:t>2</w:t>
      </w:r>
      <w:r w:rsidRPr="0059233D">
        <w:rPr>
          <w:rFonts w:ascii="Times New Roman" w:eastAsia="Times New Roman" w:hAnsi="Times New Roman" w:cs="Times New Roman"/>
          <w:bCs/>
          <w:sz w:val="24"/>
          <w:szCs w:val="24"/>
        </w:rPr>
        <w:t>, iš kurių klasės – 579,93 m</w:t>
      </w:r>
      <w:r w:rsidRPr="0059233D">
        <w:rPr>
          <w:rFonts w:ascii="Times New Roman" w:eastAsia="Times New Roman" w:hAnsi="Times New Roman" w:cs="Times New Roman"/>
          <w:bCs/>
          <w:sz w:val="24"/>
          <w:szCs w:val="24"/>
          <w:vertAlign w:val="superscript"/>
        </w:rPr>
        <w:t>2</w:t>
      </w:r>
      <w:r w:rsidRPr="0059233D">
        <w:rPr>
          <w:rFonts w:ascii="Times New Roman" w:eastAsia="Times New Roman" w:hAnsi="Times New Roman" w:cs="Times New Roman"/>
          <w:bCs/>
          <w:sz w:val="24"/>
          <w:szCs w:val="24"/>
        </w:rPr>
        <w:t>, biblioteka – 62,87 m</w:t>
      </w:r>
      <w:r w:rsidRPr="0059233D">
        <w:rPr>
          <w:rFonts w:ascii="Times New Roman" w:eastAsia="Times New Roman" w:hAnsi="Times New Roman" w:cs="Times New Roman"/>
          <w:bCs/>
          <w:sz w:val="24"/>
          <w:szCs w:val="24"/>
          <w:vertAlign w:val="superscript"/>
        </w:rPr>
        <w:t>2</w:t>
      </w:r>
      <w:r w:rsidRPr="0059233D">
        <w:rPr>
          <w:rFonts w:ascii="Times New Roman" w:eastAsia="Times New Roman" w:hAnsi="Times New Roman" w:cs="Times New Roman"/>
          <w:bCs/>
          <w:sz w:val="24"/>
          <w:szCs w:val="24"/>
        </w:rPr>
        <w:t>, auditorija – 96,89 m</w:t>
      </w:r>
      <w:r w:rsidRPr="0059233D">
        <w:rPr>
          <w:rFonts w:ascii="Times New Roman" w:eastAsia="Times New Roman" w:hAnsi="Times New Roman" w:cs="Times New Roman"/>
          <w:bCs/>
          <w:sz w:val="24"/>
          <w:szCs w:val="24"/>
          <w:vertAlign w:val="superscript"/>
        </w:rPr>
        <w:t>2</w:t>
      </w:r>
      <w:r w:rsidRPr="0059233D">
        <w:rPr>
          <w:rFonts w:ascii="Times New Roman" w:eastAsia="Times New Roman" w:hAnsi="Times New Roman" w:cs="Times New Roman"/>
          <w:bCs/>
          <w:sz w:val="24"/>
          <w:szCs w:val="24"/>
        </w:rPr>
        <w:t>, koridoriai ir laiptinės – 380,01 m</w:t>
      </w:r>
      <w:r w:rsidRPr="0059233D">
        <w:rPr>
          <w:rFonts w:ascii="Times New Roman" w:eastAsia="Times New Roman" w:hAnsi="Times New Roman" w:cs="Times New Roman"/>
          <w:bCs/>
          <w:sz w:val="24"/>
          <w:szCs w:val="24"/>
          <w:vertAlign w:val="superscript"/>
        </w:rPr>
        <w:t>2</w:t>
      </w:r>
      <w:r w:rsidRPr="0059233D">
        <w:rPr>
          <w:rFonts w:ascii="Times New Roman" w:eastAsia="Times New Roman" w:hAnsi="Times New Roman" w:cs="Times New Roman"/>
          <w:bCs/>
          <w:sz w:val="24"/>
          <w:szCs w:val="24"/>
        </w:rPr>
        <w:t>.</w:t>
      </w:r>
    </w:p>
    <w:p w14:paraId="4D769B15" w14:textId="66B695FE" w:rsidR="0059233D" w:rsidRDefault="0059233D" w:rsidP="00972CA4">
      <w:pPr>
        <w:spacing w:after="0" w:line="240" w:lineRule="auto"/>
        <w:ind w:firstLine="1247"/>
        <w:jc w:val="both"/>
        <w:rPr>
          <w:rFonts w:ascii="Times New Roman" w:eastAsia="Times New Roman" w:hAnsi="Times New Roman" w:cs="Times New Roman"/>
          <w:bCs/>
          <w:sz w:val="24"/>
          <w:szCs w:val="24"/>
        </w:rPr>
      </w:pPr>
      <w:r w:rsidRPr="0059233D">
        <w:rPr>
          <w:rFonts w:ascii="Times New Roman" w:eastAsia="Times New Roman" w:hAnsi="Times New Roman" w:cs="Times New Roman"/>
          <w:bCs/>
          <w:sz w:val="24"/>
          <w:szCs w:val="24"/>
        </w:rPr>
        <w:t xml:space="preserve">Pastato inžinerinės sistemos – centrinis šildymas iš centralizuotų sistemų, miesto vandentiekis ir kanalizacija, elektra, telefonas, internetas. Pastatas pritaikytas žmonių su negalia poreikiams tenkinti. </w:t>
      </w:r>
    </w:p>
    <w:p w14:paraId="5A284147" w14:textId="77777777" w:rsidR="0059233D" w:rsidRPr="0059233D" w:rsidRDefault="0059233D" w:rsidP="00972CA4">
      <w:pPr>
        <w:spacing w:after="0" w:line="240" w:lineRule="auto"/>
        <w:ind w:firstLine="1247"/>
        <w:jc w:val="both"/>
        <w:rPr>
          <w:rFonts w:ascii="Times New Roman" w:eastAsia="Times New Roman" w:hAnsi="Times New Roman" w:cs="Times New Roman"/>
          <w:bCs/>
          <w:sz w:val="24"/>
          <w:szCs w:val="24"/>
        </w:rPr>
      </w:pPr>
      <w:r w:rsidRPr="0059233D">
        <w:rPr>
          <w:rFonts w:ascii="Times New Roman" w:eastAsia="Times New Roman" w:hAnsi="Times New Roman" w:cs="Times New Roman"/>
          <w:sz w:val="24"/>
          <w:szCs w:val="24"/>
          <w:lang w:eastAsia="zh-CN"/>
        </w:rPr>
        <w:t xml:space="preserve">Patikėjimo teise Centrui priskirti </w:t>
      </w:r>
      <w:proofErr w:type="spellStart"/>
      <w:r w:rsidRPr="0059233D">
        <w:rPr>
          <w:rFonts w:ascii="Times New Roman" w:eastAsia="Times New Roman" w:hAnsi="Times New Roman" w:cs="Times New Roman"/>
          <w:sz w:val="24"/>
          <w:szCs w:val="24"/>
          <w:lang w:eastAsia="zh-CN"/>
        </w:rPr>
        <w:t>Agluonų</w:t>
      </w:r>
      <w:proofErr w:type="spellEnd"/>
      <w:r w:rsidRPr="0059233D">
        <w:rPr>
          <w:rFonts w:ascii="Times New Roman" w:eastAsia="Times New Roman" w:hAnsi="Times New Roman" w:cs="Times New Roman"/>
          <w:sz w:val="24"/>
          <w:szCs w:val="24"/>
          <w:lang w:eastAsia="zh-CN"/>
        </w:rPr>
        <w:t xml:space="preserve"> ir </w:t>
      </w:r>
      <w:proofErr w:type="spellStart"/>
      <w:r w:rsidRPr="0059233D">
        <w:rPr>
          <w:rFonts w:ascii="Times New Roman" w:eastAsia="Times New Roman" w:hAnsi="Times New Roman" w:cs="Times New Roman"/>
          <w:sz w:val="24"/>
          <w:szCs w:val="24"/>
          <w:lang w:eastAsia="zh-CN"/>
        </w:rPr>
        <w:t>Kairiškių</w:t>
      </w:r>
      <w:proofErr w:type="spellEnd"/>
      <w:r w:rsidRPr="0059233D">
        <w:rPr>
          <w:rFonts w:ascii="Times New Roman" w:eastAsia="Times New Roman" w:hAnsi="Times New Roman" w:cs="Times New Roman"/>
          <w:sz w:val="24"/>
          <w:szCs w:val="24"/>
          <w:lang w:eastAsia="zh-CN"/>
        </w:rPr>
        <w:t xml:space="preserve"> daugiafunkciai centrai.</w:t>
      </w:r>
    </w:p>
    <w:p w14:paraId="555D3A07" w14:textId="77777777" w:rsidR="0059233D" w:rsidRPr="009A3B5C" w:rsidRDefault="0059233D" w:rsidP="00213679">
      <w:pPr>
        <w:spacing w:after="0" w:line="240" w:lineRule="auto"/>
        <w:jc w:val="both"/>
        <w:rPr>
          <w:rFonts w:ascii="Times New Roman" w:hAnsi="Times New Roman" w:cs="Times New Roman"/>
          <w:b/>
          <w:sz w:val="24"/>
          <w:szCs w:val="24"/>
          <w:lang w:eastAsia="lt-LT"/>
        </w:rPr>
      </w:pPr>
    </w:p>
    <w:p w14:paraId="2C531AB0" w14:textId="77777777" w:rsidR="00972CA4" w:rsidRDefault="00972CA4">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br w:type="page"/>
      </w:r>
    </w:p>
    <w:p w14:paraId="7487F455" w14:textId="6086BED0" w:rsidR="00B72ED8" w:rsidRDefault="00B72ED8" w:rsidP="00213679">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II SKYRIUS</w:t>
      </w:r>
    </w:p>
    <w:p w14:paraId="3B1E627F" w14:textId="4895F86B" w:rsidR="00816E39" w:rsidRDefault="00816E39" w:rsidP="00213679">
      <w:pPr>
        <w:suppressAutoHyphens/>
        <w:spacing w:after="0" w:line="240" w:lineRule="auto"/>
        <w:contextualSpacing/>
        <w:jc w:val="center"/>
        <w:rPr>
          <w:rFonts w:ascii="Times New Roman" w:eastAsia="Times New Roman" w:hAnsi="Times New Roman" w:cs="Times New Roman"/>
          <w:b/>
          <w:sz w:val="24"/>
          <w:szCs w:val="24"/>
          <w:shd w:val="clear" w:color="auto" w:fill="FFFFFF"/>
          <w:lang w:eastAsia="zh-CN"/>
        </w:rPr>
      </w:pPr>
      <w:r w:rsidRPr="00816E39">
        <w:rPr>
          <w:rFonts w:ascii="Times New Roman" w:eastAsia="Times New Roman" w:hAnsi="Times New Roman" w:cs="Times New Roman"/>
          <w:b/>
          <w:sz w:val="24"/>
          <w:szCs w:val="24"/>
          <w:shd w:val="clear" w:color="auto" w:fill="FFFFFF"/>
          <w:lang w:eastAsia="zh-CN"/>
        </w:rPr>
        <w:t xml:space="preserve">CENTRO </w:t>
      </w:r>
      <w:r>
        <w:rPr>
          <w:rFonts w:ascii="Times New Roman" w:eastAsia="Times New Roman" w:hAnsi="Times New Roman" w:cs="Times New Roman"/>
          <w:b/>
          <w:sz w:val="24"/>
          <w:szCs w:val="24"/>
          <w:shd w:val="clear" w:color="auto" w:fill="FFFFFF"/>
          <w:lang w:eastAsia="zh-CN"/>
        </w:rPr>
        <w:t>METINIAI</w:t>
      </w:r>
      <w:r w:rsidRPr="00816E39">
        <w:rPr>
          <w:rFonts w:ascii="Times New Roman" w:eastAsia="Times New Roman" w:hAnsi="Times New Roman" w:cs="Times New Roman"/>
          <w:b/>
          <w:sz w:val="24"/>
          <w:szCs w:val="24"/>
          <w:shd w:val="clear" w:color="auto" w:fill="FFFFFF"/>
          <w:lang w:eastAsia="zh-CN"/>
        </w:rPr>
        <w:t xml:space="preserve"> VEIKLOS TIKSLAI, UŽDAVINIAI, VERTINIMO KRITERIJAI</w:t>
      </w:r>
    </w:p>
    <w:p w14:paraId="19EE6DB1" w14:textId="77777777" w:rsidR="00816E39" w:rsidRPr="00816E39" w:rsidRDefault="00816E39" w:rsidP="00213679">
      <w:pPr>
        <w:suppressAutoHyphens/>
        <w:spacing w:after="0" w:line="240" w:lineRule="auto"/>
        <w:contextualSpacing/>
        <w:rPr>
          <w:rFonts w:ascii="Times New Roman" w:eastAsia="Times New Roman" w:hAnsi="Times New Roman" w:cs="Times New Roman"/>
          <w:b/>
          <w:sz w:val="24"/>
          <w:szCs w:val="24"/>
          <w:shd w:val="clear" w:color="auto" w:fill="FFFFFF"/>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743"/>
        <w:gridCol w:w="92"/>
        <w:gridCol w:w="1276"/>
        <w:gridCol w:w="1559"/>
        <w:gridCol w:w="1559"/>
      </w:tblGrid>
      <w:tr w:rsidR="00B72ED8" w:rsidRPr="00B72ED8" w14:paraId="08AEC2DD" w14:textId="77777777" w:rsidTr="001A34E7">
        <w:tc>
          <w:tcPr>
            <w:tcW w:w="9634"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7F9816C7" w14:textId="77777777" w:rsidR="00B72ED8" w:rsidRPr="00B72ED8" w:rsidRDefault="00B72ED8" w:rsidP="00213679">
            <w:pPr>
              <w:suppressAutoHyphens/>
              <w:spacing w:after="0" w:line="240" w:lineRule="auto"/>
              <w:jc w:val="both"/>
              <w:rPr>
                <w:rFonts w:ascii="Times New Roman" w:eastAsia="Times New Roman" w:hAnsi="Times New Roman" w:cs="Times New Roman"/>
                <w:b/>
                <w:sz w:val="24"/>
                <w:szCs w:val="24"/>
                <w:lang w:eastAsia="zh-CN"/>
              </w:rPr>
            </w:pPr>
            <w:r w:rsidRPr="00B72ED8">
              <w:rPr>
                <w:rFonts w:ascii="Times New Roman" w:eastAsia="Times New Roman" w:hAnsi="Times New Roman" w:cs="Times New Roman"/>
                <w:b/>
                <w:sz w:val="24"/>
                <w:szCs w:val="24"/>
                <w:lang w:eastAsia="zh-CN"/>
              </w:rPr>
              <w:t>I TIKSLAS.  Ne mažiau kaip 80 proc. mokinių pageidauja mokytis.</w:t>
            </w:r>
          </w:p>
        </w:tc>
      </w:tr>
      <w:tr w:rsidR="00B72ED8" w:rsidRPr="00EC45D4" w14:paraId="5AB89B5B" w14:textId="77777777" w:rsidTr="001A34E7">
        <w:tc>
          <w:tcPr>
            <w:tcW w:w="9634"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3376416C" w14:textId="77777777" w:rsidR="00B72ED8" w:rsidRPr="00EC45D4" w:rsidRDefault="00B72ED8" w:rsidP="00213679">
            <w:pPr>
              <w:numPr>
                <w:ilvl w:val="1"/>
                <w:numId w:val="3"/>
              </w:numPr>
              <w:suppressAutoHyphens/>
              <w:spacing w:after="0" w:line="240" w:lineRule="auto"/>
              <w:contextualSpacing/>
              <w:rPr>
                <w:rFonts w:ascii="Times New Roman" w:eastAsia="Times New Roman" w:hAnsi="Times New Roman" w:cs="Times New Roman"/>
                <w:i/>
                <w:sz w:val="24"/>
                <w:szCs w:val="24"/>
                <w:lang w:eastAsia="zh-CN"/>
              </w:rPr>
            </w:pPr>
            <w:r w:rsidRPr="00EC45D4">
              <w:rPr>
                <w:rFonts w:ascii="Times New Roman" w:eastAsia="Times New Roman" w:hAnsi="Times New Roman" w:cs="Times New Roman"/>
                <w:sz w:val="24"/>
                <w:szCs w:val="24"/>
                <w:lang w:eastAsia="zh-CN"/>
              </w:rPr>
              <w:t xml:space="preserve"> </w:t>
            </w:r>
            <w:r w:rsidRPr="00EC45D4">
              <w:rPr>
                <w:rFonts w:ascii="Times New Roman" w:eastAsia="Times New Roman" w:hAnsi="Times New Roman" w:cs="Times New Roman"/>
                <w:i/>
                <w:sz w:val="24"/>
                <w:szCs w:val="24"/>
                <w:lang w:eastAsia="zh-CN"/>
              </w:rPr>
              <w:t xml:space="preserve">Skatinti mokytojus nuolat </w:t>
            </w:r>
            <w:proofErr w:type="spellStart"/>
            <w:r w:rsidRPr="00EC45D4">
              <w:rPr>
                <w:rFonts w:ascii="Times New Roman" w:eastAsia="Times New Roman" w:hAnsi="Times New Roman" w:cs="Times New Roman"/>
                <w:i/>
                <w:sz w:val="24"/>
                <w:szCs w:val="24"/>
                <w:lang w:eastAsia="zh-CN"/>
              </w:rPr>
              <w:t>profesiškai</w:t>
            </w:r>
            <w:proofErr w:type="spellEnd"/>
            <w:r w:rsidRPr="00EC45D4">
              <w:rPr>
                <w:rFonts w:ascii="Times New Roman" w:eastAsia="Times New Roman" w:hAnsi="Times New Roman" w:cs="Times New Roman"/>
                <w:i/>
                <w:sz w:val="24"/>
                <w:szCs w:val="24"/>
                <w:lang w:eastAsia="zh-CN"/>
              </w:rPr>
              <w:t xml:space="preserve"> tobulėti.</w:t>
            </w:r>
          </w:p>
        </w:tc>
      </w:tr>
      <w:tr w:rsidR="00B72ED8" w:rsidRPr="00EC45D4" w14:paraId="40AAFA6B" w14:textId="77777777" w:rsidTr="001A34E7">
        <w:tc>
          <w:tcPr>
            <w:tcW w:w="2405" w:type="dxa"/>
            <w:tcBorders>
              <w:top w:val="single" w:sz="4" w:space="0" w:color="000000"/>
              <w:left w:val="single" w:sz="4" w:space="0" w:color="000000"/>
              <w:bottom w:val="single" w:sz="4" w:space="0" w:color="000000"/>
              <w:right w:val="single" w:sz="4" w:space="0" w:color="000000"/>
            </w:tcBorders>
            <w:shd w:val="clear" w:color="auto" w:fill="auto"/>
            <w:hideMark/>
          </w:tcPr>
          <w:p w14:paraId="772CEB11" w14:textId="77777777" w:rsidR="00B72ED8" w:rsidRPr="00EC45D4" w:rsidRDefault="00B72ED8" w:rsidP="00213679">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Priemonės</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142D26E" w14:textId="77777777" w:rsidR="00B72ED8" w:rsidRPr="00EC45D4" w:rsidRDefault="00B72ED8" w:rsidP="00213679">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Pasiekimo rodiklis</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4B8F8520" w14:textId="77777777" w:rsidR="00B72ED8" w:rsidRPr="00EC45D4" w:rsidRDefault="00B72ED8" w:rsidP="00213679">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Vykdymo Laikas</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3218F66D" w14:textId="77777777" w:rsidR="009E007A" w:rsidRDefault="00816E39" w:rsidP="00213679">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Kiekybiniai </w:t>
            </w:r>
          </w:p>
          <w:p w14:paraId="5BF2FB2F" w14:textId="767643EE" w:rsidR="00B72ED8" w:rsidRPr="00EC45D4" w:rsidRDefault="00816E39" w:rsidP="00213679">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rodikliai</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139B1CC2" w14:textId="1A2346EE" w:rsidR="00B72ED8" w:rsidRPr="00EC45D4" w:rsidRDefault="00816E39" w:rsidP="00213679">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Atsakingi vykdytojai</w:t>
            </w:r>
            <w:r>
              <w:rPr>
                <w:rFonts w:ascii="Times New Roman" w:eastAsia="Times New Roman" w:hAnsi="Times New Roman" w:cs="Times New Roman"/>
                <w:sz w:val="24"/>
                <w:szCs w:val="24"/>
                <w:lang w:eastAsia="zh-CN"/>
              </w:rPr>
              <w:t xml:space="preserve"> </w:t>
            </w:r>
          </w:p>
        </w:tc>
      </w:tr>
      <w:tr w:rsidR="00B72ED8" w:rsidRPr="00EC45D4" w14:paraId="5FA61AAC" w14:textId="77777777" w:rsidTr="001A34E7">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7A55C0B2" w14:textId="235F8FED"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Centro bendruomenės dalyvavimas įvairiuose metodiniuose užsiėmimuose, seminaruose, kursuose.</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46CE6719"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Centro bendruomenė tobulins profesines ir bendrąsias kompetencijas.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755FC6D" w14:textId="2CFDE52F" w:rsidR="00B72ED8" w:rsidRPr="00EC45D4" w:rsidRDefault="003A7370" w:rsidP="00213679">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2022</w:t>
            </w:r>
            <w:r w:rsidR="00B72ED8" w:rsidRPr="00EC45D4">
              <w:rPr>
                <w:rFonts w:ascii="Times New Roman" w:eastAsia="Times New Roman" w:hAnsi="Times New Roman" w:cs="Times New Roman"/>
                <w:sz w:val="24"/>
                <w:szCs w:val="24"/>
                <w:lang w:eastAsia="zh-CN"/>
              </w:rPr>
              <w:t xml:space="preserve"> 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105BBB0" w14:textId="2883DB53" w:rsidR="00816E39" w:rsidRDefault="00816E39" w:rsidP="0021367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100 proc.</w:t>
            </w:r>
          </w:p>
          <w:p w14:paraId="38C1D357" w14:textId="67AF2116"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ED58040" w14:textId="3173C989" w:rsidR="00B72ED8" w:rsidRPr="00EC45D4" w:rsidRDefault="00816E39" w:rsidP="0021367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Direktorius, d</w:t>
            </w:r>
            <w:r w:rsidRPr="00EC45D4">
              <w:rPr>
                <w:rFonts w:ascii="Times New Roman" w:eastAsia="Times New Roman" w:hAnsi="Times New Roman" w:cs="Times New Roman"/>
                <w:sz w:val="24"/>
                <w:szCs w:val="24"/>
                <w:lang w:eastAsia="zh-CN"/>
              </w:rPr>
              <w:t>irektoriaus pavaduo</w:t>
            </w:r>
            <w:r w:rsidR="00306057">
              <w:rPr>
                <w:rFonts w:ascii="Times New Roman" w:eastAsia="Times New Roman" w:hAnsi="Times New Roman" w:cs="Times New Roman"/>
                <w:sz w:val="24"/>
                <w:szCs w:val="24"/>
                <w:lang w:eastAsia="zh-CN"/>
              </w:rPr>
              <w:t>t</w:t>
            </w:r>
            <w:r w:rsidRPr="00EC45D4">
              <w:rPr>
                <w:rFonts w:ascii="Times New Roman" w:eastAsia="Times New Roman" w:hAnsi="Times New Roman" w:cs="Times New Roman"/>
                <w:sz w:val="24"/>
                <w:szCs w:val="24"/>
                <w:lang w:eastAsia="zh-CN"/>
              </w:rPr>
              <w:t>ojas ugdymui.</w:t>
            </w:r>
          </w:p>
        </w:tc>
      </w:tr>
      <w:tr w:rsidR="00B72ED8" w:rsidRPr="00EC45D4" w14:paraId="0D39B4D1" w14:textId="77777777" w:rsidTr="001A34E7">
        <w:tc>
          <w:tcPr>
            <w:tcW w:w="9634" w:type="dxa"/>
            <w:gridSpan w:val="6"/>
            <w:tcBorders>
              <w:top w:val="single" w:sz="4" w:space="0" w:color="000000"/>
              <w:left w:val="single" w:sz="4" w:space="0" w:color="000000"/>
              <w:bottom w:val="single" w:sz="4" w:space="0" w:color="000000"/>
              <w:right w:val="single" w:sz="4" w:space="0" w:color="000000"/>
            </w:tcBorders>
            <w:shd w:val="clear" w:color="auto" w:fill="auto"/>
          </w:tcPr>
          <w:p w14:paraId="481CA02D" w14:textId="6964C624" w:rsidR="00B72ED8" w:rsidRPr="00EC45D4" w:rsidRDefault="00816E39" w:rsidP="00213679">
            <w:pPr>
              <w:suppressAutoHyphens/>
              <w:spacing w:after="0" w:line="240" w:lineRule="auto"/>
              <w:contextualSpacing/>
              <w:jc w:val="both"/>
              <w:rPr>
                <w:rFonts w:ascii="Times New Roman" w:eastAsia="Times New Roman" w:hAnsi="Times New Roman" w:cs="Times New Roman"/>
                <w:i/>
                <w:sz w:val="24"/>
                <w:szCs w:val="24"/>
                <w:lang w:eastAsia="zh-CN"/>
              </w:rPr>
            </w:pPr>
            <w:r>
              <w:rPr>
                <w:rFonts w:ascii="Times New Roman" w:eastAsia="Times New Roman" w:hAnsi="Times New Roman" w:cs="Times New Roman"/>
                <w:i/>
                <w:sz w:val="24"/>
                <w:szCs w:val="24"/>
                <w:lang w:eastAsia="zh-CN"/>
              </w:rPr>
              <w:t>1.2.</w:t>
            </w:r>
            <w:r w:rsidR="00B72ED8" w:rsidRPr="00EC45D4">
              <w:rPr>
                <w:rFonts w:ascii="Times New Roman" w:eastAsia="Times New Roman" w:hAnsi="Times New Roman" w:cs="Times New Roman"/>
                <w:i/>
                <w:sz w:val="24"/>
                <w:szCs w:val="24"/>
                <w:lang w:eastAsia="zh-CN"/>
              </w:rPr>
              <w:t xml:space="preserve"> Stiprinti mokymosi motyvaciją atnaujinant ir modernizuojant mokymo(</w:t>
            </w:r>
            <w:proofErr w:type="spellStart"/>
            <w:r w:rsidR="00B72ED8" w:rsidRPr="00EC45D4">
              <w:rPr>
                <w:rFonts w:ascii="Times New Roman" w:eastAsia="Times New Roman" w:hAnsi="Times New Roman" w:cs="Times New Roman"/>
                <w:i/>
                <w:sz w:val="24"/>
                <w:szCs w:val="24"/>
                <w:lang w:eastAsia="zh-CN"/>
              </w:rPr>
              <w:t>si</w:t>
            </w:r>
            <w:proofErr w:type="spellEnd"/>
            <w:r w:rsidR="00B72ED8" w:rsidRPr="00EC45D4">
              <w:rPr>
                <w:rFonts w:ascii="Times New Roman" w:eastAsia="Times New Roman" w:hAnsi="Times New Roman" w:cs="Times New Roman"/>
                <w:i/>
                <w:sz w:val="24"/>
                <w:szCs w:val="24"/>
                <w:lang w:eastAsia="zh-CN"/>
              </w:rPr>
              <w:t>) aplinką, sudominant mokomuoju dalyku, parinkus mokymo metodus, skatinančius mokinių aktyvumą ir bendradarbiavimą</w:t>
            </w:r>
          </w:p>
        </w:tc>
      </w:tr>
      <w:tr w:rsidR="00B72ED8" w:rsidRPr="00EC45D4" w14:paraId="2A673DFC" w14:textId="77777777" w:rsidTr="001A34E7">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79DA80ED" w14:textId="77777777" w:rsidR="00B72ED8" w:rsidRPr="00EC45D4" w:rsidRDefault="00B72ED8" w:rsidP="00213679">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Priemonės</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4E90FD7B" w14:textId="77777777" w:rsidR="00B72ED8" w:rsidRPr="00EC45D4" w:rsidRDefault="00B72ED8" w:rsidP="00213679">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Pasiekimo rodiklis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B593B6A" w14:textId="77777777" w:rsidR="00B72ED8" w:rsidRPr="00EC45D4" w:rsidRDefault="00B72ED8" w:rsidP="00213679">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Vykdymo laikas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9492248" w14:textId="477291C6" w:rsidR="00B72ED8" w:rsidRPr="00EC45D4" w:rsidRDefault="009E007A" w:rsidP="00213679">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Kiekybiniai rodikliai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5B4F6A7" w14:textId="2AEFEA0C" w:rsidR="00B72ED8" w:rsidRPr="00EC45D4" w:rsidRDefault="009E007A" w:rsidP="00213679">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Atsakingi vykdytojai</w:t>
            </w:r>
          </w:p>
        </w:tc>
      </w:tr>
      <w:tr w:rsidR="00B72ED8" w:rsidRPr="00EC45D4" w14:paraId="6A1CFA28" w14:textId="77777777" w:rsidTr="001A34E7">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0A75A9D3" w14:textId="57BC71CE" w:rsidR="009E007A" w:rsidRDefault="009E007A" w:rsidP="0021367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Individualūs pokalbiai su mokytojais ir mokiniais pagal poreikį.</w:t>
            </w:r>
          </w:p>
          <w:p w14:paraId="55C1B3CD" w14:textId="00DBC733"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 xml:space="preserve">Nuolat atnaujinama ir modernizuojama virtuali mokymosi sistema </w:t>
            </w:r>
            <w:proofErr w:type="spellStart"/>
            <w:r w:rsidRPr="00EC45D4">
              <w:rPr>
                <w:rFonts w:ascii="Times New Roman" w:eastAsia="Times New Roman" w:hAnsi="Times New Roman" w:cs="Times New Roman"/>
                <w:sz w:val="24"/>
                <w:szCs w:val="24"/>
                <w:lang w:eastAsia="zh-CN"/>
              </w:rPr>
              <w:t>Moodle</w:t>
            </w:r>
            <w:proofErr w:type="spellEnd"/>
            <w:r w:rsidRPr="00EC45D4">
              <w:rPr>
                <w:rFonts w:ascii="Times New Roman" w:eastAsia="Times New Roman" w:hAnsi="Times New Roman" w:cs="Times New Roman"/>
                <w:sz w:val="24"/>
                <w:szCs w:val="24"/>
                <w:lang w:eastAsia="zh-CN"/>
              </w:rPr>
              <w:t xml:space="preserve"> ir Adobe </w:t>
            </w:r>
            <w:proofErr w:type="spellStart"/>
            <w:r w:rsidRPr="00EC45D4">
              <w:rPr>
                <w:rFonts w:ascii="Times New Roman" w:eastAsia="Times New Roman" w:hAnsi="Times New Roman" w:cs="Times New Roman"/>
                <w:sz w:val="24"/>
                <w:szCs w:val="24"/>
                <w:lang w:eastAsia="zh-CN"/>
              </w:rPr>
              <w:t>Connect</w:t>
            </w:r>
            <w:proofErr w:type="spellEnd"/>
            <w:r w:rsidRPr="00EC45D4">
              <w:rPr>
                <w:rFonts w:ascii="Times New Roman" w:eastAsia="Times New Roman" w:hAnsi="Times New Roman" w:cs="Times New Roman"/>
                <w:sz w:val="24"/>
                <w:szCs w:val="24"/>
                <w:lang w:eastAsia="zh-CN"/>
              </w:rPr>
              <w:t xml:space="preserve"> programa.</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1A2C1861" w14:textId="77777777" w:rsidR="009E007A" w:rsidRPr="009E007A" w:rsidRDefault="009E007A" w:rsidP="00213679">
            <w:pPr>
              <w:suppressAutoHyphens/>
              <w:spacing w:after="0" w:line="240" w:lineRule="auto"/>
              <w:rPr>
                <w:rFonts w:ascii="Times New Roman" w:eastAsia="Times New Roman" w:hAnsi="Times New Roman" w:cs="Times New Roman"/>
                <w:sz w:val="24"/>
                <w:szCs w:val="24"/>
                <w:lang w:eastAsia="zh-CN"/>
              </w:rPr>
            </w:pPr>
            <w:r w:rsidRPr="009E007A">
              <w:rPr>
                <w:rFonts w:ascii="Times New Roman" w:eastAsia="Times New Roman" w:hAnsi="Times New Roman" w:cs="Times New Roman"/>
                <w:sz w:val="24"/>
                <w:szCs w:val="24"/>
                <w:lang w:eastAsia="zh-CN"/>
              </w:rPr>
              <w:t>Individualių pokalbių su mokiniais, mokytojais bei anketinių apklausų dėl virtualios mokymo(</w:t>
            </w:r>
            <w:proofErr w:type="spellStart"/>
            <w:r w:rsidRPr="009E007A">
              <w:rPr>
                <w:rFonts w:ascii="Times New Roman" w:eastAsia="Times New Roman" w:hAnsi="Times New Roman" w:cs="Times New Roman"/>
                <w:sz w:val="24"/>
                <w:szCs w:val="24"/>
                <w:lang w:eastAsia="zh-CN"/>
              </w:rPr>
              <w:t>si</w:t>
            </w:r>
            <w:proofErr w:type="spellEnd"/>
            <w:r w:rsidRPr="009E007A">
              <w:rPr>
                <w:rFonts w:ascii="Times New Roman" w:eastAsia="Times New Roman" w:hAnsi="Times New Roman" w:cs="Times New Roman"/>
                <w:sz w:val="24"/>
                <w:szCs w:val="24"/>
                <w:lang w:eastAsia="zh-CN"/>
              </w:rPr>
              <w:t>) aplinkos atnaujinimo skaičius.</w:t>
            </w:r>
          </w:p>
          <w:p w14:paraId="031BB5B7" w14:textId="28AFF1CB" w:rsidR="00B72ED8" w:rsidRPr="00EC45D4" w:rsidRDefault="009E007A" w:rsidP="00213679">
            <w:pPr>
              <w:suppressAutoHyphens/>
              <w:spacing w:after="0" w:line="240" w:lineRule="auto"/>
              <w:rPr>
                <w:rFonts w:ascii="Times New Roman" w:eastAsia="Times New Roman" w:hAnsi="Times New Roman" w:cs="Times New Roman"/>
                <w:sz w:val="24"/>
                <w:szCs w:val="24"/>
                <w:lang w:eastAsia="zh-CN"/>
              </w:rPr>
            </w:pPr>
            <w:r w:rsidRPr="009E007A">
              <w:rPr>
                <w:rFonts w:ascii="Times New Roman" w:eastAsia="Times New Roman" w:hAnsi="Times New Roman" w:cs="Times New Roman"/>
                <w:sz w:val="24"/>
                <w:szCs w:val="24"/>
                <w:lang w:eastAsia="zh-CN"/>
              </w:rPr>
              <w:t>Atnaujintų ir modernizuotų skaitmeninių mokymosi aplinkų skaičius.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916D2B8" w14:textId="61D9AAB1" w:rsidR="00B72ED8" w:rsidRPr="00EC45D4" w:rsidRDefault="009E007A" w:rsidP="0021367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2022</w:t>
            </w:r>
            <w:r w:rsidR="00B72ED8" w:rsidRPr="00EC45D4">
              <w:rPr>
                <w:rFonts w:ascii="Times New Roman" w:eastAsia="Times New Roman" w:hAnsi="Times New Roman" w:cs="Times New Roman"/>
                <w:sz w:val="24"/>
                <w:szCs w:val="24"/>
                <w:lang w:eastAsia="zh-CN"/>
              </w:rPr>
              <w:t xml:space="preserve"> 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B9EC140" w14:textId="2D54888E"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4688E03" w14:textId="01CBF29F" w:rsidR="00B72ED8" w:rsidRPr="00EC45D4" w:rsidRDefault="009E007A" w:rsidP="00213679">
            <w:pPr>
              <w:suppressAutoHyphens/>
              <w:spacing w:after="0" w:line="240" w:lineRule="auto"/>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4"/>
                <w:szCs w:val="24"/>
                <w:lang w:eastAsia="zh-CN"/>
              </w:rPr>
              <w:t>Administra</w:t>
            </w:r>
            <w:r w:rsidR="001A34E7">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cija</w:t>
            </w:r>
            <w:proofErr w:type="spellEnd"/>
            <w:r>
              <w:rPr>
                <w:rFonts w:ascii="Times New Roman" w:eastAsia="Times New Roman" w:hAnsi="Times New Roman" w:cs="Times New Roman"/>
                <w:sz w:val="24"/>
                <w:szCs w:val="24"/>
                <w:lang w:eastAsia="zh-CN"/>
              </w:rPr>
              <w:t xml:space="preserve">, </w:t>
            </w:r>
            <w:r w:rsidRPr="00EC45D4">
              <w:rPr>
                <w:rFonts w:ascii="Times New Roman" w:eastAsia="Times New Roman" w:hAnsi="Times New Roman" w:cs="Times New Roman"/>
                <w:sz w:val="24"/>
                <w:szCs w:val="24"/>
                <w:lang w:eastAsia="zh-CN"/>
              </w:rPr>
              <w:t>Mokytojų taryba</w:t>
            </w:r>
          </w:p>
        </w:tc>
      </w:tr>
      <w:tr w:rsidR="00B72ED8" w:rsidRPr="00EC45D4" w14:paraId="5079EE2A" w14:textId="77777777" w:rsidTr="001A34E7">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74B5AE1D"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Tikslingas informacinių, operacinių ir kūrybinių mokymo metodų taikymas pamokose.</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78E589B7"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 xml:space="preserve">Tikslingai parenkami ir pratiškai naudojami mokinių poreikius, interesus atliepiantys mokymo metodai.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8E12300"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2021</w:t>
            </w:r>
            <w:r w:rsidR="00EC45D4">
              <w:rPr>
                <w:rFonts w:ascii="Times New Roman" w:eastAsia="Times New Roman" w:hAnsi="Times New Roman" w:cs="Times New Roman"/>
                <w:sz w:val="24"/>
                <w:szCs w:val="24"/>
                <w:lang w:eastAsia="zh-CN"/>
              </w:rPr>
              <w:t xml:space="preserve"> </w:t>
            </w:r>
            <w:r w:rsidRPr="00EC45D4">
              <w:rPr>
                <w:rFonts w:ascii="Times New Roman" w:eastAsia="Times New Roman" w:hAnsi="Times New Roman" w:cs="Times New Roman"/>
                <w:sz w:val="24"/>
                <w:szCs w:val="24"/>
                <w:lang w:eastAsia="zh-CN"/>
              </w:rPr>
              <w:t>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00871AC" w14:textId="77777777" w:rsidR="00B72ED8" w:rsidRPr="00EC45D4" w:rsidRDefault="00EC45D4" w:rsidP="0021367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M</w:t>
            </w:r>
            <w:r w:rsidR="00B72ED8" w:rsidRPr="00EC45D4">
              <w:rPr>
                <w:rFonts w:ascii="Times New Roman" w:eastAsia="Times New Roman" w:hAnsi="Times New Roman" w:cs="Times New Roman"/>
                <w:sz w:val="24"/>
                <w:szCs w:val="24"/>
                <w:lang w:eastAsia="zh-CN"/>
              </w:rPr>
              <w:t>okytojų metodinė grupė.</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FD8F94" w14:textId="7A2FDFDD"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 xml:space="preserve">Žmogiškieji ištekliai. </w:t>
            </w:r>
          </w:p>
        </w:tc>
      </w:tr>
      <w:tr w:rsidR="00B72ED8" w:rsidRPr="00EC45D4" w14:paraId="0DB927F3" w14:textId="77777777" w:rsidTr="001A34E7">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70B2B372"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 xml:space="preserve">Specialiųjų poreikių turinčių mokinių ugdymo sistemos tobulinimas. </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129B15BA"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 xml:space="preserve">Patobulinta ir dar labiau specialiųjų poreikių turinčių mokinių poreikiams pritaikyta mokymosi sistema.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29D370B"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2021</w:t>
            </w:r>
            <w:r w:rsidR="00EC45D4">
              <w:rPr>
                <w:rFonts w:ascii="Times New Roman" w:eastAsia="Times New Roman" w:hAnsi="Times New Roman" w:cs="Times New Roman"/>
                <w:sz w:val="24"/>
                <w:szCs w:val="24"/>
                <w:lang w:eastAsia="zh-CN"/>
              </w:rPr>
              <w:t xml:space="preserve"> </w:t>
            </w:r>
            <w:r w:rsidRPr="00EC45D4">
              <w:rPr>
                <w:rFonts w:ascii="Times New Roman" w:eastAsia="Times New Roman" w:hAnsi="Times New Roman" w:cs="Times New Roman"/>
                <w:sz w:val="24"/>
                <w:szCs w:val="24"/>
                <w:lang w:eastAsia="zh-CN"/>
              </w:rPr>
              <w:t>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4557CDC" w14:textId="6304B2C2" w:rsidR="00B72ED8" w:rsidRPr="00EC45D4" w:rsidRDefault="00EC45D4" w:rsidP="00213679">
            <w:pPr>
              <w:suppressAutoHyphens/>
              <w:spacing w:after="0" w:line="240" w:lineRule="auto"/>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4"/>
                <w:szCs w:val="24"/>
                <w:lang w:eastAsia="zh-CN"/>
              </w:rPr>
              <w:t>Administra</w:t>
            </w:r>
            <w:r w:rsidR="001A34E7">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cija</w:t>
            </w:r>
            <w:proofErr w:type="spellEnd"/>
            <w:r w:rsidR="00B72ED8" w:rsidRPr="00EC45D4">
              <w:rPr>
                <w:rFonts w:ascii="Times New Roman" w:eastAsia="Times New Roman" w:hAnsi="Times New Roman" w:cs="Times New Roman"/>
                <w:sz w:val="24"/>
                <w:szCs w:val="24"/>
                <w:lang w:eastAsia="zh-CN"/>
              </w:rPr>
              <w:t>, Mokytojų taryba, mokytojų metodinė grupė.</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EA3D1ED" w14:textId="4078ED2E"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Mokinio krepšelio lėšos. Žmogiškieji ištekliai</w:t>
            </w:r>
          </w:p>
        </w:tc>
      </w:tr>
      <w:tr w:rsidR="00B72ED8" w:rsidRPr="00EC45D4" w14:paraId="5740685F" w14:textId="77777777" w:rsidTr="001A34E7">
        <w:tc>
          <w:tcPr>
            <w:tcW w:w="9634" w:type="dxa"/>
            <w:gridSpan w:val="6"/>
            <w:tcBorders>
              <w:top w:val="single" w:sz="4" w:space="0" w:color="000000"/>
              <w:left w:val="single" w:sz="4" w:space="0" w:color="000000"/>
              <w:bottom w:val="single" w:sz="4" w:space="0" w:color="000000"/>
              <w:right w:val="single" w:sz="4" w:space="0" w:color="000000"/>
            </w:tcBorders>
            <w:shd w:val="clear" w:color="auto" w:fill="auto"/>
          </w:tcPr>
          <w:p w14:paraId="133E4742" w14:textId="77777777" w:rsidR="00B72ED8" w:rsidRPr="00EC45D4" w:rsidRDefault="00B72ED8" w:rsidP="00213679">
            <w:pPr>
              <w:numPr>
                <w:ilvl w:val="1"/>
                <w:numId w:val="3"/>
              </w:numPr>
              <w:suppressAutoHyphens/>
              <w:spacing w:after="0" w:line="240" w:lineRule="auto"/>
              <w:contextualSpacing/>
              <w:jc w:val="both"/>
              <w:rPr>
                <w:rFonts w:ascii="Times New Roman" w:eastAsia="Times New Roman" w:hAnsi="Times New Roman" w:cs="Times New Roman"/>
                <w:i/>
                <w:sz w:val="24"/>
                <w:szCs w:val="24"/>
                <w:lang w:eastAsia="zh-CN"/>
              </w:rPr>
            </w:pPr>
            <w:r w:rsidRPr="00EC45D4">
              <w:rPr>
                <w:rFonts w:ascii="Times New Roman" w:eastAsia="Times New Roman" w:hAnsi="Times New Roman" w:cs="Times New Roman"/>
                <w:i/>
                <w:sz w:val="24"/>
                <w:szCs w:val="24"/>
                <w:lang w:eastAsia="zh-CN"/>
              </w:rPr>
              <w:t xml:space="preserve"> Atsižvelgti į mokinio reikmes ir tikslus, pasirūpinti mokinio emociniu saugumu </w:t>
            </w:r>
            <w:r w:rsidR="00EC45D4">
              <w:rPr>
                <w:rFonts w:ascii="Times New Roman" w:eastAsia="Times New Roman" w:hAnsi="Times New Roman" w:cs="Times New Roman"/>
                <w:i/>
                <w:sz w:val="24"/>
                <w:szCs w:val="24"/>
                <w:lang w:eastAsia="zh-CN"/>
              </w:rPr>
              <w:t>Centre ir virtualioje aplinkoje bei</w:t>
            </w:r>
            <w:r w:rsidRPr="00EC45D4">
              <w:rPr>
                <w:rFonts w:ascii="Times New Roman" w:eastAsia="Times New Roman" w:hAnsi="Times New Roman" w:cs="Times New Roman"/>
                <w:i/>
                <w:sz w:val="24"/>
                <w:szCs w:val="24"/>
                <w:lang w:eastAsia="zh-CN"/>
              </w:rPr>
              <w:t xml:space="preserve"> įkvėpti jį siekti užsibrėžtų tikslų.</w:t>
            </w:r>
          </w:p>
        </w:tc>
      </w:tr>
      <w:tr w:rsidR="00B72ED8" w:rsidRPr="00EC45D4" w14:paraId="12CBF185" w14:textId="77777777" w:rsidTr="001A34E7">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5CF0E398" w14:textId="77777777" w:rsidR="00B72ED8" w:rsidRPr="00EC45D4" w:rsidRDefault="00B72ED8" w:rsidP="00213679">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Priemonės</w:t>
            </w:r>
          </w:p>
        </w:tc>
        <w:tc>
          <w:tcPr>
            <w:tcW w:w="2743" w:type="dxa"/>
            <w:tcBorders>
              <w:top w:val="single" w:sz="4" w:space="0" w:color="000000"/>
              <w:left w:val="single" w:sz="4" w:space="0" w:color="000000"/>
              <w:bottom w:val="single" w:sz="4" w:space="0" w:color="000000"/>
              <w:right w:val="single" w:sz="4" w:space="0" w:color="000000"/>
            </w:tcBorders>
            <w:shd w:val="clear" w:color="auto" w:fill="auto"/>
          </w:tcPr>
          <w:p w14:paraId="20582B51" w14:textId="77777777" w:rsidR="00B72ED8" w:rsidRPr="00EC45D4" w:rsidRDefault="00B72ED8" w:rsidP="00213679">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Pasiekimo rodiklis</w:t>
            </w:r>
          </w:p>
        </w:tc>
        <w:tc>
          <w:tcPr>
            <w:tcW w:w="1368" w:type="dxa"/>
            <w:gridSpan w:val="2"/>
            <w:tcBorders>
              <w:top w:val="single" w:sz="4" w:space="0" w:color="000000"/>
              <w:left w:val="single" w:sz="4" w:space="0" w:color="000000"/>
              <w:bottom w:val="single" w:sz="4" w:space="0" w:color="000000"/>
              <w:right w:val="single" w:sz="4" w:space="0" w:color="000000"/>
            </w:tcBorders>
            <w:shd w:val="clear" w:color="auto" w:fill="auto"/>
          </w:tcPr>
          <w:p w14:paraId="718287E2" w14:textId="77777777" w:rsidR="00B72ED8" w:rsidRPr="00EC45D4" w:rsidRDefault="00B72ED8" w:rsidP="00213679">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Vykdymo laikas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7A3D18D" w14:textId="77777777" w:rsidR="00B72ED8" w:rsidRPr="00EC45D4" w:rsidRDefault="00B72ED8" w:rsidP="00213679">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Atsakingi vykdytojai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2AAF028" w14:textId="77777777" w:rsidR="00B72ED8" w:rsidRPr="00EC45D4" w:rsidRDefault="00B72ED8" w:rsidP="00213679">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Ištekliai</w:t>
            </w:r>
          </w:p>
        </w:tc>
      </w:tr>
      <w:tr w:rsidR="00B72ED8" w:rsidRPr="00EC45D4" w14:paraId="2075844E" w14:textId="77777777" w:rsidTr="001A34E7">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34FD3DA1"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 xml:space="preserve">Teigiamo mikroklimato, palankios psichologinės atmosferos, pozityvių </w:t>
            </w:r>
            <w:r w:rsidRPr="00EC45D4">
              <w:rPr>
                <w:rFonts w:ascii="Times New Roman" w:eastAsia="Times New Roman" w:hAnsi="Times New Roman" w:cs="Times New Roman"/>
                <w:sz w:val="24"/>
                <w:szCs w:val="24"/>
                <w:lang w:eastAsia="zh-CN"/>
              </w:rPr>
              <w:lastRenderedPageBreak/>
              <w:t>mokytojų ir mokinių tarpusavio santykių kūrimas.</w:t>
            </w:r>
          </w:p>
        </w:tc>
        <w:tc>
          <w:tcPr>
            <w:tcW w:w="2743" w:type="dxa"/>
            <w:tcBorders>
              <w:top w:val="single" w:sz="4" w:space="0" w:color="000000"/>
              <w:left w:val="single" w:sz="4" w:space="0" w:color="000000"/>
              <w:bottom w:val="single" w:sz="4" w:space="0" w:color="000000"/>
              <w:right w:val="single" w:sz="4" w:space="0" w:color="000000"/>
            </w:tcBorders>
            <w:shd w:val="clear" w:color="auto" w:fill="auto"/>
          </w:tcPr>
          <w:p w14:paraId="723219CF"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lastRenderedPageBreak/>
              <w:t xml:space="preserve">Teigiamas Centro mikroklimatas  tiesiogiai įtakos mokinio asmenybę, socialinę ir psichologinę jo raidą, užtikrins emocinį </w:t>
            </w:r>
            <w:r w:rsidRPr="00EC45D4">
              <w:rPr>
                <w:rFonts w:ascii="Times New Roman" w:eastAsia="Times New Roman" w:hAnsi="Times New Roman" w:cs="Times New Roman"/>
                <w:sz w:val="24"/>
                <w:szCs w:val="24"/>
                <w:lang w:eastAsia="zh-CN"/>
              </w:rPr>
              <w:lastRenderedPageBreak/>
              <w:t>stabilumą, fizinę ir psichinę sveikatą.</w:t>
            </w:r>
          </w:p>
        </w:tc>
        <w:tc>
          <w:tcPr>
            <w:tcW w:w="1368" w:type="dxa"/>
            <w:gridSpan w:val="2"/>
            <w:tcBorders>
              <w:top w:val="single" w:sz="4" w:space="0" w:color="000000"/>
              <w:left w:val="single" w:sz="4" w:space="0" w:color="000000"/>
              <w:bottom w:val="single" w:sz="4" w:space="0" w:color="000000"/>
              <w:right w:val="single" w:sz="4" w:space="0" w:color="000000"/>
            </w:tcBorders>
            <w:shd w:val="clear" w:color="auto" w:fill="auto"/>
          </w:tcPr>
          <w:p w14:paraId="07150F9E"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lastRenderedPageBreak/>
              <w:t>2021</w:t>
            </w:r>
            <w:r w:rsidR="00EC45D4">
              <w:rPr>
                <w:rFonts w:ascii="Times New Roman" w:eastAsia="Times New Roman" w:hAnsi="Times New Roman" w:cs="Times New Roman"/>
                <w:sz w:val="24"/>
                <w:szCs w:val="24"/>
                <w:lang w:eastAsia="zh-CN"/>
              </w:rPr>
              <w:t xml:space="preserve"> </w:t>
            </w:r>
            <w:r w:rsidRPr="00EC45D4">
              <w:rPr>
                <w:rFonts w:ascii="Times New Roman" w:eastAsia="Times New Roman" w:hAnsi="Times New Roman" w:cs="Times New Roman"/>
                <w:sz w:val="24"/>
                <w:szCs w:val="24"/>
                <w:lang w:eastAsia="zh-CN"/>
              </w:rPr>
              <w:t>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E04C5CA" w14:textId="7AC35F38" w:rsidR="00B72ED8" w:rsidRPr="00EC45D4" w:rsidRDefault="00EC45D4" w:rsidP="00213679">
            <w:pPr>
              <w:suppressAutoHyphens/>
              <w:spacing w:after="0" w:line="240" w:lineRule="auto"/>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4"/>
                <w:szCs w:val="24"/>
                <w:lang w:eastAsia="zh-CN"/>
              </w:rPr>
              <w:t>Administra</w:t>
            </w:r>
            <w:r w:rsidR="00972CA4">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cija</w:t>
            </w:r>
            <w:proofErr w:type="spellEnd"/>
            <w:r w:rsidR="00B72ED8" w:rsidRPr="00EC45D4">
              <w:rPr>
                <w:rFonts w:ascii="Times New Roman" w:eastAsia="Times New Roman" w:hAnsi="Times New Roman" w:cs="Times New Roman"/>
                <w:sz w:val="24"/>
                <w:szCs w:val="24"/>
                <w:lang w:eastAsia="zh-CN"/>
              </w:rPr>
              <w:t>, Mokytojų taryba.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824A25D"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Žmogiškieji ištekliai</w:t>
            </w:r>
          </w:p>
        </w:tc>
      </w:tr>
      <w:tr w:rsidR="00B72ED8" w:rsidRPr="00EC45D4" w14:paraId="7680424E" w14:textId="77777777" w:rsidTr="001A34E7">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576178DB"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Prevencinių programų vykdymas, siekiant sukurti saugią mokiniui mokymosi aplinką.</w:t>
            </w:r>
          </w:p>
        </w:tc>
        <w:tc>
          <w:tcPr>
            <w:tcW w:w="2743" w:type="dxa"/>
            <w:tcBorders>
              <w:top w:val="single" w:sz="4" w:space="0" w:color="000000"/>
              <w:left w:val="single" w:sz="4" w:space="0" w:color="000000"/>
              <w:bottom w:val="single" w:sz="4" w:space="0" w:color="000000"/>
              <w:right w:val="single" w:sz="4" w:space="0" w:color="000000"/>
            </w:tcBorders>
            <w:shd w:val="clear" w:color="auto" w:fill="auto"/>
          </w:tcPr>
          <w:p w14:paraId="51663F33"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Saugios ir emociškai stabilios aplinkos kūrimas padės pagerinti mokinių mokymosi motyvaciją.</w:t>
            </w:r>
          </w:p>
        </w:tc>
        <w:tc>
          <w:tcPr>
            <w:tcW w:w="1368" w:type="dxa"/>
            <w:gridSpan w:val="2"/>
            <w:tcBorders>
              <w:top w:val="single" w:sz="4" w:space="0" w:color="000000"/>
              <w:left w:val="single" w:sz="4" w:space="0" w:color="000000"/>
              <w:bottom w:val="single" w:sz="4" w:space="0" w:color="000000"/>
              <w:right w:val="single" w:sz="4" w:space="0" w:color="000000"/>
            </w:tcBorders>
            <w:shd w:val="clear" w:color="auto" w:fill="auto"/>
          </w:tcPr>
          <w:p w14:paraId="5A9378F8"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2021</w:t>
            </w:r>
            <w:r w:rsidR="00EC45D4">
              <w:rPr>
                <w:rFonts w:ascii="Times New Roman" w:eastAsia="Times New Roman" w:hAnsi="Times New Roman" w:cs="Times New Roman"/>
                <w:sz w:val="24"/>
                <w:szCs w:val="24"/>
                <w:lang w:eastAsia="zh-CN"/>
              </w:rPr>
              <w:t xml:space="preserve"> </w:t>
            </w:r>
            <w:r w:rsidRPr="00EC45D4">
              <w:rPr>
                <w:rFonts w:ascii="Times New Roman" w:eastAsia="Times New Roman" w:hAnsi="Times New Roman" w:cs="Times New Roman"/>
                <w:sz w:val="24"/>
                <w:szCs w:val="24"/>
                <w:lang w:eastAsia="zh-CN"/>
              </w:rPr>
              <w:t>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6949C15" w14:textId="3428F389"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proofErr w:type="spellStart"/>
            <w:r w:rsidRPr="00EC45D4">
              <w:rPr>
                <w:rFonts w:ascii="Times New Roman" w:eastAsia="Times New Roman" w:hAnsi="Times New Roman" w:cs="Times New Roman"/>
                <w:sz w:val="24"/>
                <w:szCs w:val="24"/>
                <w:lang w:eastAsia="zh-CN"/>
              </w:rPr>
              <w:t>Administra</w:t>
            </w:r>
            <w:r w:rsidR="00972CA4">
              <w:rPr>
                <w:rFonts w:ascii="Times New Roman" w:eastAsia="Times New Roman" w:hAnsi="Times New Roman" w:cs="Times New Roman"/>
                <w:sz w:val="24"/>
                <w:szCs w:val="24"/>
                <w:lang w:eastAsia="zh-CN"/>
              </w:rPr>
              <w:t>-</w:t>
            </w:r>
            <w:r w:rsidRPr="00EC45D4">
              <w:rPr>
                <w:rFonts w:ascii="Times New Roman" w:eastAsia="Times New Roman" w:hAnsi="Times New Roman" w:cs="Times New Roman"/>
                <w:sz w:val="24"/>
                <w:szCs w:val="24"/>
                <w:lang w:eastAsia="zh-CN"/>
              </w:rPr>
              <w:t>cija</w:t>
            </w:r>
            <w:proofErr w:type="spellEnd"/>
            <w:r w:rsidRPr="00EC45D4">
              <w:rPr>
                <w:rFonts w:ascii="Times New Roman" w:eastAsia="Times New Roman" w:hAnsi="Times New Roman" w:cs="Times New Roman"/>
                <w:sz w:val="24"/>
                <w:szCs w:val="24"/>
                <w:lang w:eastAsia="zh-CN"/>
              </w:rPr>
              <w:t>, Vaiko gerovės komisija.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E34B13C"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Žmogiškieji ištekliai</w:t>
            </w:r>
          </w:p>
        </w:tc>
      </w:tr>
      <w:tr w:rsidR="00B72ED8" w:rsidRPr="00EC45D4" w14:paraId="7BEA639A" w14:textId="77777777" w:rsidTr="001A34E7">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317C9FC0"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Operatyvus pedagoginės, psichologinės, socialinės, specialiosios pagalbos teikimas mokiniui pagal poreikį.</w:t>
            </w:r>
          </w:p>
        </w:tc>
        <w:tc>
          <w:tcPr>
            <w:tcW w:w="2743" w:type="dxa"/>
            <w:tcBorders>
              <w:top w:val="single" w:sz="4" w:space="0" w:color="000000"/>
              <w:left w:val="single" w:sz="4" w:space="0" w:color="000000"/>
              <w:bottom w:val="single" w:sz="4" w:space="0" w:color="000000"/>
              <w:right w:val="single" w:sz="4" w:space="0" w:color="000000"/>
            </w:tcBorders>
            <w:shd w:val="clear" w:color="auto" w:fill="auto"/>
          </w:tcPr>
          <w:p w14:paraId="15095481"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Op</w:t>
            </w:r>
            <w:r w:rsidR="00EC45D4">
              <w:rPr>
                <w:rFonts w:ascii="Times New Roman" w:eastAsia="Times New Roman" w:hAnsi="Times New Roman" w:cs="Times New Roman"/>
                <w:sz w:val="24"/>
                <w:szCs w:val="24"/>
                <w:lang w:eastAsia="zh-CN"/>
              </w:rPr>
              <w:t>eraty</w:t>
            </w:r>
            <w:r w:rsidRPr="00EC45D4">
              <w:rPr>
                <w:rFonts w:ascii="Times New Roman" w:eastAsia="Times New Roman" w:hAnsi="Times New Roman" w:cs="Times New Roman"/>
                <w:sz w:val="24"/>
                <w:szCs w:val="24"/>
                <w:lang w:eastAsia="zh-CN"/>
              </w:rPr>
              <w:t xml:space="preserve">viai reaguojama į Centre įvykusias kritines situacijas, pagal poreikį skubiai suteikiama pagalba mokiniui. </w:t>
            </w:r>
          </w:p>
        </w:tc>
        <w:tc>
          <w:tcPr>
            <w:tcW w:w="1368" w:type="dxa"/>
            <w:gridSpan w:val="2"/>
            <w:tcBorders>
              <w:top w:val="single" w:sz="4" w:space="0" w:color="000000"/>
              <w:left w:val="single" w:sz="4" w:space="0" w:color="000000"/>
              <w:bottom w:val="single" w:sz="4" w:space="0" w:color="000000"/>
              <w:right w:val="single" w:sz="4" w:space="0" w:color="000000"/>
            </w:tcBorders>
            <w:shd w:val="clear" w:color="auto" w:fill="auto"/>
          </w:tcPr>
          <w:p w14:paraId="21FBA4D8"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2021</w:t>
            </w:r>
            <w:r w:rsidR="00EC45D4">
              <w:rPr>
                <w:rFonts w:ascii="Times New Roman" w:eastAsia="Times New Roman" w:hAnsi="Times New Roman" w:cs="Times New Roman"/>
                <w:sz w:val="24"/>
                <w:szCs w:val="24"/>
                <w:lang w:eastAsia="zh-CN"/>
              </w:rPr>
              <w:t xml:space="preserve"> </w:t>
            </w:r>
            <w:r w:rsidRPr="00EC45D4">
              <w:rPr>
                <w:rFonts w:ascii="Times New Roman" w:eastAsia="Times New Roman" w:hAnsi="Times New Roman" w:cs="Times New Roman"/>
                <w:sz w:val="24"/>
                <w:szCs w:val="24"/>
                <w:lang w:eastAsia="zh-CN"/>
              </w:rPr>
              <w:t>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DEFACFD" w14:textId="2213A2EB"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proofErr w:type="spellStart"/>
            <w:r w:rsidRPr="00EC45D4">
              <w:rPr>
                <w:rFonts w:ascii="Times New Roman" w:eastAsia="Times New Roman" w:hAnsi="Times New Roman" w:cs="Times New Roman"/>
                <w:sz w:val="24"/>
                <w:szCs w:val="24"/>
                <w:lang w:eastAsia="zh-CN"/>
              </w:rPr>
              <w:t>Administra</w:t>
            </w:r>
            <w:r w:rsidR="00972CA4">
              <w:rPr>
                <w:rFonts w:ascii="Times New Roman" w:eastAsia="Times New Roman" w:hAnsi="Times New Roman" w:cs="Times New Roman"/>
                <w:sz w:val="24"/>
                <w:szCs w:val="24"/>
                <w:lang w:eastAsia="zh-CN"/>
              </w:rPr>
              <w:t>-</w:t>
            </w:r>
            <w:r w:rsidRPr="00EC45D4">
              <w:rPr>
                <w:rFonts w:ascii="Times New Roman" w:eastAsia="Times New Roman" w:hAnsi="Times New Roman" w:cs="Times New Roman"/>
                <w:sz w:val="24"/>
                <w:szCs w:val="24"/>
                <w:lang w:eastAsia="zh-CN"/>
              </w:rPr>
              <w:t>cija</w:t>
            </w:r>
            <w:proofErr w:type="spellEnd"/>
            <w:r w:rsidRPr="00EC45D4">
              <w:rPr>
                <w:rFonts w:ascii="Times New Roman" w:eastAsia="Times New Roman" w:hAnsi="Times New Roman" w:cs="Times New Roman"/>
                <w:sz w:val="24"/>
                <w:szCs w:val="24"/>
                <w:lang w:eastAsia="zh-CN"/>
              </w:rPr>
              <w:t>, Vaiko gerovės komisija.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ECC3A6D"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Žmogiškieji ištekliai</w:t>
            </w:r>
          </w:p>
        </w:tc>
      </w:tr>
      <w:tr w:rsidR="00B72ED8" w:rsidRPr="00EC45D4" w14:paraId="697E4530" w14:textId="77777777" w:rsidTr="001A34E7">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69FBFC76"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Neformaliojo ugdymo renginių organizavimas.</w:t>
            </w:r>
          </w:p>
        </w:tc>
        <w:tc>
          <w:tcPr>
            <w:tcW w:w="2743" w:type="dxa"/>
            <w:tcBorders>
              <w:top w:val="single" w:sz="4" w:space="0" w:color="000000"/>
              <w:left w:val="single" w:sz="4" w:space="0" w:color="000000"/>
              <w:bottom w:val="single" w:sz="4" w:space="0" w:color="000000"/>
              <w:right w:val="single" w:sz="4" w:space="0" w:color="000000"/>
            </w:tcBorders>
            <w:shd w:val="clear" w:color="auto" w:fill="auto"/>
          </w:tcPr>
          <w:p w14:paraId="03111BE7"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Stengiamasi ugdyti asmenybę, gebančią tapti aktyviu visuomenės nariu, tenkinami mokinių pažinimo, lavinimosi</w:t>
            </w:r>
            <w:r w:rsidR="00EC45D4">
              <w:rPr>
                <w:rFonts w:ascii="Times New Roman" w:eastAsia="Times New Roman" w:hAnsi="Times New Roman" w:cs="Times New Roman"/>
                <w:sz w:val="24"/>
                <w:szCs w:val="24"/>
                <w:lang w:eastAsia="zh-CN"/>
              </w:rPr>
              <w:t>, saviraiškos ir savirealizacij</w:t>
            </w:r>
            <w:r w:rsidRPr="00EC45D4">
              <w:rPr>
                <w:rFonts w:ascii="Times New Roman" w:eastAsia="Times New Roman" w:hAnsi="Times New Roman" w:cs="Times New Roman"/>
                <w:sz w:val="24"/>
                <w:szCs w:val="24"/>
                <w:lang w:eastAsia="zh-CN"/>
              </w:rPr>
              <w:t>o</w:t>
            </w:r>
            <w:r w:rsidR="00EC45D4">
              <w:rPr>
                <w:rFonts w:ascii="Times New Roman" w:eastAsia="Times New Roman" w:hAnsi="Times New Roman" w:cs="Times New Roman"/>
                <w:sz w:val="24"/>
                <w:szCs w:val="24"/>
                <w:lang w:eastAsia="zh-CN"/>
              </w:rPr>
              <w:t>s</w:t>
            </w:r>
            <w:r w:rsidRPr="00EC45D4">
              <w:rPr>
                <w:rFonts w:ascii="Times New Roman" w:eastAsia="Times New Roman" w:hAnsi="Times New Roman" w:cs="Times New Roman"/>
                <w:sz w:val="24"/>
                <w:szCs w:val="24"/>
                <w:lang w:eastAsia="zh-CN"/>
              </w:rPr>
              <w:t xml:space="preserve"> poreikiai, mokiniai mokomi turiningai ir prasmingai praleisti laisvalaikį.</w:t>
            </w:r>
          </w:p>
        </w:tc>
        <w:tc>
          <w:tcPr>
            <w:tcW w:w="1368" w:type="dxa"/>
            <w:gridSpan w:val="2"/>
            <w:tcBorders>
              <w:top w:val="single" w:sz="4" w:space="0" w:color="000000"/>
              <w:left w:val="single" w:sz="4" w:space="0" w:color="000000"/>
              <w:bottom w:val="single" w:sz="4" w:space="0" w:color="000000"/>
              <w:right w:val="single" w:sz="4" w:space="0" w:color="000000"/>
            </w:tcBorders>
            <w:shd w:val="clear" w:color="auto" w:fill="auto"/>
          </w:tcPr>
          <w:p w14:paraId="42682903"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2021</w:t>
            </w:r>
            <w:r w:rsidR="00EC45D4">
              <w:rPr>
                <w:rFonts w:ascii="Times New Roman" w:eastAsia="Times New Roman" w:hAnsi="Times New Roman" w:cs="Times New Roman"/>
                <w:sz w:val="24"/>
                <w:szCs w:val="24"/>
                <w:lang w:eastAsia="zh-CN"/>
              </w:rPr>
              <w:t xml:space="preserve"> </w:t>
            </w:r>
            <w:r w:rsidRPr="00EC45D4">
              <w:rPr>
                <w:rFonts w:ascii="Times New Roman" w:eastAsia="Times New Roman" w:hAnsi="Times New Roman" w:cs="Times New Roman"/>
                <w:sz w:val="24"/>
                <w:szCs w:val="24"/>
                <w:lang w:eastAsia="zh-CN"/>
              </w:rPr>
              <w:t xml:space="preserve">m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0FA257F" w14:textId="42075FCA"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Centro</w:t>
            </w:r>
            <w:r w:rsidR="00EC45D4">
              <w:rPr>
                <w:rFonts w:ascii="Times New Roman" w:eastAsia="Times New Roman" w:hAnsi="Times New Roman" w:cs="Times New Roman"/>
                <w:sz w:val="24"/>
                <w:szCs w:val="24"/>
                <w:lang w:eastAsia="zh-CN"/>
              </w:rPr>
              <w:t xml:space="preserve"> </w:t>
            </w:r>
            <w:proofErr w:type="spellStart"/>
            <w:r w:rsidR="00EC45D4">
              <w:rPr>
                <w:rFonts w:ascii="Times New Roman" w:eastAsia="Times New Roman" w:hAnsi="Times New Roman" w:cs="Times New Roman"/>
                <w:sz w:val="24"/>
                <w:szCs w:val="24"/>
                <w:lang w:eastAsia="zh-CN"/>
              </w:rPr>
              <w:t>administra</w:t>
            </w:r>
            <w:r w:rsidR="00972CA4">
              <w:rPr>
                <w:rFonts w:ascii="Times New Roman" w:eastAsia="Times New Roman" w:hAnsi="Times New Roman" w:cs="Times New Roman"/>
                <w:sz w:val="24"/>
                <w:szCs w:val="24"/>
                <w:lang w:eastAsia="zh-CN"/>
              </w:rPr>
              <w:t>-</w:t>
            </w:r>
            <w:r w:rsidR="00EC45D4">
              <w:rPr>
                <w:rFonts w:ascii="Times New Roman" w:eastAsia="Times New Roman" w:hAnsi="Times New Roman" w:cs="Times New Roman"/>
                <w:sz w:val="24"/>
                <w:szCs w:val="24"/>
                <w:lang w:eastAsia="zh-CN"/>
              </w:rPr>
              <w:t>cija</w:t>
            </w:r>
            <w:proofErr w:type="spellEnd"/>
            <w:r w:rsidR="00EC45D4">
              <w:rPr>
                <w:rFonts w:ascii="Times New Roman" w:eastAsia="Times New Roman" w:hAnsi="Times New Roman" w:cs="Times New Roman"/>
                <w:sz w:val="24"/>
                <w:szCs w:val="24"/>
                <w:lang w:eastAsia="zh-CN"/>
              </w:rPr>
              <w:t>, neformaliojo u</w:t>
            </w:r>
            <w:r w:rsidRPr="00EC45D4">
              <w:rPr>
                <w:rFonts w:ascii="Times New Roman" w:eastAsia="Times New Roman" w:hAnsi="Times New Roman" w:cs="Times New Roman"/>
                <w:sz w:val="24"/>
                <w:szCs w:val="24"/>
                <w:lang w:eastAsia="zh-CN"/>
              </w:rPr>
              <w:t xml:space="preserve">gdymo </w:t>
            </w:r>
            <w:proofErr w:type="spellStart"/>
            <w:r w:rsidRPr="00EC45D4">
              <w:rPr>
                <w:rFonts w:ascii="Times New Roman" w:eastAsia="Times New Roman" w:hAnsi="Times New Roman" w:cs="Times New Roman"/>
                <w:sz w:val="24"/>
                <w:szCs w:val="24"/>
                <w:lang w:eastAsia="zh-CN"/>
              </w:rPr>
              <w:t>organizato</w:t>
            </w:r>
            <w:r w:rsidR="00972CA4">
              <w:rPr>
                <w:rFonts w:ascii="Times New Roman" w:eastAsia="Times New Roman" w:hAnsi="Times New Roman" w:cs="Times New Roman"/>
                <w:sz w:val="24"/>
                <w:szCs w:val="24"/>
                <w:lang w:eastAsia="zh-CN"/>
              </w:rPr>
              <w:t>-</w:t>
            </w:r>
            <w:r w:rsidR="00EC45D4">
              <w:rPr>
                <w:rFonts w:ascii="Times New Roman" w:eastAsia="Times New Roman" w:hAnsi="Times New Roman" w:cs="Times New Roman"/>
                <w:sz w:val="24"/>
                <w:szCs w:val="24"/>
                <w:lang w:eastAsia="zh-CN"/>
              </w:rPr>
              <w:t>r</w:t>
            </w:r>
            <w:r w:rsidRPr="00EC45D4">
              <w:rPr>
                <w:rFonts w:ascii="Times New Roman" w:eastAsia="Times New Roman" w:hAnsi="Times New Roman" w:cs="Times New Roman"/>
                <w:sz w:val="24"/>
                <w:szCs w:val="24"/>
                <w:lang w:eastAsia="zh-CN"/>
              </w:rPr>
              <w:t>ius</w:t>
            </w:r>
            <w:proofErr w:type="spellEnd"/>
            <w:r w:rsidRPr="00EC45D4">
              <w:rPr>
                <w:rFonts w:ascii="Times New Roman" w:eastAsia="Times New Roman" w:hAnsi="Times New Roman" w:cs="Times New Roman"/>
                <w:sz w:val="24"/>
                <w:szCs w:val="24"/>
                <w:lang w:eastAsia="zh-CN"/>
              </w:rPr>
              <w:t>, būrelių mokytojai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77D359C"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Žmogiškieji ištekliai</w:t>
            </w:r>
          </w:p>
        </w:tc>
      </w:tr>
      <w:tr w:rsidR="00B72ED8" w:rsidRPr="00EC45D4" w14:paraId="73A65AFF" w14:textId="77777777" w:rsidTr="001A34E7">
        <w:tc>
          <w:tcPr>
            <w:tcW w:w="9634" w:type="dxa"/>
            <w:gridSpan w:val="6"/>
            <w:tcBorders>
              <w:top w:val="single" w:sz="4" w:space="0" w:color="000000"/>
              <w:left w:val="single" w:sz="4" w:space="0" w:color="000000"/>
              <w:bottom w:val="single" w:sz="4" w:space="0" w:color="000000"/>
              <w:right w:val="single" w:sz="4" w:space="0" w:color="000000"/>
            </w:tcBorders>
            <w:shd w:val="clear" w:color="auto" w:fill="auto"/>
          </w:tcPr>
          <w:p w14:paraId="2C312006" w14:textId="77777777" w:rsidR="00B72ED8" w:rsidRPr="00EC45D4" w:rsidRDefault="00B72ED8" w:rsidP="00213679">
            <w:pPr>
              <w:suppressAutoHyphens/>
              <w:spacing w:after="0" w:line="240" w:lineRule="auto"/>
              <w:rPr>
                <w:rFonts w:ascii="Times New Roman" w:eastAsia="Times New Roman" w:hAnsi="Times New Roman" w:cs="Times New Roman"/>
                <w:i/>
                <w:sz w:val="24"/>
                <w:szCs w:val="24"/>
                <w:lang w:eastAsia="zh-CN"/>
              </w:rPr>
            </w:pPr>
            <w:r w:rsidRPr="00EC45D4">
              <w:rPr>
                <w:rFonts w:ascii="Times New Roman" w:eastAsia="Times New Roman" w:hAnsi="Times New Roman" w:cs="Times New Roman"/>
                <w:i/>
                <w:sz w:val="24"/>
                <w:szCs w:val="24"/>
                <w:lang w:eastAsia="zh-CN"/>
              </w:rPr>
              <w:t>1.4.  Stiprinti šeimos bei mokytojų daromą įtaką mokiniui.</w:t>
            </w:r>
          </w:p>
        </w:tc>
      </w:tr>
      <w:tr w:rsidR="00B72ED8" w:rsidRPr="00EC45D4" w14:paraId="53E205C1" w14:textId="77777777" w:rsidTr="001A34E7">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4FFDDA27"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Nepilnamečių mokinių tėvų (globėjų) požiūrio į mokslą ir išsilavinimą išsiaiškinimas.</w:t>
            </w:r>
          </w:p>
        </w:tc>
        <w:tc>
          <w:tcPr>
            <w:tcW w:w="2743" w:type="dxa"/>
            <w:tcBorders>
              <w:top w:val="single" w:sz="4" w:space="0" w:color="000000"/>
              <w:left w:val="single" w:sz="4" w:space="0" w:color="000000"/>
              <w:bottom w:val="single" w:sz="4" w:space="0" w:color="000000"/>
              <w:right w:val="single" w:sz="4" w:space="0" w:color="000000"/>
            </w:tcBorders>
            <w:shd w:val="clear" w:color="auto" w:fill="auto"/>
          </w:tcPr>
          <w:p w14:paraId="58A6EB33"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 xml:space="preserve">Per tėvų susirinkimus, individualius pokalbius </w:t>
            </w:r>
            <w:r w:rsidR="00EC45D4">
              <w:rPr>
                <w:rFonts w:ascii="Times New Roman" w:eastAsia="Times New Roman" w:hAnsi="Times New Roman" w:cs="Times New Roman"/>
                <w:sz w:val="24"/>
                <w:szCs w:val="24"/>
                <w:lang w:eastAsia="zh-CN"/>
              </w:rPr>
              <w:t xml:space="preserve">telefonu </w:t>
            </w:r>
            <w:r w:rsidRPr="00EC45D4">
              <w:rPr>
                <w:rFonts w:ascii="Times New Roman" w:eastAsia="Times New Roman" w:hAnsi="Times New Roman" w:cs="Times New Roman"/>
                <w:sz w:val="24"/>
                <w:szCs w:val="24"/>
                <w:lang w:eastAsia="zh-CN"/>
              </w:rPr>
              <w:t>bandoma išsiaiškinti tėvų požiūrį į vaiko mokslą, užimtumą.</w:t>
            </w:r>
          </w:p>
        </w:tc>
        <w:tc>
          <w:tcPr>
            <w:tcW w:w="1368" w:type="dxa"/>
            <w:gridSpan w:val="2"/>
            <w:tcBorders>
              <w:top w:val="single" w:sz="4" w:space="0" w:color="000000"/>
              <w:left w:val="single" w:sz="4" w:space="0" w:color="000000"/>
              <w:bottom w:val="single" w:sz="4" w:space="0" w:color="000000"/>
              <w:right w:val="single" w:sz="4" w:space="0" w:color="000000"/>
            </w:tcBorders>
            <w:shd w:val="clear" w:color="auto" w:fill="auto"/>
          </w:tcPr>
          <w:p w14:paraId="1699E5FC" w14:textId="77777777" w:rsidR="00B72ED8" w:rsidRPr="00EC45D4" w:rsidRDefault="00B72ED8" w:rsidP="00213679">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2021</w:t>
            </w:r>
            <w:r w:rsidR="00EC45D4">
              <w:rPr>
                <w:rFonts w:ascii="Times New Roman" w:eastAsia="Times New Roman" w:hAnsi="Times New Roman" w:cs="Times New Roman"/>
                <w:sz w:val="24"/>
                <w:szCs w:val="24"/>
                <w:lang w:eastAsia="zh-CN"/>
              </w:rPr>
              <w:t xml:space="preserve"> </w:t>
            </w:r>
            <w:r w:rsidRPr="00EC45D4">
              <w:rPr>
                <w:rFonts w:ascii="Times New Roman" w:eastAsia="Times New Roman" w:hAnsi="Times New Roman" w:cs="Times New Roman"/>
                <w:sz w:val="24"/>
                <w:szCs w:val="24"/>
                <w:lang w:eastAsia="zh-CN"/>
              </w:rPr>
              <w:t>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918C1F3" w14:textId="64F7CA03"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proofErr w:type="spellStart"/>
            <w:r w:rsidRPr="00EC45D4">
              <w:rPr>
                <w:rFonts w:ascii="Times New Roman" w:eastAsia="Times New Roman" w:hAnsi="Times New Roman" w:cs="Times New Roman"/>
                <w:sz w:val="24"/>
                <w:szCs w:val="24"/>
                <w:lang w:eastAsia="zh-CN"/>
              </w:rPr>
              <w:t>Administra</w:t>
            </w:r>
            <w:r w:rsidR="00972CA4">
              <w:rPr>
                <w:rFonts w:ascii="Times New Roman" w:eastAsia="Times New Roman" w:hAnsi="Times New Roman" w:cs="Times New Roman"/>
                <w:sz w:val="24"/>
                <w:szCs w:val="24"/>
                <w:lang w:eastAsia="zh-CN"/>
              </w:rPr>
              <w:t>-</w:t>
            </w:r>
            <w:r w:rsidRPr="00EC45D4">
              <w:rPr>
                <w:rFonts w:ascii="Times New Roman" w:eastAsia="Times New Roman" w:hAnsi="Times New Roman" w:cs="Times New Roman"/>
                <w:sz w:val="24"/>
                <w:szCs w:val="24"/>
                <w:lang w:eastAsia="zh-CN"/>
              </w:rPr>
              <w:t>cija</w:t>
            </w:r>
            <w:proofErr w:type="spellEnd"/>
            <w:r w:rsidRPr="00EC45D4">
              <w:rPr>
                <w:rFonts w:ascii="Times New Roman" w:eastAsia="Times New Roman" w:hAnsi="Times New Roman" w:cs="Times New Roman"/>
                <w:sz w:val="24"/>
                <w:szCs w:val="24"/>
                <w:lang w:eastAsia="zh-CN"/>
              </w:rPr>
              <w:t>, VGK, socialinis pedagogas, klasės vadovas.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5D5531B"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Žmogiškieji ištekliai</w:t>
            </w:r>
          </w:p>
        </w:tc>
      </w:tr>
      <w:tr w:rsidR="00B72ED8" w:rsidRPr="00EC45D4" w14:paraId="25F61640" w14:textId="77777777" w:rsidTr="001A34E7">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210399E0"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Domėjimasis nepažangaus, elgesio problemų turinčio mokinio gyvenamąja aplinka, įtakojančia mokinio mokymosi motyvaciją.</w:t>
            </w:r>
          </w:p>
        </w:tc>
        <w:tc>
          <w:tcPr>
            <w:tcW w:w="2743" w:type="dxa"/>
            <w:tcBorders>
              <w:top w:val="single" w:sz="4" w:space="0" w:color="000000"/>
              <w:left w:val="single" w:sz="4" w:space="0" w:color="000000"/>
              <w:bottom w:val="single" w:sz="4" w:space="0" w:color="000000"/>
              <w:right w:val="single" w:sz="4" w:space="0" w:color="000000"/>
            </w:tcBorders>
            <w:shd w:val="clear" w:color="auto" w:fill="auto"/>
          </w:tcPr>
          <w:p w14:paraId="2232FB45"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Socialinis pedagogas ir klasės vadovas domisi nepažangaus, elgesio problemų turinčio mokinio šeima, gyvenamąja aplinka, bendradarbiauja su socialiniais darbuotojais ir kitais suinteresuotais asmenimis.</w:t>
            </w:r>
          </w:p>
        </w:tc>
        <w:tc>
          <w:tcPr>
            <w:tcW w:w="1368" w:type="dxa"/>
            <w:gridSpan w:val="2"/>
            <w:tcBorders>
              <w:top w:val="single" w:sz="4" w:space="0" w:color="000000"/>
              <w:left w:val="single" w:sz="4" w:space="0" w:color="000000"/>
              <w:bottom w:val="single" w:sz="4" w:space="0" w:color="000000"/>
              <w:right w:val="single" w:sz="4" w:space="0" w:color="000000"/>
            </w:tcBorders>
            <w:shd w:val="clear" w:color="auto" w:fill="auto"/>
          </w:tcPr>
          <w:p w14:paraId="18DE5831" w14:textId="77777777" w:rsidR="00B72ED8" w:rsidRPr="00EC45D4" w:rsidRDefault="00EC45D4" w:rsidP="00213679">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2021</w:t>
            </w:r>
            <w:r w:rsidR="00B72ED8" w:rsidRPr="00EC45D4">
              <w:rPr>
                <w:rFonts w:ascii="Times New Roman" w:eastAsia="Times New Roman" w:hAnsi="Times New Roman" w:cs="Times New Roman"/>
                <w:sz w:val="24"/>
                <w:szCs w:val="24"/>
                <w:lang w:eastAsia="zh-CN"/>
              </w:rPr>
              <w:t xml:space="preserve"> 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4EA0647" w14:textId="110DC08A"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proofErr w:type="spellStart"/>
            <w:r w:rsidRPr="00EC45D4">
              <w:rPr>
                <w:rFonts w:ascii="Times New Roman" w:eastAsia="Times New Roman" w:hAnsi="Times New Roman" w:cs="Times New Roman"/>
                <w:sz w:val="24"/>
                <w:szCs w:val="24"/>
                <w:lang w:eastAsia="zh-CN"/>
              </w:rPr>
              <w:t>Administra</w:t>
            </w:r>
            <w:r w:rsidR="00972CA4">
              <w:rPr>
                <w:rFonts w:ascii="Times New Roman" w:eastAsia="Times New Roman" w:hAnsi="Times New Roman" w:cs="Times New Roman"/>
                <w:sz w:val="24"/>
                <w:szCs w:val="24"/>
                <w:lang w:eastAsia="zh-CN"/>
              </w:rPr>
              <w:t>-</w:t>
            </w:r>
            <w:r w:rsidRPr="00EC45D4">
              <w:rPr>
                <w:rFonts w:ascii="Times New Roman" w:eastAsia="Times New Roman" w:hAnsi="Times New Roman" w:cs="Times New Roman"/>
                <w:sz w:val="24"/>
                <w:szCs w:val="24"/>
                <w:lang w:eastAsia="zh-CN"/>
              </w:rPr>
              <w:t>cija</w:t>
            </w:r>
            <w:proofErr w:type="spellEnd"/>
            <w:r w:rsidRPr="00EC45D4">
              <w:rPr>
                <w:rFonts w:ascii="Times New Roman" w:eastAsia="Times New Roman" w:hAnsi="Times New Roman" w:cs="Times New Roman"/>
                <w:sz w:val="24"/>
                <w:szCs w:val="24"/>
                <w:lang w:eastAsia="zh-CN"/>
              </w:rPr>
              <w:t>, VGK, socialinis pedagogas, klasės vadovas.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0FF874B"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Žmogiškieji ištekliai</w:t>
            </w:r>
          </w:p>
        </w:tc>
      </w:tr>
      <w:tr w:rsidR="00B72ED8" w:rsidRPr="00EC45D4" w14:paraId="267FB403" w14:textId="77777777" w:rsidTr="001A34E7">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6CC04C18"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Skatinamas tėvų bendradarbiavimas sprendžiant įvairias mokyklos problemas, savanoriška tėvų pagalba.</w:t>
            </w:r>
          </w:p>
        </w:tc>
        <w:tc>
          <w:tcPr>
            <w:tcW w:w="2743" w:type="dxa"/>
            <w:tcBorders>
              <w:top w:val="single" w:sz="4" w:space="0" w:color="000000"/>
              <w:left w:val="single" w:sz="4" w:space="0" w:color="000000"/>
              <w:bottom w:val="single" w:sz="4" w:space="0" w:color="000000"/>
              <w:right w:val="single" w:sz="4" w:space="0" w:color="000000"/>
            </w:tcBorders>
            <w:shd w:val="clear" w:color="auto" w:fill="auto"/>
          </w:tcPr>
          <w:p w14:paraId="2834336D"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Tėvai įtraukiami į mokyklos veiklas, atsižvelgiama į jų nuomonę, pastabas, pasiūlymus – vystomas aktyvus administracijos-pedagogų-tėvų bendradarbiavimas.</w:t>
            </w:r>
          </w:p>
        </w:tc>
        <w:tc>
          <w:tcPr>
            <w:tcW w:w="1368" w:type="dxa"/>
            <w:gridSpan w:val="2"/>
            <w:tcBorders>
              <w:top w:val="single" w:sz="4" w:space="0" w:color="000000"/>
              <w:left w:val="single" w:sz="4" w:space="0" w:color="000000"/>
              <w:bottom w:val="single" w:sz="4" w:space="0" w:color="000000"/>
              <w:right w:val="single" w:sz="4" w:space="0" w:color="000000"/>
            </w:tcBorders>
            <w:shd w:val="clear" w:color="auto" w:fill="auto"/>
          </w:tcPr>
          <w:p w14:paraId="75A59611" w14:textId="77777777" w:rsidR="00B72ED8" w:rsidRPr="00EC45D4" w:rsidRDefault="00BC62DE" w:rsidP="00213679">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2021</w:t>
            </w:r>
            <w:r w:rsidR="00B72ED8" w:rsidRPr="00EC45D4">
              <w:rPr>
                <w:rFonts w:ascii="Times New Roman" w:eastAsia="Times New Roman" w:hAnsi="Times New Roman" w:cs="Times New Roman"/>
                <w:sz w:val="24"/>
                <w:szCs w:val="24"/>
                <w:lang w:eastAsia="zh-CN"/>
              </w:rPr>
              <w:t xml:space="preserve"> 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C7AF03A" w14:textId="57A033BD"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proofErr w:type="spellStart"/>
            <w:r w:rsidRPr="00EC45D4">
              <w:rPr>
                <w:rFonts w:ascii="Times New Roman" w:eastAsia="Times New Roman" w:hAnsi="Times New Roman" w:cs="Times New Roman"/>
                <w:sz w:val="24"/>
                <w:szCs w:val="24"/>
                <w:lang w:eastAsia="zh-CN"/>
              </w:rPr>
              <w:t>Administra</w:t>
            </w:r>
            <w:r w:rsidR="00972CA4">
              <w:rPr>
                <w:rFonts w:ascii="Times New Roman" w:eastAsia="Times New Roman" w:hAnsi="Times New Roman" w:cs="Times New Roman"/>
                <w:sz w:val="24"/>
                <w:szCs w:val="24"/>
                <w:lang w:eastAsia="zh-CN"/>
              </w:rPr>
              <w:t>-</w:t>
            </w:r>
            <w:r w:rsidRPr="00EC45D4">
              <w:rPr>
                <w:rFonts w:ascii="Times New Roman" w:eastAsia="Times New Roman" w:hAnsi="Times New Roman" w:cs="Times New Roman"/>
                <w:sz w:val="24"/>
                <w:szCs w:val="24"/>
                <w:lang w:eastAsia="zh-CN"/>
              </w:rPr>
              <w:t>cija</w:t>
            </w:r>
            <w:proofErr w:type="spellEnd"/>
            <w:r w:rsidRPr="00EC45D4">
              <w:rPr>
                <w:rFonts w:ascii="Times New Roman" w:eastAsia="Times New Roman" w:hAnsi="Times New Roman" w:cs="Times New Roman"/>
                <w:sz w:val="24"/>
                <w:szCs w:val="24"/>
                <w:lang w:eastAsia="zh-CN"/>
              </w:rPr>
              <w:t>, pedagogai, socialinis pedagogas, klasės vadovas.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35ECA32"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Žmogiškieji ištekliai</w:t>
            </w:r>
          </w:p>
        </w:tc>
      </w:tr>
      <w:tr w:rsidR="00B72ED8" w:rsidRPr="00EC45D4" w14:paraId="322E3D68" w14:textId="77777777" w:rsidTr="001A34E7">
        <w:tc>
          <w:tcPr>
            <w:tcW w:w="9634" w:type="dxa"/>
            <w:gridSpan w:val="6"/>
            <w:tcBorders>
              <w:top w:val="single" w:sz="4" w:space="0" w:color="000000"/>
              <w:left w:val="single" w:sz="4" w:space="0" w:color="000000"/>
              <w:bottom w:val="single" w:sz="4" w:space="0" w:color="000000"/>
              <w:right w:val="single" w:sz="4" w:space="0" w:color="000000"/>
            </w:tcBorders>
            <w:shd w:val="clear" w:color="auto" w:fill="auto"/>
          </w:tcPr>
          <w:p w14:paraId="395335E6" w14:textId="77777777" w:rsidR="00972CA4" w:rsidRDefault="00972CA4" w:rsidP="00213679">
            <w:pPr>
              <w:suppressAutoHyphens/>
              <w:spacing w:after="0" w:line="240" w:lineRule="auto"/>
              <w:jc w:val="both"/>
              <w:rPr>
                <w:rFonts w:ascii="Times New Roman" w:eastAsia="Times New Roman" w:hAnsi="Times New Roman" w:cs="Times New Roman"/>
                <w:b/>
                <w:sz w:val="24"/>
                <w:szCs w:val="24"/>
                <w:lang w:eastAsia="zh-CN"/>
              </w:rPr>
            </w:pPr>
          </w:p>
          <w:p w14:paraId="0C299462" w14:textId="37EDD00C" w:rsidR="00B72ED8" w:rsidRPr="00EC45D4" w:rsidRDefault="00B72ED8" w:rsidP="00213679">
            <w:pPr>
              <w:suppressAutoHyphens/>
              <w:spacing w:after="0" w:line="240" w:lineRule="auto"/>
              <w:jc w:val="both"/>
              <w:rPr>
                <w:rFonts w:ascii="Times New Roman" w:eastAsia="Times New Roman" w:hAnsi="Times New Roman" w:cs="Times New Roman"/>
                <w:sz w:val="24"/>
                <w:szCs w:val="24"/>
                <w:lang w:eastAsia="zh-CN"/>
              </w:rPr>
            </w:pPr>
            <w:r w:rsidRPr="00EC45D4">
              <w:rPr>
                <w:rFonts w:ascii="Times New Roman" w:eastAsia="Times New Roman" w:hAnsi="Times New Roman" w:cs="Times New Roman"/>
                <w:b/>
                <w:sz w:val="24"/>
                <w:szCs w:val="24"/>
                <w:lang w:eastAsia="zh-CN"/>
              </w:rPr>
              <w:lastRenderedPageBreak/>
              <w:t>II TIKSLAS. Neformaliojo ugdymo renginių skaičiaus didinimas 10 procentų kasmet.</w:t>
            </w:r>
          </w:p>
        </w:tc>
      </w:tr>
      <w:tr w:rsidR="00B72ED8" w:rsidRPr="00EC45D4" w14:paraId="38CE42FF" w14:textId="77777777" w:rsidTr="001A34E7">
        <w:tc>
          <w:tcPr>
            <w:tcW w:w="9634" w:type="dxa"/>
            <w:gridSpan w:val="6"/>
            <w:tcBorders>
              <w:top w:val="single" w:sz="4" w:space="0" w:color="000000"/>
              <w:left w:val="single" w:sz="4" w:space="0" w:color="000000"/>
              <w:bottom w:val="single" w:sz="4" w:space="0" w:color="000000"/>
              <w:right w:val="single" w:sz="4" w:space="0" w:color="000000"/>
            </w:tcBorders>
            <w:shd w:val="clear" w:color="auto" w:fill="auto"/>
          </w:tcPr>
          <w:p w14:paraId="32F69566" w14:textId="77777777" w:rsidR="00B72ED8" w:rsidRPr="00EC45D4" w:rsidRDefault="00B72ED8" w:rsidP="00213679">
            <w:pPr>
              <w:suppressAutoHyphens/>
              <w:spacing w:after="0" w:line="240" w:lineRule="auto"/>
              <w:jc w:val="both"/>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lastRenderedPageBreak/>
              <w:t>2.1.</w:t>
            </w:r>
            <w:r w:rsidR="00BC62DE">
              <w:rPr>
                <w:rFonts w:ascii="Times New Roman" w:eastAsia="Times New Roman" w:hAnsi="Times New Roman" w:cs="Times New Roman"/>
                <w:sz w:val="24"/>
                <w:szCs w:val="24"/>
                <w:lang w:eastAsia="zh-CN"/>
              </w:rPr>
              <w:t xml:space="preserve"> </w:t>
            </w:r>
            <w:r w:rsidRPr="00EC45D4">
              <w:rPr>
                <w:rFonts w:ascii="Times New Roman" w:eastAsia="Times New Roman" w:hAnsi="Times New Roman" w:cs="Times New Roman"/>
                <w:i/>
                <w:sz w:val="24"/>
                <w:szCs w:val="24"/>
                <w:lang w:eastAsia="zh-CN"/>
              </w:rPr>
              <w:t>Tirti pedagogų ir kitų bendruomenės narių kvalifikacijos tobulinimo poreikius, užtikrinti ir išsiaiškinti grįžtamąjį ryšį.</w:t>
            </w:r>
          </w:p>
        </w:tc>
      </w:tr>
      <w:tr w:rsidR="00B72ED8" w:rsidRPr="00EC45D4" w14:paraId="4C21B7C1" w14:textId="77777777" w:rsidTr="001A34E7">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5BECFB6A" w14:textId="77777777" w:rsidR="00B72ED8" w:rsidRPr="00EC45D4" w:rsidRDefault="00B72ED8" w:rsidP="00213679">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Priemonės</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2D75F5FD" w14:textId="77777777" w:rsidR="00B72ED8" w:rsidRPr="00EC45D4" w:rsidRDefault="00B72ED8" w:rsidP="00213679">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Pasiekimo rodiklis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16AB4A4" w14:textId="77777777" w:rsidR="00B72ED8" w:rsidRPr="00EC45D4" w:rsidRDefault="00B72ED8" w:rsidP="00213679">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Vykdymo Laikas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5A0C73B" w14:textId="77777777" w:rsidR="00B72ED8" w:rsidRPr="00EC45D4" w:rsidRDefault="00B72ED8" w:rsidP="00213679">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Atsakingi vykdytojai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407D921" w14:textId="77777777" w:rsidR="00B72ED8" w:rsidRPr="00EC45D4" w:rsidRDefault="00B72ED8" w:rsidP="00213679">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Ištekliai</w:t>
            </w:r>
          </w:p>
        </w:tc>
      </w:tr>
      <w:tr w:rsidR="00B72ED8" w:rsidRPr="00EC45D4" w14:paraId="0AB9AC37" w14:textId="77777777" w:rsidTr="001A34E7">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44934F1D"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Rajono pedagogų kvalifikacijos t</w:t>
            </w:r>
            <w:r w:rsidR="00BC62DE">
              <w:rPr>
                <w:rFonts w:ascii="Times New Roman" w:eastAsia="Times New Roman" w:hAnsi="Times New Roman" w:cs="Times New Roman"/>
                <w:sz w:val="24"/>
                <w:szCs w:val="24"/>
                <w:lang w:eastAsia="zh-CN"/>
              </w:rPr>
              <w:t>obulinimo(</w:t>
            </w:r>
            <w:proofErr w:type="spellStart"/>
            <w:r w:rsidR="00BC62DE">
              <w:rPr>
                <w:rFonts w:ascii="Times New Roman" w:eastAsia="Times New Roman" w:hAnsi="Times New Roman" w:cs="Times New Roman"/>
                <w:sz w:val="24"/>
                <w:szCs w:val="24"/>
                <w:lang w:eastAsia="zh-CN"/>
              </w:rPr>
              <w:t>si</w:t>
            </w:r>
            <w:proofErr w:type="spellEnd"/>
            <w:r w:rsidR="00BC62DE">
              <w:rPr>
                <w:rFonts w:ascii="Times New Roman" w:eastAsia="Times New Roman" w:hAnsi="Times New Roman" w:cs="Times New Roman"/>
                <w:sz w:val="24"/>
                <w:szCs w:val="24"/>
                <w:lang w:eastAsia="zh-CN"/>
              </w:rPr>
              <w:t xml:space="preserve">) poreikio tyrimas </w:t>
            </w:r>
            <w:r w:rsidRPr="00EC45D4">
              <w:rPr>
                <w:rFonts w:ascii="Times New Roman" w:eastAsia="Times New Roman" w:hAnsi="Times New Roman" w:cs="Times New Roman"/>
                <w:sz w:val="24"/>
                <w:szCs w:val="24"/>
                <w:lang w:eastAsia="zh-CN"/>
              </w:rPr>
              <w:t xml:space="preserve"> </w:t>
            </w:r>
            <w:r w:rsidR="00BC62DE">
              <w:rPr>
                <w:rFonts w:ascii="Times New Roman" w:eastAsia="Times New Roman" w:hAnsi="Times New Roman" w:cs="Times New Roman"/>
                <w:sz w:val="24"/>
                <w:szCs w:val="24"/>
                <w:lang w:eastAsia="zh-CN"/>
              </w:rPr>
              <w:t>(</w:t>
            </w:r>
            <w:r w:rsidRPr="00EC45D4">
              <w:rPr>
                <w:rFonts w:ascii="Times New Roman" w:eastAsia="Times New Roman" w:hAnsi="Times New Roman" w:cs="Times New Roman"/>
                <w:sz w:val="24"/>
                <w:szCs w:val="24"/>
                <w:lang w:eastAsia="zh-CN"/>
              </w:rPr>
              <w:t>anketavimas</w:t>
            </w:r>
            <w:r w:rsidR="00BC62DE">
              <w:rPr>
                <w:rFonts w:ascii="Times New Roman" w:eastAsia="Times New Roman" w:hAnsi="Times New Roman" w:cs="Times New Roman"/>
                <w:sz w:val="24"/>
                <w:szCs w:val="24"/>
                <w:lang w:eastAsia="zh-CN"/>
              </w:rPr>
              <w:t>)</w:t>
            </w:r>
            <w:r w:rsidRPr="00EC45D4">
              <w:rPr>
                <w:rFonts w:ascii="Times New Roman" w:eastAsia="Times New Roman" w:hAnsi="Times New Roman" w:cs="Times New Roman"/>
                <w:sz w:val="24"/>
                <w:szCs w:val="24"/>
                <w:lang w:eastAsia="zh-CN"/>
              </w:rPr>
              <w: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624EE9DE"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Kvalifikacijos tobulinimo(</w:t>
            </w:r>
            <w:proofErr w:type="spellStart"/>
            <w:r w:rsidRPr="00EC45D4">
              <w:rPr>
                <w:rFonts w:ascii="Times New Roman" w:eastAsia="Times New Roman" w:hAnsi="Times New Roman" w:cs="Times New Roman"/>
                <w:sz w:val="24"/>
                <w:szCs w:val="24"/>
                <w:lang w:eastAsia="zh-CN"/>
              </w:rPr>
              <w:t>si</w:t>
            </w:r>
            <w:proofErr w:type="spellEnd"/>
            <w:r w:rsidRPr="00EC45D4">
              <w:rPr>
                <w:rFonts w:ascii="Times New Roman" w:eastAsia="Times New Roman" w:hAnsi="Times New Roman" w:cs="Times New Roman"/>
                <w:sz w:val="24"/>
                <w:szCs w:val="24"/>
                <w:lang w:eastAsia="zh-CN"/>
              </w:rPr>
              <w:t>) poreikių išsiaiškinimas: rajono pedagogų  pastabos, pageidavimai, pasiūlymai.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86EDDCA"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2021</w:t>
            </w:r>
            <w:r w:rsidR="00BC62DE">
              <w:rPr>
                <w:rFonts w:ascii="Times New Roman" w:eastAsia="Times New Roman" w:hAnsi="Times New Roman" w:cs="Times New Roman"/>
                <w:sz w:val="24"/>
                <w:szCs w:val="24"/>
                <w:lang w:eastAsia="zh-CN"/>
              </w:rPr>
              <w:t xml:space="preserve"> </w:t>
            </w:r>
            <w:r w:rsidRPr="00EC45D4">
              <w:rPr>
                <w:rFonts w:ascii="Times New Roman" w:eastAsia="Times New Roman" w:hAnsi="Times New Roman" w:cs="Times New Roman"/>
                <w:sz w:val="24"/>
                <w:szCs w:val="24"/>
                <w:lang w:eastAsia="zh-CN"/>
              </w:rPr>
              <w:t>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03F56B1" w14:textId="6CFC19A6"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Už kvalifikacijos tobulinimą atsakingas Centro darbuotojas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8ED82A4"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Žmogiškieji ištekliai</w:t>
            </w:r>
          </w:p>
        </w:tc>
      </w:tr>
      <w:tr w:rsidR="00B72ED8" w:rsidRPr="00EC45D4" w14:paraId="63A277E3" w14:textId="77777777" w:rsidTr="001A34E7">
        <w:tc>
          <w:tcPr>
            <w:tcW w:w="9634" w:type="dxa"/>
            <w:gridSpan w:val="6"/>
            <w:tcBorders>
              <w:top w:val="single" w:sz="4" w:space="0" w:color="000000"/>
              <w:left w:val="single" w:sz="4" w:space="0" w:color="000000"/>
              <w:bottom w:val="single" w:sz="4" w:space="0" w:color="000000"/>
              <w:right w:val="single" w:sz="4" w:space="0" w:color="000000"/>
            </w:tcBorders>
            <w:shd w:val="clear" w:color="auto" w:fill="auto"/>
          </w:tcPr>
          <w:p w14:paraId="10107D45"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 xml:space="preserve">2.2. </w:t>
            </w:r>
            <w:r w:rsidRPr="00EC45D4">
              <w:rPr>
                <w:rFonts w:ascii="Times New Roman" w:eastAsia="Times New Roman" w:hAnsi="Times New Roman" w:cs="Times New Roman"/>
                <w:i/>
                <w:sz w:val="24"/>
                <w:szCs w:val="24"/>
                <w:lang w:eastAsia="zh-CN"/>
              </w:rPr>
              <w:t>Analizuoti paslaugų ir kvalifikacijos tobulinimo renginių kokybę bei veiksmingumą pedagogų ir kitų bendruomenės narių profesinei veiklai, numatyti veiklos tobulinimo aspektus.</w:t>
            </w:r>
          </w:p>
        </w:tc>
      </w:tr>
      <w:tr w:rsidR="00B72ED8" w:rsidRPr="00EC45D4" w14:paraId="122B7735" w14:textId="77777777" w:rsidTr="001A34E7">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31794127" w14:textId="09A2AAA3"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Renginių kokybės vertinimas, vykdant</w:t>
            </w:r>
            <w:r w:rsidR="00972CA4">
              <w:rPr>
                <w:rFonts w:ascii="Times New Roman" w:eastAsia="Times New Roman" w:hAnsi="Times New Roman" w:cs="Times New Roman"/>
                <w:sz w:val="24"/>
                <w:szCs w:val="24"/>
                <w:lang w:eastAsia="zh-CN"/>
              </w:rPr>
              <w:t xml:space="preserve"> </w:t>
            </w:r>
            <w:r w:rsidRPr="00EC45D4">
              <w:rPr>
                <w:rFonts w:ascii="Times New Roman" w:eastAsia="Times New Roman" w:hAnsi="Times New Roman" w:cs="Times New Roman"/>
                <w:sz w:val="24"/>
                <w:szCs w:val="24"/>
                <w:lang w:eastAsia="zh-CN"/>
              </w:rPr>
              <w:t>dalyvių bei lektorių anketines apklausas po renginių.</w:t>
            </w:r>
          </w:p>
          <w:p w14:paraId="13C53B74"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 xml:space="preserve">Tyrimo rezultatų </w:t>
            </w:r>
          </w:p>
          <w:p w14:paraId="10869328"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bendruomenei apibendrinimas ir pristatymas.</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15C819FC"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Išanalizuota paslaugų ir kvalifikacijos tobulinimo renginių kokybė bei veiksmingumas pedagogų Nacionalinio lygmens kvalifikacijos tobulinimo programų bei programų, vykdomų ne Lietuvos teri</w:t>
            </w:r>
            <w:r w:rsidR="00BC62DE">
              <w:rPr>
                <w:rFonts w:ascii="Times New Roman" w:eastAsia="Times New Roman" w:hAnsi="Times New Roman" w:cs="Times New Roman"/>
                <w:sz w:val="24"/>
                <w:szCs w:val="24"/>
                <w:lang w:eastAsia="zh-CN"/>
              </w:rPr>
              <w:t>torijoje, rengimas ir vykdymas.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89991B8"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2021</w:t>
            </w:r>
            <w:r w:rsidR="00BC62DE">
              <w:rPr>
                <w:rFonts w:ascii="Times New Roman" w:eastAsia="Times New Roman" w:hAnsi="Times New Roman" w:cs="Times New Roman"/>
                <w:sz w:val="24"/>
                <w:szCs w:val="24"/>
                <w:lang w:eastAsia="zh-CN"/>
              </w:rPr>
              <w:t xml:space="preserve"> </w:t>
            </w:r>
            <w:r w:rsidRPr="00EC45D4">
              <w:rPr>
                <w:rFonts w:ascii="Times New Roman" w:eastAsia="Times New Roman" w:hAnsi="Times New Roman" w:cs="Times New Roman"/>
                <w:sz w:val="24"/>
                <w:szCs w:val="24"/>
                <w:lang w:eastAsia="zh-CN"/>
              </w:rPr>
              <w:t>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6780A05" w14:textId="08277690"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Už kvalifikacijos tobulinimą atsakingas Centro darbuotojas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6255B46"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Žmogiškieji ištekliai</w:t>
            </w:r>
          </w:p>
        </w:tc>
      </w:tr>
      <w:tr w:rsidR="00B72ED8" w:rsidRPr="00EC45D4" w14:paraId="25102536" w14:textId="77777777" w:rsidTr="001A34E7">
        <w:tc>
          <w:tcPr>
            <w:tcW w:w="9634" w:type="dxa"/>
            <w:gridSpan w:val="6"/>
            <w:tcBorders>
              <w:top w:val="single" w:sz="4" w:space="0" w:color="000000"/>
              <w:left w:val="single" w:sz="4" w:space="0" w:color="000000"/>
              <w:bottom w:val="single" w:sz="4" w:space="0" w:color="000000"/>
              <w:right w:val="single" w:sz="4" w:space="0" w:color="000000"/>
            </w:tcBorders>
            <w:shd w:val="clear" w:color="auto" w:fill="auto"/>
          </w:tcPr>
          <w:p w14:paraId="2888D996"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2.3</w:t>
            </w:r>
            <w:r w:rsidRPr="00EC45D4">
              <w:rPr>
                <w:rFonts w:ascii="Times New Roman" w:eastAsia="Times New Roman" w:hAnsi="Times New Roman" w:cs="Times New Roman"/>
                <w:i/>
                <w:sz w:val="24"/>
                <w:szCs w:val="24"/>
                <w:lang w:eastAsia="zh-CN"/>
              </w:rPr>
              <w:t>. Ieškoti naujų būdų ir šiuolaikiškų metodų, įgalinančių tobulinti suaugusiųjų švietimą stiprinti mokymosi visą gyvenimą nuostatą</w:t>
            </w:r>
            <w:r w:rsidRPr="00EC45D4">
              <w:rPr>
                <w:rFonts w:ascii="Times New Roman" w:eastAsia="Times New Roman" w:hAnsi="Times New Roman" w:cs="Times New Roman"/>
                <w:sz w:val="24"/>
                <w:szCs w:val="24"/>
                <w:lang w:eastAsia="zh-CN"/>
              </w:rPr>
              <w:t>.</w:t>
            </w:r>
          </w:p>
        </w:tc>
      </w:tr>
      <w:tr w:rsidR="00B72ED8" w:rsidRPr="00EC45D4" w14:paraId="36487975" w14:textId="77777777" w:rsidTr="001A34E7">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77705AA9"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 xml:space="preserve">Kvalifikacijos tobulinimo veiklos vykdymas </w:t>
            </w:r>
            <w:r w:rsidR="00BC62DE">
              <w:rPr>
                <w:rFonts w:ascii="Times New Roman" w:eastAsia="Times New Roman" w:hAnsi="Times New Roman" w:cs="Times New Roman"/>
                <w:sz w:val="24"/>
                <w:szCs w:val="24"/>
                <w:lang w:eastAsia="zh-CN"/>
              </w:rPr>
              <w:t xml:space="preserve">kontaktiniu ir </w:t>
            </w:r>
            <w:r w:rsidRPr="00EC45D4">
              <w:rPr>
                <w:rFonts w:ascii="Times New Roman" w:eastAsia="Times New Roman" w:hAnsi="Times New Roman" w:cs="Times New Roman"/>
                <w:sz w:val="24"/>
                <w:szCs w:val="24"/>
                <w:lang w:eastAsia="zh-CN"/>
              </w:rPr>
              <w:t>nuotoliniu būdu.</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2C5301A1"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Visi kvalifikacijos tobulinimo renginiai vykdomi nuotoliniu būdu, siekiant taupyti dalyvių laiką, finansines lėšas ir šalinti susisiekimo problemas.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7723743"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2021</w:t>
            </w:r>
            <w:r w:rsidR="00BC62DE">
              <w:rPr>
                <w:rFonts w:ascii="Times New Roman" w:eastAsia="Times New Roman" w:hAnsi="Times New Roman" w:cs="Times New Roman"/>
                <w:sz w:val="24"/>
                <w:szCs w:val="24"/>
                <w:lang w:eastAsia="zh-CN"/>
              </w:rPr>
              <w:t xml:space="preserve"> </w:t>
            </w:r>
            <w:r w:rsidRPr="00EC45D4">
              <w:rPr>
                <w:rFonts w:ascii="Times New Roman" w:eastAsia="Times New Roman" w:hAnsi="Times New Roman" w:cs="Times New Roman"/>
                <w:sz w:val="24"/>
                <w:szCs w:val="24"/>
                <w:lang w:eastAsia="zh-CN"/>
              </w:rPr>
              <w:t>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3BEBA8A"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Už kvalifikacijos tobulinimą atsakingas Centro darbuotojas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70718A0"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Žmogiškieji ištekliai</w:t>
            </w:r>
          </w:p>
        </w:tc>
      </w:tr>
      <w:tr w:rsidR="00B72ED8" w:rsidRPr="00EC45D4" w14:paraId="34EEFD37" w14:textId="77777777" w:rsidTr="001A34E7">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15685459"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Institucinio ir nacionalinio lygio kvalifikacijos tobulinimo programų rengimas ir vykdymas.</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5E78A1D0"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Parengtos ir vykdomos institucinio ir nacionalinio lygio kvalifikacijos tobulinimo programos.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4E48D57"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2021</w:t>
            </w:r>
            <w:r w:rsidR="00BC62DE">
              <w:rPr>
                <w:rFonts w:ascii="Times New Roman" w:eastAsia="Times New Roman" w:hAnsi="Times New Roman" w:cs="Times New Roman"/>
                <w:sz w:val="24"/>
                <w:szCs w:val="24"/>
                <w:lang w:eastAsia="zh-CN"/>
              </w:rPr>
              <w:t xml:space="preserve"> </w:t>
            </w:r>
            <w:r w:rsidRPr="00EC45D4">
              <w:rPr>
                <w:rFonts w:ascii="Times New Roman" w:eastAsia="Times New Roman" w:hAnsi="Times New Roman" w:cs="Times New Roman"/>
                <w:sz w:val="24"/>
                <w:szCs w:val="24"/>
                <w:lang w:eastAsia="zh-CN"/>
              </w:rPr>
              <w:t>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F0F2835"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Už kvalifikacijos tobulinimą atsakingas Centro darbuotojas, dalykų mokytojai.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3865EC8"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Žmogiškieji ištekliai</w:t>
            </w:r>
          </w:p>
        </w:tc>
      </w:tr>
      <w:tr w:rsidR="00B72ED8" w:rsidRPr="00EC45D4" w14:paraId="1926C662" w14:textId="77777777" w:rsidTr="001A34E7">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4F7509A9"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Mokytojų ir mokyklų metodinės veiklos partnerystės tinklų rajone plėtojimas.</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58007AB3"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Skatinama mokytojų ir mokyklų metodinės veiklos partnerystė.</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5700ADB"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2021</w:t>
            </w:r>
            <w:r w:rsidR="009E3BF3">
              <w:rPr>
                <w:rFonts w:ascii="Times New Roman" w:eastAsia="Times New Roman" w:hAnsi="Times New Roman" w:cs="Times New Roman"/>
                <w:sz w:val="24"/>
                <w:szCs w:val="24"/>
                <w:lang w:eastAsia="zh-CN"/>
              </w:rPr>
              <w:t xml:space="preserve"> </w:t>
            </w:r>
            <w:r w:rsidRPr="00EC45D4">
              <w:rPr>
                <w:rFonts w:ascii="Times New Roman" w:eastAsia="Times New Roman" w:hAnsi="Times New Roman" w:cs="Times New Roman"/>
                <w:sz w:val="24"/>
                <w:szCs w:val="24"/>
                <w:lang w:eastAsia="zh-CN"/>
              </w:rPr>
              <w:t>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65D47A1"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Už kvalifikacijos tobulinimą atsakingas Centro darbuotojas, rajono pedagogai.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391BDAF"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Žmogiškieji ištekliai</w:t>
            </w:r>
          </w:p>
        </w:tc>
      </w:tr>
      <w:tr w:rsidR="00B72ED8" w:rsidRPr="00EC45D4" w14:paraId="6D24038B" w14:textId="77777777" w:rsidTr="001A34E7">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7F954EFA"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 xml:space="preserve">Konsultacinės ir informacinės pagalbos </w:t>
            </w:r>
            <w:r w:rsidRPr="00EC45D4">
              <w:rPr>
                <w:rFonts w:ascii="Times New Roman" w:eastAsia="Times New Roman" w:hAnsi="Times New Roman" w:cs="Times New Roman"/>
                <w:sz w:val="24"/>
                <w:szCs w:val="24"/>
                <w:lang w:eastAsia="zh-CN"/>
              </w:rPr>
              <w:lastRenderedPageBreak/>
              <w:t>rajono bendruomenės nariams teikimas.</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1E03C190"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lastRenderedPageBreak/>
              <w:t xml:space="preserve">Teikiama konsultacinė ir informacinė pagalba </w:t>
            </w:r>
            <w:r w:rsidRPr="00EC45D4">
              <w:rPr>
                <w:rFonts w:ascii="Times New Roman" w:eastAsia="Times New Roman" w:hAnsi="Times New Roman" w:cs="Times New Roman"/>
                <w:sz w:val="24"/>
                <w:szCs w:val="24"/>
                <w:lang w:eastAsia="zh-CN"/>
              </w:rPr>
              <w:lastRenderedPageBreak/>
              <w:t>rajono bendruomenės nariams.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12564CB" w14:textId="77777777" w:rsidR="00B72ED8" w:rsidRPr="00EC45D4" w:rsidRDefault="009E3BF3" w:rsidP="0021367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2021</w:t>
            </w:r>
            <w:r w:rsidR="00B72ED8" w:rsidRPr="00EC45D4">
              <w:rPr>
                <w:rFonts w:ascii="Times New Roman" w:eastAsia="Times New Roman" w:hAnsi="Times New Roman" w:cs="Times New Roman"/>
                <w:sz w:val="24"/>
                <w:szCs w:val="24"/>
                <w:lang w:eastAsia="zh-CN"/>
              </w:rPr>
              <w:t xml:space="preserve"> 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2986B0E" w14:textId="1E70F400"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 xml:space="preserve">Už kvalifikacijos tobulinimą </w:t>
            </w:r>
            <w:r w:rsidRPr="00EC45D4">
              <w:rPr>
                <w:rFonts w:ascii="Times New Roman" w:eastAsia="Times New Roman" w:hAnsi="Times New Roman" w:cs="Times New Roman"/>
                <w:sz w:val="24"/>
                <w:szCs w:val="24"/>
                <w:lang w:eastAsia="zh-CN"/>
              </w:rPr>
              <w:lastRenderedPageBreak/>
              <w:t xml:space="preserve">atsakingas Centro darbuotojas, rajono </w:t>
            </w:r>
            <w:proofErr w:type="spellStart"/>
            <w:r w:rsidRPr="00EC45D4">
              <w:rPr>
                <w:rFonts w:ascii="Times New Roman" w:eastAsia="Times New Roman" w:hAnsi="Times New Roman" w:cs="Times New Roman"/>
                <w:sz w:val="24"/>
                <w:szCs w:val="24"/>
                <w:lang w:eastAsia="zh-CN"/>
              </w:rPr>
              <w:t>bendruome</w:t>
            </w:r>
            <w:r w:rsidR="001A34E7">
              <w:rPr>
                <w:rFonts w:ascii="Times New Roman" w:eastAsia="Times New Roman" w:hAnsi="Times New Roman" w:cs="Times New Roman"/>
                <w:sz w:val="24"/>
                <w:szCs w:val="24"/>
                <w:lang w:eastAsia="zh-CN"/>
              </w:rPr>
              <w:t>-</w:t>
            </w:r>
            <w:r w:rsidRPr="00EC45D4">
              <w:rPr>
                <w:rFonts w:ascii="Times New Roman" w:eastAsia="Times New Roman" w:hAnsi="Times New Roman" w:cs="Times New Roman"/>
                <w:sz w:val="24"/>
                <w:szCs w:val="24"/>
                <w:lang w:eastAsia="zh-CN"/>
              </w:rPr>
              <w:t>nės</w:t>
            </w:r>
            <w:proofErr w:type="spellEnd"/>
            <w:r w:rsidRPr="00EC45D4">
              <w:rPr>
                <w:rFonts w:ascii="Times New Roman" w:eastAsia="Times New Roman" w:hAnsi="Times New Roman" w:cs="Times New Roman"/>
                <w:sz w:val="24"/>
                <w:szCs w:val="24"/>
                <w:lang w:eastAsia="zh-CN"/>
              </w:rPr>
              <w:t xml:space="preserve"> nariai.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C4FD17B"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lastRenderedPageBreak/>
              <w:t>Žmogiškieji ištekliai</w:t>
            </w:r>
          </w:p>
        </w:tc>
      </w:tr>
      <w:tr w:rsidR="00B72ED8" w:rsidRPr="00EC45D4" w14:paraId="0A94269D" w14:textId="77777777" w:rsidTr="001A34E7">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19A8DD9D"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Mokytojų praktikų ir nepedagoginės bendruomenės narių teminių ir autorinių seminarų organizavimas.</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7E4A9C15"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Skatinami ir organizuojami teminiai ir autoriniai seminarai.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F52DFD9" w14:textId="77777777" w:rsidR="00B72ED8" w:rsidRPr="00EC45D4" w:rsidRDefault="009E3BF3" w:rsidP="0021367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2021 </w:t>
            </w:r>
            <w:r w:rsidR="00B72ED8" w:rsidRPr="00EC45D4">
              <w:rPr>
                <w:rFonts w:ascii="Times New Roman" w:eastAsia="Times New Roman" w:hAnsi="Times New Roman" w:cs="Times New Roman"/>
                <w:sz w:val="24"/>
                <w:szCs w:val="24"/>
                <w:lang w:eastAsia="zh-CN"/>
              </w:rPr>
              <w:t>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9623203" w14:textId="6E4D748C"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 xml:space="preserve">Už kvalifikacijos tobulinimą atsakingas Centro darbuotojas, rajono </w:t>
            </w:r>
            <w:proofErr w:type="spellStart"/>
            <w:r w:rsidRPr="00EC45D4">
              <w:rPr>
                <w:rFonts w:ascii="Times New Roman" w:eastAsia="Times New Roman" w:hAnsi="Times New Roman" w:cs="Times New Roman"/>
                <w:sz w:val="24"/>
                <w:szCs w:val="24"/>
                <w:lang w:eastAsia="zh-CN"/>
              </w:rPr>
              <w:t>bendruome</w:t>
            </w:r>
            <w:r w:rsidR="001A34E7">
              <w:rPr>
                <w:rFonts w:ascii="Times New Roman" w:eastAsia="Times New Roman" w:hAnsi="Times New Roman" w:cs="Times New Roman"/>
                <w:sz w:val="24"/>
                <w:szCs w:val="24"/>
                <w:lang w:eastAsia="zh-CN"/>
              </w:rPr>
              <w:t>-</w:t>
            </w:r>
            <w:r w:rsidRPr="00EC45D4">
              <w:rPr>
                <w:rFonts w:ascii="Times New Roman" w:eastAsia="Times New Roman" w:hAnsi="Times New Roman" w:cs="Times New Roman"/>
                <w:sz w:val="24"/>
                <w:szCs w:val="24"/>
                <w:lang w:eastAsia="zh-CN"/>
              </w:rPr>
              <w:t>nės</w:t>
            </w:r>
            <w:proofErr w:type="spellEnd"/>
            <w:r w:rsidRPr="00EC45D4">
              <w:rPr>
                <w:rFonts w:ascii="Times New Roman" w:eastAsia="Times New Roman" w:hAnsi="Times New Roman" w:cs="Times New Roman"/>
                <w:sz w:val="24"/>
                <w:szCs w:val="24"/>
                <w:lang w:eastAsia="zh-CN"/>
              </w:rPr>
              <w:t xml:space="preserve"> nariai.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725A768"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Žmogiškieji ištekliai</w:t>
            </w:r>
          </w:p>
        </w:tc>
      </w:tr>
      <w:tr w:rsidR="00B72ED8" w:rsidRPr="00EC45D4" w14:paraId="02CA3AB1" w14:textId="77777777" w:rsidTr="001A34E7">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709A02BD"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Rajono bendruomenės narių autorinių, kūrybinių parodų rengimas</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5F680538"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Skatinamos ir organizuojamos autorinės, kūrybinės parodos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49D1939" w14:textId="77777777" w:rsidR="00B72ED8" w:rsidRPr="00EC45D4" w:rsidRDefault="009E3BF3" w:rsidP="0021367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2021</w:t>
            </w:r>
            <w:r w:rsidR="00B72ED8" w:rsidRPr="00EC45D4">
              <w:rPr>
                <w:rFonts w:ascii="Times New Roman" w:eastAsia="Times New Roman" w:hAnsi="Times New Roman" w:cs="Times New Roman"/>
                <w:sz w:val="24"/>
                <w:szCs w:val="24"/>
                <w:lang w:eastAsia="zh-CN"/>
              </w:rPr>
              <w:t xml:space="preserve"> 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9DD7E6C" w14:textId="2C7D02D1"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 xml:space="preserve">Už kvalifikacijos tobulinimą atsakingas Centro darbuotojas, rajono </w:t>
            </w:r>
            <w:proofErr w:type="spellStart"/>
            <w:r w:rsidRPr="00EC45D4">
              <w:rPr>
                <w:rFonts w:ascii="Times New Roman" w:eastAsia="Times New Roman" w:hAnsi="Times New Roman" w:cs="Times New Roman"/>
                <w:sz w:val="24"/>
                <w:szCs w:val="24"/>
                <w:lang w:eastAsia="zh-CN"/>
              </w:rPr>
              <w:t>bendruome</w:t>
            </w:r>
            <w:r w:rsidR="001A34E7">
              <w:rPr>
                <w:rFonts w:ascii="Times New Roman" w:eastAsia="Times New Roman" w:hAnsi="Times New Roman" w:cs="Times New Roman"/>
                <w:sz w:val="24"/>
                <w:szCs w:val="24"/>
                <w:lang w:eastAsia="zh-CN"/>
              </w:rPr>
              <w:t>-</w:t>
            </w:r>
            <w:r w:rsidRPr="00EC45D4">
              <w:rPr>
                <w:rFonts w:ascii="Times New Roman" w:eastAsia="Times New Roman" w:hAnsi="Times New Roman" w:cs="Times New Roman"/>
                <w:sz w:val="24"/>
                <w:szCs w:val="24"/>
                <w:lang w:eastAsia="zh-CN"/>
              </w:rPr>
              <w:t>nės</w:t>
            </w:r>
            <w:proofErr w:type="spellEnd"/>
            <w:r w:rsidRPr="00EC45D4">
              <w:rPr>
                <w:rFonts w:ascii="Times New Roman" w:eastAsia="Times New Roman" w:hAnsi="Times New Roman" w:cs="Times New Roman"/>
                <w:sz w:val="24"/>
                <w:szCs w:val="24"/>
                <w:lang w:eastAsia="zh-CN"/>
              </w:rPr>
              <w:t xml:space="preserve"> nariai.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1479921"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Žmogiškieji ištekliai</w:t>
            </w:r>
          </w:p>
        </w:tc>
      </w:tr>
      <w:tr w:rsidR="00B72ED8" w:rsidRPr="00EC45D4" w14:paraId="5AA8DC94" w14:textId="77777777" w:rsidTr="001A34E7">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233A5884"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Metodinių-praktinių konferencijų, Apskritųjų stalų, diskusijų organizavimas</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10628CFC"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Skatinamos ir organizuojamos metodinės-praktinės konferencijos, Apskritieji stalai, diskusijos.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FC75F89" w14:textId="77777777" w:rsidR="00B72ED8" w:rsidRPr="00EC45D4" w:rsidRDefault="009E3BF3" w:rsidP="0021367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2021</w:t>
            </w:r>
            <w:r w:rsidR="00B72ED8" w:rsidRPr="00EC45D4">
              <w:rPr>
                <w:rFonts w:ascii="Times New Roman" w:eastAsia="Times New Roman" w:hAnsi="Times New Roman" w:cs="Times New Roman"/>
                <w:sz w:val="24"/>
                <w:szCs w:val="24"/>
                <w:lang w:eastAsia="zh-CN"/>
              </w:rPr>
              <w:t xml:space="preserve"> 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EA8E942" w14:textId="52E1CB64"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 xml:space="preserve">Už kvalifikacijos tobulinimą atsakingas Centro darbuotojas, rajono </w:t>
            </w:r>
            <w:proofErr w:type="spellStart"/>
            <w:r w:rsidRPr="00EC45D4">
              <w:rPr>
                <w:rFonts w:ascii="Times New Roman" w:eastAsia="Times New Roman" w:hAnsi="Times New Roman" w:cs="Times New Roman"/>
                <w:sz w:val="24"/>
                <w:szCs w:val="24"/>
                <w:lang w:eastAsia="zh-CN"/>
              </w:rPr>
              <w:t>bendruome</w:t>
            </w:r>
            <w:r w:rsidR="001A34E7">
              <w:rPr>
                <w:rFonts w:ascii="Times New Roman" w:eastAsia="Times New Roman" w:hAnsi="Times New Roman" w:cs="Times New Roman"/>
                <w:sz w:val="24"/>
                <w:szCs w:val="24"/>
                <w:lang w:eastAsia="zh-CN"/>
              </w:rPr>
              <w:t>-</w:t>
            </w:r>
            <w:r w:rsidRPr="00EC45D4">
              <w:rPr>
                <w:rFonts w:ascii="Times New Roman" w:eastAsia="Times New Roman" w:hAnsi="Times New Roman" w:cs="Times New Roman"/>
                <w:sz w:val="24"/>
                <w:szCs w:val="24"/>
                <w:lang w:eastAsia="zh-CN"/>
              </w:rPr>
              <w:t>nės</w:t>
            </w:r>
            <w:proofErr w:type="spellEnd"/>
            <w:r w:rsidRPr="00EC45D4">
              <w:rPr>
                <w:rFonts w:ascii="Times New Roman" w:eastAsia="Times New Roman" w:hAnsi="Times New Roman" w:cs="Times New Roman"/>
                <w:sz w:val="24"/>
                <w:szCs w:val="24"/>
                <w:lang w:eastAsia="zh-CN"/>
              </w:rPr>
              <w:t xml:space="preserve"> nariai.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1093E54"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Žmogiškieji ištekliai</w:t>
            </w:r>
          </w:p>
        </w:tc>
      </w:tr>
      <w:tr w:rsidR="00B72ED8" w:rsidRPr="00EC45D4" w14:paraId="620297D7" w14:textId="77777777" w:rsidTr="001A34E7">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1B22FF39"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Organizacijų ir pavienių asmenų skatinimas  dalyvauti tarptautiniuose, šalies ir vietos projektuose.</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28A5EA67"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Kviečiamos organizacijos ir pavieniai asmenys dalyvauti tarptautiniuose, šalies ir vietos projektuose.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1E29D8" w14:textId="77777777" w:rsidR="00B72ED8" w:rsidRPr="00EC45D4" w:rsidRDefault="009E3BF3" w:rsidP="0021367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2021</w:t>
            </w:r>
            <w:r w:rsidR="00B72ED8" w:rsidRPr="00EC45D4">
              <w:rPr>
                <w:rFonts w:ascii="Times New Roman" w:eastAsia="Times New Roman" w:hAnsi="Times New Roman" w:cs="Times New Roman"/>
                <w:sz w:val="24"/>
                <w:szCs w:val="24"/>
                <w:lang w:eastAsia="zh-CN"/>
              </w:rPr>
              <w:t xml:space="preserve"> 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037EE54"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Už kvalifikacijos tobulinimą atsakingas Centro darbuotojas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CBEE276"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Žmogiškieji ištekliai</w:t>
            </w:r>
          </w:p>
        </w:tc>
      </w:tr>
      <w:tr w:rsidR="00B72ED8" w:rsidRPr="00EC45D4" w14:paraId="342EF3D8" w14:textId="77777777" w:rsidTr="001A34E7">
        <w:tc>
          <w:tcPr>
            <w:tcW w:w="9634" w:type="dxa"/>
            <w:gridSpan w:val="6"/>
            <w:shd w:val="clear" w:color="auto" w:fill="auto"/>
          </w:tcPr>
          <w:p w14:paraId="1887FE2E" w14:textId="77777777" w:rsidR="00B72ED8" w:rsidRPr="00EC45D4" w:rsidRDefault="00B72ED8" w:rsidP="00213679">
            <w:pPr>
              <w:suppressAutoHyphens/>
              <w:spacing w:after="0" w:line="240" w:lineRule="auto"/>
              <w:jc w:val="both"/>
              <w:rPr>
                <w:rFonts w:ascii="Times New Roman" w:eastAsia="Times New Roman" w:hAnsi="Times New Roman" w:cs="Times New Roman"/>
                <w:i/>
                <w:sz w:val="24"/>
                <w:szCs w:val="24"/>
                <w:lang w:eastAsia="zh-CN"/>
              </w:rPr>
            </w:pPr>
            <w:r w:rsidRPr="00EC45D4">
              <w:rPr>
                <w:rFonts w:ascii="Times New Roman" w:eastAsia="Times New Roman" w:hAnsi="Times New Roman" w:cs="Times New Roman"/>
                <w:b/>
                <w:sz w:val="24"/>
                <w:szCs w:val="24"/>
                <w:lang w:eastAsia="zh-CN"/>
              </w:rPr>
              <w:t>III TIKSLAS. Bendruomenės narių profesinio veiklumo padidinimas apie 50 proc.</w:t>
            </w:r>
          </w:p>
        </w:tc>
      </w:tr>
      <w:tr w:rsidR="00B72ED8" w:rsidRPr="00EC45D4" w14:paraId="1BF7FAF7" w14:textId="77777777" w:rsidTr="001A34E7">
        <w:tc>
          <w:tcPr>
            <w:tcW w:w="9634" w:type="dxa"/>
            <w:gridSpan w:val="6"/>
            <w:shd w:val="clear" w:color="auto" w:fill="auto"/>
          </w:tcPr>
          <w:p w14:paraId="084D63BD" w14:textId="77777777" w:rsidR="00B72ED8" w:rsidRPr="00EC45D4" w:rsidRDefault="00B72ED8" w:rsidP="00213679">
            <w:pPr>
              <w:suppressAutoHyphens/>
              <w:spacing w:after="0" w:line="240" w:lineRule="auto"/>
              <w:jc w:val="both"/>
              <w:rPr>
                <w:rFonts w:ascii="Times New Roman" w:eastAsia="Times New Roman" w:hAnsi="Times New Roman" w:cs="Times New Roman"/>
                <w:i/>
                <w:sz w:val="24"/>
                <w:szCs w:val="24"/>
                <w:lang w:eastAsia="zh-CN"/>
              </w:rPr>
            </w:pPr>
            <w:r w:rsidRPr="00EC45D4">
              <w:rPr>
                <w:rFonts w:ascii="Times New Roman" w:eastAsia="Times New Roman" w:hAnsi="Times New Roman" w:cs="Times New Roman"/>
                <w:i/>
                <w:sz w:val="24"/>
                <w:szCs w:val="24"/>
                <w:lang w:eastAsia="zh-CN"/>
              </w:rPr>
              <w:t>3.1. Padėti asmenims įgyti kompetencijų ir (ar) kvalifikaciją, atitinkančią šiuolaikinį kultūros bei technologijų lygį ir padedančią jiems įsitvirtinti bei sėkmingai konkuruoti tolydžiai kintančioje darbo rinkoje.</w:t>
            </w:r>
          </w:p>
        </w:tc>
      </w:tr>
      <w:tr w:rsidR="00B72ED8" w:rsidRPr="00EC45D4" w14:paraId="48D2D639" w14:textId="77777777" w:rsidTr="001A34E7">
        <w:tc>
          <w:tcPr>
            <w:tcW w:w="2405" w:type="dxa"/>
            <w:shd w:val="clear" w:color="auto" w:fill="auto"/>
          </w:tcPr>
          <w:p w14:paraId="13639D24" w14:textId="77777777" w:rsidR="00B72ED8" w:rsidRPr="00EC45D4" w:rsidRDefault="00B72ED8" w:rsidP="00213679">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Priemonės</w:t>
            </w:r>
          </w:p>
        </w:tc>
        <w:tc>
          <w:tcPr>
            <w:tcW w:w="2835" w:type="dxa"/>
            <w:gridSpan w:val="2"/>
            <w:shd w:val="clear" w:color="auto" w:fill="auto"/>
          </w:tcPr>
          <w:p w14:paraId="6F902586" w14:textId="77777777" w:rsidR="00B72ED8" w:rsidRPr="00EC45D4" w:rsidRDefault="00B72ED8" w:rsidP="00213679">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Pasiekimo rodiklis</w:t>
            </w:r>
          </w:p>
        </w:tc>
        <w:tc>
          <w:tcPr>
            <w:tcW w:w="1276" w:type="dxa"/>
            <w:shd w:val="clear" w:color="auto" w:fill="auto"/>
          </w:tcPr>
          <w:p w14:paraId="07FC6F68" w14:textId="77777777" w:rsidR="00B72ED8" w:rsidRPr="00EC45D4" w:rsidRDefault="00B72ED8" w:rsidP="00213679">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Laikas</w:t>
            </w:r>
          </w:p>
        </w:tc>
        <w:tc>
          <w:tcPr>
            <w:tcW w:w="1559" w:type="dxa"/>
            <w:shd w:val="clear" w:color="auto" w:fill="auto"/>
          </w:tcPr>
          <w:p w14:paraId="7A4AA7A5" w14:textId="77777777" w:rsidR="00B72ED8" w:rsidRPr="00EC45D4" w:rsidRDefault="00B72ED8" w:rsidP="00213679">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Atsakingas</w:t>
            </w:r>
          </w:p>
        </w:tc>
        <w:tc>
          <w:tcPr>
            <w:tcW w:w="1559" w:type="dxa"/>
            <w:shd w:val="clear" w:color="auto" w:fill="auto"/>
          </w:tcPr>
          <w:p w14:paraId="1D0E4DFE" w14:textId="77777777" w:rsidR="00B72ED8" w:rsidRPr="00EC45D4" w:rsidRDefault="00B72ED8" w:rsidP="00213679">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Ištekliai</w:t>
            </w:r>
          </w:p>
        </w:tc>
      </w:tr>
      <w:tr w:rsidR="00B72ED8" w:rsidRPr="00EC45D4" w14:paraId="266F2BAD" w14:textId="77777777" w:rsidTr="001A34E7">
        <w:tc>
          <w:tcPr>
            <w:tcW w:w="2405" w:type="dxa"/>
            <w:shd w:val="clear" w:color="auto" w:fill="auto"/>
          </w:tcPr>
          <w:p w14:paraId="5B713773"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Profesinio mokymo turinio atnaujinimas, naujų mokymo programų rengimas ir vykdymas.</w:t>
            </w:r>
          </w:p>
        </w:tc>
        <w:tc>
          <w:tcPr>
            <w:tcW w:w="2835" w:type="dxa"/>
            <w:gridSpan w:val="2"/>
            <w:shd w:val="clear" w:color="auto" w:fill="auto"/>
          </w:tcPr>
          <w:p w14:paraId="21692274"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 xml:space="preserve">Licencijuotų formaliojo mokymo programų skaičius. </w:t>
            </w:r>
          </w:p>
          <w:p w14:paraId="595B704A"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p>
        </w:tc>
        <w:tc>
          <w:tcPr>
            <w:tcW w:w="1276" w:type="dxa"/>
            <w:shd w:val="clear" w:color="auto" w:fill="auto"/>
          </w:tcPr>
          <w:p w14:paraId="0912AB84" w14:textId="77777777" w:rsidR="00B72ED8" w:rsidRPr="00EC45D4" w:rsidRDefault="009E3BF3" w:rsidP="00213679">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2021 </w:t>
            </w:r>
            <w:r w:rsidR="00B72ED8" w:rsidRPr="00EC45D4">
              <w:rPr>
                <w:rFonts w:ascii="Times New Roman" w:eastAsia="Times New Roman" w:hAnsi="Times New Roman" w:cs="Times New Roman"/>
                <w:sz w:val="24"/>
                <w:szCs w:val="24"/>
                <w:lang w:eastAsia="zh-CN"/>
              </w:rPr>
              <w:t>m.</w:t>
            </w:r>
          </w:p>
        </w:tc>
        <w:tc>
          <w:tcPr>
            <w:tcW w:w="1559" w:type="dxa"/>
            <w:shd w:val="clear" w:color="auto" w:fill="auto"/>
          </w:tcPr>
          <w:p w14:paraId="2C4A9303"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Direktorius,</w:t>
            </w:r>
          </w:p>
          <w:p w14:paraId="43F6AC70"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direktoriaus pavaduotojas ugdymui, profesijos mokytojai.</w:t>
            </w:r>
          </w:p>
        </w:tc>
        <w:tc>
          <w:tcPr>
            <w:tcW w:w="1559" w:type="dxa"/>
            <w:shd w:val="clear" w:color="auto" w:fill="auto"/>
          </w:tcPr>
          <w:p w14:paraId="69421010"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Žmogiškieji ištekliai</w:t>
            </w:r>
          </w:p>
        </w:tc>
      </w:tr>
      <w:tr w:rsidR="00B72ED8" w:rsidRPr="00EC45D4" w14:paraId="5F2DDB06" w14:textId="77777777" w:rsidTr="001A34E7">
        <w:tc>
          <w:tcPr>
            <w:tcW w:w="2405" w:type="dxa"/>
            <w:shd w:val="clear" w:color="auto" w:fill="auto"/>
          </w:tcPr>
          <w:p w14:paraId="11EB5AFA"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lastRenderedPageBreak/>
              <w:t xml:space="preserve">Palankių profesinio mokymo organizavimo ir vykdymo sąlygų sudarymas. </w:t>
            </w:r>
          </w:p>
        </w:tc>
        <w:tc>
          <w:tcPr>
            <w:tcW w:w="2835" w:type="dxa"/>
            <w:gridSpan w:val="2"/>
            <w:shd w:val="clear" w:color="auto" w:fill="auto"/>
          </w:tcPr>
          <w:p w14:paraId="0D0DD51B"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Mokinių, dalyvavusių profesiniame mokyme, skaičius.</w:t>
            </w:r>
          </w:p>
          <w:p w14:paraId="4FA6EB0B" w14:textId="503E0E40" w:rsidR="00B72ED8" w:rsidRPr="00EC45D4" w:rsidRDefault="00B72ED8" w:rsidP="001A34E7">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Sudarytų sutarčių su socialiniais partneriais skaičius.</w:t>
            </w:r>
          </w:p>
        </w:tc>
        <w:tc>
          <w:tcPr>
            <w:tcW w:w="1276" w:type="dxa"/>
            <w:shd w:val="clear" w:color="auto" w:fill="auto"/>
          </w:tcPr>
          <w:p w14:paraId="5193D59E" w14:textId="77777777" w:rsidR="00B72ED8" w:rsidRPr="00EC45D4" w:rsidRDefault="00B72ED8" w:rsidP="001A34E7">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2021</w:t>
            </w:r>
            <w:r w:rsidR="009E3BF3">
              <w:rPr>
                <w:rFonts w:ascii="Times New Roman" w:eastAsia="Times New Roman" w:hAnsi="Times New Roman" w:cs="Times New Roman"/>
                <w:sz w:val="24"/>
                <w:szCs w:val="24"/>
                <w:lang w:eastAsia="zh-CN"/>
              </w:rPr>
              <w:t xml:space="preserve"> </w:t>
            </w:r>
            <w:r w:rsidRPr="00EC45D4">
              <w:rPr>
                <w:rFonts w:ascii="Times New Roman" w:eastAsia="Times New Roman" w:hAnsi="Times New Roman" w:cs="Times New Roman"/>
                <w:sz w:val="24"/>
                <w:szCs w:val="24"/>
                <w:lang w:eastAsia="zh-CN"/>
              </w:rPr>
              <w:t>m.</w:t>
            </w:r>
          </w:p>
        </w:tc>
        <w:tc>
          <w:tcPr>
            <w:tcW w:w="1559" w:type="dxa"/>
            <w:shd w:val="clear" w:color="auto" w:fill="auto"/>
          </w:tcPr>
          <w:p w14:paraId="2F76F953"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Direktorius,</w:t>
            </w:r>
          </w:p>
          <w:p w14:paraId="0247A05A"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direktoriaus pavaduotojas ugdymui, profesijos mokytojai, darbdaviai.</w:t>
            </w:r>
          </w:p>
        </w:tc>
        <w:tc>
          <w:tcPr>
            <w:tcW w:w="1559" w:type="dxa"/>
            <w:shd w:val="clear" w:color="auto" w:fill="auto"/>
          </w:tcPr>
          <w:p w14:paraId="10DF3CD8"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Žmogiškieji ištekliai</w:t>
            </w:r>
          </w:p>
        </w:tc>
      </w:tr>
      <w:tr w:rsidR="00B72ED8" w:rsidRPr="00EC45D4" w14:paraId="3F9D4F3F" w14:textId="77777777" w:rsidTr="001A34E7">
        <w:tc>
          <w:tcPr>
            <w:tcW w:w="2405" w:type="dxa"/>
            <w:shd w:val="clear" w:color="auto" w:fill="auto"/>
          </w:tcPr>
          <w:p w14:paraId="7D385AA1"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br w:type="page"/>
              <w:t>Profesinio mokymo turinio ir formų pasirinkimo galimybių sudarymas.</w:t>
            </w:r>
          </w:p>
        </w:tc>
        <w:tc>
          <w:tcPr>
            <w:tcW w:w="2835" w:type="dxa"/>
            <w:gridSpan w:val="2"/>
            <w:shd w:val="clear" w:color="auto" w:fill="auto"/>
          </w:tcPr>
          <w:p w14:paraId="75F9D071"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 xml:space="preserve">Siūlomų/ laisvai pasirenkamų profesinio mokymo programų skaičius. </w:t>
            </w:r>
          </w:p>
          <w:p w14:paraId="0BBE65EE"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Mokinių, pasirinkusių profesinio mokymo programas, skaičius.</w:t>
            </w:r>
          </w:p>
        </w:tc>
        <w:tc>
          <w:tcPr>
            <w:tcW w:w="1276" w:type="dxa"/>
            <w:shd w:val="clear" w:color="auto" w:fill="auto"/>
          </w:tcPr>
          <w:p w14:paraId="22591E13" w14:textId="77777777" w:rsidR="00B72ED8" w:rsidRPr="00EC45D4" w:rsidRDefault="009E3BF3" w:rsidP="001A34E7">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2021</w:t>
            </w:r>
            <w:r w:rsidR="00B72ED8" w:rsidRPr="00EC45D4">
              <w:rPr>
                <w:rFonts w:ascii="Times New Roman" w:eastAsia="Times New Roman" w:hAnsi="Times New Roman" w:cs="Times New Roman"/>
                <w:sz w:val="24"/>
                <w:szCs w:val="24"/>
                <w:lang w:eastAsia="zh-CN"/>
              </w:rPr>
              <w:t xml:space="preserve"> m.</w:t>
            </w:r>
          </w:p>
        </w:tc>
        <w:tc>
          <w:tcPr>
            <w:tcW w:w="1559" w:type="dxa"/>
            <w:shd w:val="clear" w:color="auto" w:fill="auto"/>
          </w:tcPr>
          <w:p w14:paraId="4FE384BC"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Direktoriaus pavaduotojas ugdymui, profesijos mokytojai, darbdaviai.</w:t>
            </w:r>
          </w:p>
        </w:tc>
        <w:tc>
          <w:tcPr>
            <w:tcW w:w="1559" w:type="dxa"/>
            <w:shd w:val="clear" w:color="auto" w:fill="auto"/>
          </w:tcPr>
          <w:p w14:paraId="66680539"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Žmogiškieji ištekliai</w:t>
            </w:r>
          </w:p>
        </w:tc>
      </w:tr>
      <w:tr w:rsidR="00B72ED8" w:rsidRPr="00EC45D4" w14:paraId="432F911A" w14:textId="77777777" w:rsidTr="001A34E7">
        <w:tc>
          <w:tcPr>
            <w:tcW w:w="2405" w:type="dxa"/>
            <w:shd w:val="clear" w:color="auto" w:fill="auto"/>
          </w:tcPr>
          <w:p w14:paraId="10F6012D"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Efektyvių profesinio mokymo rezultatų vertinimo/ įsivertinimo priemonių kūrimas.</w:t>
            </w:r>
          </w:p>
        </w:tc>
        <w:tc>
          <w:tcPr>
            <w:tcW w:w="2835" w:type="dxa"/>
            <w:gridSpan w:val="2"/>
            <w:shd w:val="clear" w:color="auto" w:fill="auto"/>
          </w:tcPr>
          <w:p w14:paraId="4897D44B"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Parengtas Centro profesinio mokymo kokybės užtikrinimo procedūrų tvarkos aprašas.</w:t>
            </w:r>
          </w:p>
        </w:tc>
        <w:tc>
          <w:tcPr>
            <w:tcW w:w="1276" w:type="dxa"/>
            <w:shd w:val="clear" w:color="auto" w:fill="auto"/>
          </w:tcPr>
          <w:p w14:paraId="683877E5" w14:textId="77777777" w:rsidR="00B72ED8" w:rsidRPr="00EC45D4" w:rsidRDefault="009E3BF3" w:rsidP="00213679">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2021</w:t>
            </w:r>
            <w:r w:rsidR="00B72ED8" w:rsidRPr="00EC45D4">
              <w:rPr>
                <w:rFonts w:ascii="Times New Roman" w:eastAsia="Times New Roman" w:hAnsi="Times New Roman" w:cs="Times New Roman"/>
                <w:sz w:val="24"/>
                <w:szCs w:val="24"/>
                <w:lang w:eastAsia="zh-CN"/>
              </w:rPr>
              <w:t xml:space="preserve"> m.</w:t>
            </w:r>
          </w:p>
        </w:tc>
        <w:tc>
          <w:tcPr>
            <w:tcW w:w="1559" w:type="dxa"/>
            <w:shd w:val="clear" w:color="auto" w:fill="auto"/>
          </w:tcPr>
          <w:p w14:paraId="595C7683"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Direktoriaus pavaduotojas ugdymui, mokytojai, profesijos mokytojai, darbdaviai.</w:t>
            </w:r>
          </w:p>
        </w:tc>
        <w:tc>
          <w:tcPr>
            <w:tcW w:w="1559" w:type="dxa"/>
            <w:shd w:val="clear" w:color="auto" w:fill="auto"/>
          </w:tcPr>
          <w:p w14:paraId="4B3B7620"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Žmogiškieji ištekliai</w:t>
            </w:r>
          </w:p>
        </w:tc>
      </w:tr>
      <w:tr w:rsidR="00B72ED8" w:rsidRPr="00EC45D4" w14:paraId="7909E868" w14:textId="77777777" w:rsidTr="001A34E7">
        <w:tc>
          <w:tcPr>
            <w:tcW w:w="9634" w:type="dxa"/>
            <w:gridSpan w:val="6"/>
            <w:shd w:val="clear" w:color="auto" w:fill="auto"/>
          </w:tcPr>
          <w:p w14:paraId="12DE665E" w14:textId="77777777" w:rsidR="00B72ED8" w:rsidRPr="00EC45D4" w:rsidRDefault="00B72ED8" w:rsidP="00213679">
            <w:pPr>
              <w:spacing w:after="0" w:line="240" w:lineRule="auto"/>
              <w:jc w:val="both"/>
              <w:rPr>
                <w:rFonts w:ascii="Times New Roman" w:eastAsia="Times New Roman" w:hAnsi="Times New Roman" w:cs="Times New Roman"/>
                <w:bCs/>
                <w:sz w:val="24"/>
                <w:szCs w:val="24"/>
              </w:rPr>
            </w:pPr>
            <w:r w:rsidRPr="00EC45D4">
              <w:rPr>
                <w:rFonts w:ascii="Times New Roman" w:eastAsia="Times New Roman" w:hAnsi="Times New Roman" w:cs="Times New Roman"/>
                <w:bCs/>
                <w:sz w:val="24"/>
                <w:szCs w:val="24"/>
              </w:rPr>
              <w:t>3.2.</w:t>
            </w:r>
            <w:r w:rsidRPr="00EC45D4">
              <w:rPr>
                <w:rFonts w:ascii="Times New Roman" w:eastAsia="Times New Roman" w:hAnsi="Times New Roman" w:cs="Times New Roman"/>
                <w:b/>
                <w:bCs/>
                <w:sz w:val="24"/>
                <w:szCs w:val="24"/>
              </w:rPr>
              <w:t xml:space="preserve"> </w:t>
            </w:r>
            <w:r w:rsidRPr="00EC45D4">
              <w:rPr>
                <w:rFonts w:ascii="Times New Roman" w:eastAsia="Times New Roman" w:hAnsi="Times New Roman" w:cs="Times New Roman"/>
                <w:i/>
                <w:sz w:val="24"/>
                <w:szCs w:val="24"/>
                <w:shd w:val="clear" w:color="auto" w:fill="FFFFFF"/>
              </w:rPr>
              <w:t>Perteikti technologijų, ekonomikos ir verslo kultūros pagrindus, būtinus šalies ūkio pažangai, konkurencingumui ir darniai raidai laiduoti.</w:t>
            </w:r>
          </w:p>
        </w:tc>
      </w:tr>
      <w:tr w:rsidR="00B72ED8" w:rsidRPr="00EC45D4" w14:paraId="066D4B29" w14:textId="77777777" w:rsidTr="001A34E7">
        <w:tc>
          <w:tcPr>
            <w:tcW w:w="2405" w:type="dxa"/>
            <w:shd w:val="clear" w:color="auto" w:fill="auto"/>
          </w:tcPr>
          <w:p w14:paraId="0C25C9D5"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Profesijos mokytojų darbo vietų aprūpinimas kompiuterine, programine įranga.</w:t>
            </w:r>
          </w:p>
        </w:tc>
        <w:tc>
          <w:tcPr>
            <w:tcW w:w="2835" w:type="dxa"/>
            <w:gridSpan w:val="2"/>
            <w:shd w:val="clear" w:color="auto" w:fill="auto"/>
          </w:tcPr>
          <w:p w14:paraId="20BCA129"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Profesijos mokytojų darbo vietų, aprūpintų IT, skaičius.</w:t>
            </w:r>
          </w:p>
        </w:tc>
        <w:tc>
          <w:tcPr>
            <w:tcW w:w="1276" w:type="dxa"/>
            <w:shd w:val="clear" w:color="auto" w:fill="auto"/>
          </w:tcPr>
          <w:p w14:paraId="4287C814" w14:textId="77777777" w:rsidR="00B72ED8" w:rsidRPr="00EC45D4" w:rsidRDefault="009E3BF3" w:rsidP="00213679">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2021 </w:t>
            </w:r>
            <w:r w:rsidR="00B72ED8" w:rsidRPr="00EC45D4">
              <w:rPr>
                <w:rFonts w:ascii="Times New Roman" w:eastAsia="Times New Roman" w:hAnsi="Times New Roman" w:cs="Times New Roman"/>
                <w:sz w:val="24"/>
                <w:szCs w:val="24"/>
                <w:lang w:eastAsia="zh-CN"/>
              </w:rPr>
              <w:t>m.</w:t>
            </w:r>
          </w:p>
        </w:tc>
        <w:tc>
          <w:tcPr>
            <w:tcW w:w="1559" w:type="dxa"/>
            <w:shd w:val="clear" w:color="auto" w:fill="auto"/>
          </w:tcPr>
          <w:p w14:paraId="6E137C02"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Direktorius,</w:t>
            </w:r>
          </w:p>
          <w:p w14:paraId="7C894345"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direktoriaus pavaduotojas ugdymui, direktoriaus pavaduotojas ūkio reikalams</w:t>
            </w:r>
          </w:p>
        </w:tc>
        <w:tc>
          <w:tcPr>
            <w:tcW w:w="1559" w:type="dxa"/>
            <w:shd w:val="clear" w:color="auto" w:fill="auto"/>
          </w:tcPr>
          <w:p w14:paraId="38E6B9A9"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Žmogiškieji ištekliai</w:t>
            </w:r>
          </w:p>
        </w:tc>
      </w:tr>
      <w:tr w:rsidR="00B72ED8" w:rsidRPr="00EC45D4" w14:paraId="708730AE" w14:textId="77777777" w:rsidTr="001A34E7">
        <w:tc>
          <w:tcPr>
            <w:tcW w:w="2405" w:type="dxa"/>
            <w:shd w:val="clear" w:color="auto" w:fill="auto"/>
          </w:tcPr>
          <w:p w14:paraId="29E9114E"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Profesijos mokytojų skatinimas tobulinti turimas kompetencijas.</w:t>
            </w:r>
          </w:p>
        </w:tc>
        <w:tc>
          <w:tcPr>
            <w:tcW w:w="2835" w:type="dxa"/>
            <w:gridSpan w:val="2"/>
            <w:shd w:val="clear" w:color="auto" w:fill="auto"/>
          </w:tcPr>
          <w:p w14:paraId="6D4993A8"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 xml:space="preserve">Profesijos mokytojų, dalyvavusių kvalifikacijos tobulinimo renginiuose, skaičius. </w:t>
            </w:r>
          </w:p>
        </w:tc>
        <w:tc>
          <w:tcPr>
            <w:tcW w:w="1276" w:type="dxa"/>
            <w:shd w:val="clear" w:color="auto" w:fill="auto"/>
          </w:tcPr>
          <w:p w14:paraId="3AB28852" w14:textId="77777777" w:rsidR="00B72ED8" w:rsidRPr="00EC45D4" w:rsidRDefault="009E3BF3" w:rsidP="001A34E7">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2021</w:t>
            </w:r>
            <w:r w:rsidR="00B72ED8" w:rsidRPr="00EC45D4">
              <w:rPr>
                <w:rFonts w:ascii="Times New Roman" w:eastAsia="Times New Roman" w:hAnsi="Times New Roman" w:cs="Times New Roman"/>
                <w:sz w:val="24"/>
                <w:szCs w:val="24"/>
                <w:lang w:eastAsia="zh-CN"/>
              </w:rPr>
              <w:t xml:space="preserve"> m.</w:t>
            </w:r>
          </w:p>
        </w:tc>
        <w:tc>
          <w:tcPr>
            <w:tcW w:w="1559" w:type="dxa"/>
            <w:shd w:val="clear" w:color="auto" w:fill="auto"/>
          </w:tcPr>
          <w:p w14:paraId="6E248807"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Direktoriaus pavaduotojas ugdymui</w:t>
            </w:r>
          </w:p>
        </w:tc>
        <w:tc>
          <w:tcPr>
            <w:tcW w:w="1559" w:type="dxa"/>
            <w:shd w:val="clear" w:color="auto" w:fill="auto"/>
          </w:tcPr>
          <w:p w14:paraId="0A83775F"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Žmogiškieji ištekliai</w:t>
            </w:r>
          </w:p>
        </w:tc>
      </w:tr>
      <w:tr w:rsidR="00B72ED8" w:rsidRPr="00EC45D4" w14:paraId="07124BAC" w14:textId="77777777" w:rsidTr="001A34E7">
        <w:tc>
          <w:tcPr>
            <w:tcW w:w="2405" w:type="dxa"/>
            <w:shd w:val="clear" w:color="auto" w:fill="auto"/>
          </w:tcPr>
          <w:p w14:paraId="0D6373C2"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Naujų mokymo priemonių įsigijimas.</w:t>
            </w:r>
          </w:p>
        </w:tc>
        <w:tc>
          <w:tcPr>
            <w:tcW w:w="2835" w:type="dxa"/>
            <w:gridSpan w:val="2"/>
            <w:shd w:val="clear" w:color="auto" w:fill="auto"/>
          </w:tcPr>
          <w:p w14:paraId="3B5C865C"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 xml:space="preserve">Naujai įsigytų mokymo  priemonių skaičius, vertė. </w:t>
            </w:r>
          </w:p>
        </w:tc>
        <w:tc>
          <w:tcPr>
            <w:tcW w:w="1276" w:type="dxa"/>
            <w:shd w:val="clear" w:color="auto" w:fill="auto"/>
          </w:tcPr>
          <w:p w14:paraId="04CF856F" w14:textId="77777777" w:rsidR="00B72ED8" w:rsidRPr="00EC45D4" w:rsidRDefault="009E3BF3" w:rsidP="00213679">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2021</w:t>
            </w:r>
            <w:r w:rsidR="00B72ED8" w:rsidRPr="00EC45D4">
              <w:rPr>
                <w:rFonts w:ascii="Times New Roman" w:eastAsia="Times New Roman" w:hAnsi="Times New Roman" w:cs="Times New Roman"/>
                <w:sz w:val="24"/>
                <w:szCs w:val="24"/>
                <w:lang w:eastAsia="zh-CN"/>
              </w:rPr>
              <w:t xml:space="preserve"> m.</w:t>
            </w:r>
          </w:p>
        </w:tc>
        <w:tc>
          <w:tcPr>
            <w:tcW w:w="1559" w:type="dxa"/>
            <w:shd w:val="clear" w:color="auto" w:fill="auto"/>
          </w:tcPr>
          <w:p w14:paraId="283EA321"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Direktorius,</w:t>
            </w:r>
          </w:p>
          <w:p w14:paraId="0604FE7C"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direktoriaus pavaduotojas ugdymui, direktoriaus pavaduotojas ūkio reikalams, mokytojai</w:t>
            </w:r>
          </w:p>
        </w:tc>
        <w:tc>
          <w:tcPr>
            <w:tcW w:w="1559" w:type="dxa"/>
            <w:shd w:val="clear" w:color="auto" w:fill="auto"/>
          </w:tcPr>
          <w:p w14:paraId="08A39831"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Žmogiškieji ištekliai</w:t>
            </w:r>
          </w:p>
        </w:tc>
      </w:tr>
      <w:tr w:rsidR="00B72ED8" w:rsidRPr="00EC45D4" w14:paraId="71EAD5A2" w14:textId="77777777" w:rsidTr="001A34E7">
        <w:tc>
          <w:tcPr>
            <w:tcW w:w="2405" w:type="dxa"/>
            <w:shd w:val="clear" w:color="auto" w:fill="auto"/>
          </w:tcPr>
          <w:p w14:paraId="63EDBDFA"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Metodinės mokymo  medžiagos atnaujinimas</w:t>
            </w:r>
          </w:p>
        </w:tc>
        <w:tc>
          <w:tcPr>
            <w:tcW w:w="2835" w:type="dxa"/>
            <w:gridSpan w:val="2"/>
            <w:shd w:val="clear" w:color="auto" w:fill="auto"/>
          </w:tcPr>
          <w:p w14:paraId="329E1E60"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Atnaujintų  priemonių ir  programų skaičius.</w:t>
            </w:r>
          </w:p>
        </w:tc>
        <w:tc>
          <w:tcPr>
            <w:tcW w:w="1276" w:type="dxa"/>
            <w:shd w:val="clear" w:color="auto" w:fill="auto"/>
          </w:tcPr>
          <w:p w14:paraId="40ABA755" w14:textId="77777777" w:rsidR="00B72ED8" w:rsidRPr="00EC45D4" w:rsidRDefault="009E3BF3" w:rsidP="00213679">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2021</w:t>
            </w:r>
            <w:r w:rsidR="00B72ED8" w:rsidRPr="00EC45D4">
              <w:rPr>
                <w:rFonts w:ascii="Times New Roman" w:eastAsia="Times New Roman" w:hAnsi="Times New Roman" w:cs="Times New Roman"/>
                <w:sz w:val="24"/>
                <w:szCs w:val="24"/>
                <w:lang w:eastAsia="zh-CN"/>
              </w:rPr>
              <w:t xml:space="preserve"> m.</w:t>
            </w:r>
          </w:p>
        </w:tc>
        <w:tc>
          <w:tcPr>
            <w:tcW w:w="1559" w:type="dxa"/>
            <w:shd w:val="clear" w:color="auto" w:fill="auto"/>
          </w:tcPr>
          <w:p w14:paraId="143F3B5A" w14:textId="77777777" w:rsidR="00B72ED8" w:rsidRPr="00EC45D4" w:rsidRDefault="009E3BF3" w:rsidP="0021367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Direktoriaus </w:t>
            </w:r>
            <w:r w:rsidR="00B72ED8" w:rsidRPr="00EC45D4">
              <w:rPr>
                <w:rFonts w:ascii="Times New Roman" w:eastAsia="Times New Roman" w:hAnsi="Times New Roman" w:cs="Times New Roman"/>
                <w:sz w:val="24"/>
                <w:szCs w:val="24"/>
                <w:lang w:eastAsia="zh-CN"/>
              </w:rPr>
              <w:t>pavaduotojas ugdymui, profesijos mokytojai.</w:t>
            </w:r>
          </w:p>
        </w:tc>
        <w:tc>
          <w:tcPr>
            <w:tcW w:w="1559" w:type="dxa"/>
            <w:shd w:val="clear" w:color="auto" w:fill="auto"/>
          </w:tcPr>
          <w:p w14:paraId="58D4AC82"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Žmogiškieji ištekliai</w:t>
            </w:r>
          </w:p>
        </w:tc>
      </w:tr>
    </w:tbl>
    <w:p w14:paraId="54B3CA54" w14:textId="77777777" w:rsidR="001A34E7" w:rsidRDefault="001A34E7">
      <w: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835"/>
        <w:gridCol w:w="1276"/>
        <w:gridCol w:w="1559"/>
        <w:gridCol w:w="1559"/>
      </w:tblGrid>
      <w:tr w:rsidR="00B72ED8" w:rsidRPr="00EC45D4" w14:paraId="3B027BA1" w14:textId="77777777" w:rsidTr="001A34E7">
        <w:tc>
          <w:tcPr>
            <w:tcW w:w="9634" w:type="dxa"/>
            <w:gridSpan w:val="5"/>
            <w:shd w:val="clear" w:color="auto" w:fill="auto"/>
          </w:tcPr>
          <w:p w14:paraId="5912A2F5" w14:textId="2C29A536" w:rsidR="00B72ED8" w:rsidRPr="00EC45D4" w:rsidRDefault="00B72ED8" w:rsidP="00213679">
            <w:pPr>
              <w:suppressAutoHyphens/>
              <w:spacing w:after="0" w:line="240" w:lineRule="auto"/>
              <w:rPr>
                <w:rFonts w:ascii="Times New Roman" w:eastAsia="Times New Roman" w:hAnsi="Times New Roman" w:cs="Times New Roman"/>
                <w:i/>
                <w:sz w:val="24"/>
                <w:szCs w:val="24"/>
                <w:lang w:eastAsia="zh-CN"/>
              </w:rPr>
            </w:pPr>
            <w:r w:rsidRPr="00EC45D4">
              <w:rPr>
                <w:rFonts w:ascii="Times New Roman" w:eastAsia="Times New Roman" w:hAnsi="Times New Roman" w:cs="Times New Roman"/>
                <w:i/>
                <w:sz w:val="24"/>
                <w:szCs w:val="24"/>
                <w:lang w:eastAsia="zh-CN"/>
              </w:rPr>
              <w:lastRenderedPageBreak/>
              <w:t>3.3. Stiprinti ryšius ir bendradarbiavimą su esamais ir potencialiais darbdaviais, didinant gyventojų užimtumą.</w:t>
            </w:r>
          </w:p>
        </w:tc>
      </w:tr>
      <w:tr w:rsidR="00B72ED8" w:rsidRPr="00EC45D4" w14:paraId="3663992F" w14:textId="77777777" w:rsidTr="001A34E7">
        <w:tc>
          <w:tcPr>
            <w:tcW w:w="2405" w:type="dxa"/>
            <w:shd w:val="clear" w:color="auto" w:fill="auto"/>
          </w:tcPr>
          <w:p w14:paraId="694D952B"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Bendradarbiavimas su socialiniais partneriais, siekiant ištirti darbo rinkos poreikius, įvertinti profesinio mokymo kokybę.</w:t>
            </w:r>
          </w:p>
        </w:tc>
        <w:tc>
          <w:tcPr>
            <w:tcW w:w="2835" w:type="dxa"/>
            <w:shd w:val="clear" w:color="auto" w:fill="auto"/>
          </w:tcPr>
          <w:p w14:paraId="60608FF9"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 xml:space="preserve">Sutarčių su socialiniais partneriais skaičius. </w:t>
            </w:r>
          </w:p>
          <w:p w14:paraId="73803F3C"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Įsidarbinusių mokinių, skaičius.</w:t>
            </w:r>
          </w:p>
        </w:tc>
        <w:tc>
          <w:tcPr>
            <w:tcW w:w="1276" w:type="dxa"/>
            <w:shd w:val="clear" w:color="auto" w:fill="auto"/>
          </w:tcPr>
          <w:p w14:paraId="1A06E3B3" w14:textId="77777777" w:rsidR="00B72ED8" w:rsidRPr="00EC45D4" w:rsidRDefault="009E3BF3" w:rsidP="001A34E7">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2021</w:t>
            </w:r>
            <w:r w:rsidR="00B72ED8" w:rsidRPr="00EC45D4">
              <w:rPr>
                <w:rFonts w:ascii="Times New Roman" w:eastAsia="Times New Roman" w:hAnsi="Times New Roman" w:cs="Times New Roman"/>
                <w:sz w:val="24"/>
                <w:szCs w:val="24"/>
                <w:lang w:eastAsia="zh-CN"/>
              </w:rPr>
              <w:t xml:space="preserve"> m.</w:t>
            </w:r>
          </w:p>
        </w:tc>
        <w:tc>
          <w:tcPr>
            <w:tcW w:w="1559" w:type="dxa"/>
            <w:shd w:val="clear" w:color="auto" w:fill="auto"/>
          </w:tcPr>
          <w:p w14:paraId="3A41F9CF" w14:textId="2EFB8AF2" w:rsidR="00B72ED8" w:rsidRPr="00EC45D4" w:rsidRDefault="00B72ED8" w:rsidP="001A34E7">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Direktorius,</w:t>
            </w:r>
            <w:r w:rsidR="001A34E7">
              <w:rPr>
                <w:rFonts w:ascii="Times New Roman" w:eastAsia="Times New Roman" w:hAnsi="Times New Roman" w:cs="Times New Roman"/>
                <w:sz w:val="24"/>
                <w:szCs w:val="24"/>
                <w:lang w:eastAsia="zh-CN"/>
              </w:rPr>
              <w:t xml:space="preserve"> </w:t>
            </w:r>
            <w:r w:rsidRPr="00EC45D4">
              <w:rPr>
                <w:rFonts w:ascii="Times New Roman" w:eastAsia="Times New Roman" w:hAnsi="Times New Roman" w:cs="Times New Roman"/>
                <w:sz w:val="24"/>
                <w:szCs w:val="24"/>
                <w:lang w:eastAsia="zh-CN"/>
              </w:rPr>
              <w:t>direktoriaus pavaduotojas ugdymui.</w:t>
            </w:r>
          </w:p>
        </w:tc>
        <w:tc>
          <w:tcPr>
            <w:tcW w:w="1559" w:type="dxa"/>
            <w:shd w:val="clear" w:color="auto" w:fill="auto"/>
          </w:tcPr>
          <w:p w14:paraId="101951CB"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Žmogiškieji ištekliai</w:t>
            </w:r>
          </w:p>
        </w:tc>
      </w:tr>
      <w:tr w:rsidR="00B72ED8" w:rsidRPr="00EC45D4" w14:paraId="3E8E574C" w14:textId="77777777" w:rsidTr="001A34E7">
        <w:tc>
          <w:tcPr>
            <w:tcW w:w="2405" w:type="dxa"/>
            <w:shd w:val="clear" w:color="auto" w:fill="auto"/>
          </w:tcPr>
          <w:p w14:paraId="25F88202"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Mokinių, darbdavių ir socialinių partnerių informavimo sistemos tobulinimas ir plėtojimas.</w:t>
            </w:r>
          </w:p>
        </w:tc>
        <w:tc>
          <w:tcPr>
            <w:tcW w:w="2835" w:type="dxa"/>
            <w:shd w:val="clear" w:color="auto" w:fill="auto"/>
          </w:tcPr>
          <w:p w14:paraId="49A049B6"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 xml:space="preserve">Informacijos apie profesinį mokymą sklaida ir viešinimas. </w:t>
            </w:r>
          </w:p>
        </w:tc>
        <w:tc>
          <w:tcPr>
            <w:tcW w:w="1276" w:type="dxa"/>
            <w:shd w:val="clear" w:color="auto" w:fill="auto"/>
          </w:tcPr>
          <w:p w14:paraId="0757D898" w14:textId="77777777" w:rsidR="00B72ED8" w:rsidRPr="00EC45D4" w:rsidRDefault="00B72ED8" w:rsidP="00213679">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2021</w:t>
            </w:r>
            <w:r w:rsidR="009E3BF3">
              <w:rPr>
                <w:rFonts w:ascii="Times New Roman" w:eastAsia="Times New Roman" w:hAnsi="Times New Roman" w:cs="Times New Roman"/>
                <w:sz w:val="24"/>
                <w:szCs w:val="24"/>
                <w:lang w:eastAsia="zh-CN"/>
              </w:rPr>
              <w:t xml:space="preserve"> </w:t>
            </w:r>
            <w:r w:rsidRPr="00EC45D4">
              <w:rPr>
                <w:rFonts w:ascii="Times New Roman" w:eastAsia="Times New Roman" w:hAnsi="Times New Roman" w:cs="Times New Roman"/>
                <w:sz w:val="24"/>
                <w:szCs w:val="24"/>
                <w:lang w:eastAsia="zh-CN"/>
              </w:rPr>
              <w:t>m.</w:t>
            </w:r>
          </w:p>
        </w:tc>
        <w:tc>
          <w:tcPr>
            <w:tcW w:w="1559" w:type="dxa"/>
            <w:shd w:val="clear" w:color="auto" w:fill="auto"/>
          </w:tcPr>
          <w:p w14:paraId="501CE488"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direktoriaus pavaduotojas ugdymui, darbdaviai.</w:t>
            </w:r>
          </w:p>
        </w:tc>
        <w:tc>
          <w:tcPr>
            <w:tcW w:w="1559" w:type="dxa"/>
            <w:shd w:val="clear" w:color="auto" w:fill="auto"/>
          </w:tcPr>
          <w:p w14:paraId="7F7820C6"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Žmogiškieji ištekliai</w:t>
            </w:r>
          </w:p>
        </w:tc>
      </w:tr>
      <w:tr w:rsidR="00B72ED8" w:rsidRPr="00EC45D4" w14:paraId="281D0F48" w14:textId="77777777" w:rsidTr="001A34E7">
        <w:tc>
          <w:tcPr>
            <w:tcW w:w="9634" w:type="dxa"/>
            <w:gridSpan w:val="5"/>
            <w:shd w:val="clear" w:color="auto" w:fill="auto"/>
          </w:tcPr>
          <w:p w14:paraId="75B7D2C0" w14:textId="6BCE9631" w:rsidR="00B72ED8" w:rsidRPr="00C80F1F" w:rsidRDefault="00C80F1F" w:rsidP="00C80F1F">
            <w:pPr>
              <w:pStyle w:val="Sraopastraipa"/>
              <w:numPr>
                <w:ilvl w:val="1"/>
                <w:numId w:val="10"/>
              </w:numPr>
              <w:suppressAutoHyphens/>
              <w:spacing w:after="0" w:line="240" w:lineRule="auto"/>
              <w:ind w:left="459"/>
              <w:rPr>
                <w:rFonts w:ascii="Times New Roman" w:eastAsia="Times New Roman" w:hAnsi="Times New Roman" w:cs="Times New Roman"/>
                <w:sz w:val="24"/>
                <w:szCs w:val="24"/>
                <w:lang w:eastAsia="zh-CN"/>
              </w:rPr>
            </w:pPr>
            <w:r>
              <w:rPr>
                <w:rFonts w:ascii="Times New Roman" w:eastAsia="Times New Roman" w:hAnsi="Times New Roman" w:cs="Times New Roman"/>
                <w:i/>
                <w:sz w:val="24"/>
                <w:szCs w:val="24"/>
                <w:lang w:eastAsia="zh-CN"/>
              </w:rPr>
              <w:t xml:space="preserve"> </w:t>
            </w:r>
            <w:r w:rsidR="00B72ED8" w:rsidRPr="00C80F1F">
              <w:rPr>
                <w:rFonts w:ascii="Times New Roman" w:eastAsia="Times New Roman" w:hAnsi="Times New Roman" w:cs="Times New Roman"/>
                <w:i/>
                <w:sz w:val="24"/>
                <w:szCs w:val="24"/>
                <w:lang w:eastAsia="zh-CN"/>
              </w:rPr>
              <w:t>Stiprinti ir skatinti rajono gyventojų sėkmingą integraciją į vietos bendruomenes, socialinį gyvenimą, darbo rinką.</w:t>
            </w:r>
          </w:p>
        </w:tc>
      </w:tr>
      <w:tr w:rsidR="00B72ED8" w:rsidRPr="00EC45D4" w14:paraId="310E3BE7" w14:textId="77777777" w:rsidTr="001A34E7">
        <w:tc>
          <w:tcPr>
            <w:tcW w:w="2405" w:type="dxa"/>
            <w:shd w:val="clear" w:color="auto" w:fill="auto"/>
          </w:tcPr>
          <w:p w14:paraId="7DDFF69F"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Paslaugų kokybės ir prieinamumo atsižvelgiant į bendruomenės narių poreikius, pastabas ir pasiūlymus, gerinimas.</w:t>
            </w:r>
          </w:p>
        </w:tc>
        <w:tc>
          <w:tcPr>
            <w:tcW w:w="2835" w:type="dxa"/>
            <w:shd w:val="clear" w:color="auto" w:fill="auto"/>
          </w:tcPr>
          <w:p w14:paraId="14053E2E"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Reaguojama į bendruomenės narių poreikius, pastabas ir pasiūlymus ir tokiu būdu gerinama paslaugų kokybė.</w:t>
            </w:r>
          </w:p>
        </w:tc>
        <w:tc>
          <w:tcPr>
            <w:tcW w:w="1276" w:type="dxa"/>
            <w:shd w:val="clear" w:color="auto" w:fill="auto"/>
          </w:tcPr>
          <w:p w14:paraId="282F2D79" w14:textId="77777777" w:rsidR="00B72ED8" w:rsidRPr="00EC45D4" w:rsidRDefault="00B72ED8" w:rsidP="001A34E7">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2021</w:t>
            </w:r>
            <w:r w:rsidR="007608D1">
              <w:rPr>
                <w:rFonts w:ascii="Times New Roman" w:eastAsia="Times New Roman" w:hAnsi="Times New Roman" w:cs="Times New Roman"/>
                <w:sz w:val="24"/>
                <w:szCs w:val="24"/>
                <w:lang w:eastAsia="zh-CN"/>
              </w:rPr>
              <w:t xml:space="preserve"> </w:t>
            </w:r>
            <w:r w:rsidRPr="00EC45D4">
              <w:rPr>
                <w:rFonts w:ascii="Times New Roman" w:eastAsia="Times New Roman" w:hAnsi="Times New Roman" w:cs="Times New Roman"/>
                <w:sz w:val="24"/>
                <w:szCs w:val="24"/>
                <w:lang w:eastAsia="zh-CN"/>
              </w:rPr>
              <w:t>m.</w:t>
            </w:r>
          </w:p>
        </w:tc>
        <w:tc>
          <w:tcPr>
            <w:tcW w:w="1559" w:type="dxa"/>
            <w:shd w:val="clear" w:color="auto" w:fill="auto"/>
          </w:tcPr>
          <w:p w14:paraId="34F04EBA"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direktoriaus pavaduotojas ugdymui</w:t>
            </w:r>
          </w:p>
        </w:tc>
        <w:tc>
          <w:tcPr>
            <w:tcW w:w="1559" w:type="dxa"/>
            <w:shd w:val="clear" w:color="auto" w:fill="auto"/>
          </w:tcPr>
          <w:p w14:paraId="02091243"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Žmogiškieji ištekliai</w:t>
            </w:r>
          </w:p>
        </w:tc>
      </w:tr>
      <w:tr w:rsidR="00B72ED8" w:rsidRPr="00EC45D4" w14:paraId="5DAB660E" w14:textId="77777777" w:rsidTr="001A34E7">
        <w:tc>
          <w:tcPr>
            <w:tcW w:w="2405" w:type="dxa"/>
            <w:shd w:val="clear" w:color="auto" w:fill="auto"/>
          </w:tcPr>
          <w:p w14:paraId="0A1CE32B" w14:textId="77777777" w:rsidR="00B72ED8" w:rsidRPr="00EC45D4" w:rsidRDefault="007608D1" w:rsidP="0021367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S</w:t>
            </w:r>
            <w:r w:rsidR="00B72ED8" w:rsidRPr="00EC45D4">
              <w:rPr>
                <w:rFonts w:ascii="Times New Roman" w:eastAsia="Times New Roman" w:hAnsi="Times New Roman" w:cs="Times New Roman"/>
                <w:sz w:val="24"/>
                <w:szCs w:val="24"/>
                <w:lang w:eastAsia="zh-CN"/>
              </w:rPr>
              <w:t>ocialinės, pedagoginės, psichologinės pagalbos teikimas ir profesinis informavimas.</w:t>
            </w:r>
          </w:p>
        </w:tc>
        <w:tc>
          <w:tcPr>
            <w:tcW w:w="2835" w:type="dxa"/>
            <w:shd w:val="clear" w:color="auto" w:fill="auto"/>
          </w:tcPr>
          <w:p w14:paraId="11438F5D"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 xml:space="preserve">Mokinių, kuriems suteikta socialinė, pedagoginė pagalba, skaičius. </w:t>
            </w:r>
          </w:p>
        </w:tc>
        <w:tc>
          <w:tcPr>
            <w:tcW w:w="1276" w:type="dxa"/>
            <w:shd w:val="clear" w:color="auto" w:fill="auto"/>
          </w:tcPr>
          <w:p w14:paraId="070D4018" w14:textId="77777777" w:rsidR="00B72ED8" w:rsidRPr="00EC45D4" w:rsidRDefault="007608D1" w:rsidP="00213679">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2021 </w:t>
            </w:r>
            <w:r w:rsidR="00B72ED8" w:rsidRPr="00EC45D4">
              <w:rPr>
                <w:rFonts w:ascii="Times New Roman" w:eastAsia="Times New Roman" w:hAnsi="Times New Roman" w:cs="Times New Roman"/>
                <w:sz w:val="24"/>
                <w:szCs w:val="24"/>
                <w:lang w:eastAsia="zh-CN"/>
              </w:rPr>
              <w:t>m.</w:t>
            </w:r>
          </w:p>
        </w:tc>
        <w:tc>
          <w:tcPr>
            <w:tcW w:w="1559" w:type="dxa"/>
            <w:shd w:val="clear" w:color="auto" w:fill="auto"/>
          </w:tcPr>
          <w:p w14:paraId="22608D9F"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direktoriaus pavaduotojas ugdymui</w:t>
            </w:r>
          </w:p>
        </w:tc>
        <w:tc>
          <w:tcPr>
            <w:tcW w:w="1559" w:type="dxa"/>
            <w:shd w:val="clear" w:color="auto" w:fill="auto"/>
          </w:tcPr>
          <w:p w14:paraId="6D25C960"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Žmogiškieji ištekliai</w:t>
            </w:r>
          </w:p>
        </w:tc>
      </w:tr>
      <w:tr w:rsidR="00B72ED8" w:rsidRPr="00EC45D4" w14:paraId="4176A61F" w14:textId="77777777" w:rsidTr="001A34E7">
        <w:tc>
          <w:tcPr>
            <w:tcW w:w="2405" w:type="dxa"/>
            <w:shd w:val="clear" w:color="auto" w:fill="auto"/>
          </w:tcPr>
          <w:p w14:paraId="1376FC6F"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Informacijos apie profesinį mokymą viešinimas.</w:t>
            </w:r>
          </w:p>
        </w:tc>
        <w:tc>
          <w:tcPr>
            <w:tcW w:w="2835" w:type="dxa"/>
            <w:shd w:val="clear" w:color="auto" w:fill="auto"/>
          </w:tcPr>
          <w:p w14:paraId="56BEDD87"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Nuolat, sistemingai vykdoma informacijos apie profesinį mokymą sklaida.</w:t>
            </w:r>
          </w:p>
        </w:tc>
        <w:tc>
          <w:tcPr>
            <w:tcW w:w="1276" w:type="dxa"/>
            <w:shd w:val="clear" w:color="auto" w:fill="auto"/>
          </w:tcPr>
          <w:p w14:paraId="49AD9C10" w14:textId="77777777" w:rsidR="00B72ED8" w:rsidRPr="00EC45D4" w:rsidRDefault="00B72ED8" w:rsidP="00213679">
            <w:pPr>
              <w:suppressAutoHyphens/>
              <w:spacing w:after="0" w:line="240" w:lineRule="auto"/>
              <w:jc w:val="center"/>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2021</w:t>
            </w:r>
            <w:r w:rsidR="007608D1">
              <w:rPr>
                <w:rFonts w:ascii="Times New Roman" w:eastAsia="Times New Roman" w:hAnsi="Times New Roman" w:cs="Times New Roman"/>
                <w:sz w:val="24"/>
                <w:szCs w:val="24"/>
                <w:lang w:eastAsia="zh-CN"/>
              </w:rPr>
              <w:t xml:space="preserve"> </w:t>
            </w:r>
            <w:r w:rsidRPr="00EC45D4">
              <w:rPr>
                <w:rFonts w:ascii="Times New Roman" w:eastAsia="Times New Roman" w:hAnsi="Times New Roman" w:cs="Times New Roman"/>
                <w:sz w:val="24"/>
                <w:szCs w:val="24"/>
                <w:lang w:eastAsia="zh-CN"/>
              </w:rPr>
              <w:t>m.</w:t>
            </w:r>
          </w:p>
        </w:tc>
        <w:tc>
          <w:tcPr>
            <w:tcW w:w="1559" w:type="dxa"/>
            <w:shd w:val="clear" w:color="auto" w:fill="auto"/>
          </w:tcPr>
          <w:p w14:paraId="2448F10C"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direktoriaus pavaduotojas ugdymui</w:t>
            </w:r>
          </w:p>
        </w:tc>
        <w:tc>
          <w:tcPr>
            <w:tcW w:w="1559" w:type="dxa"/>
            <w:shd w:val="clear" w:color="auto" w:fill="auto"/>
          </w:tcPr>
          <w:p w14:paraId="1D542E08" w14:textId="77777777" w:rsidR="00B72ED8" w:rsidRPr="00EC45D4" w:rsidRDefault="00B72ED8" w:rsidP="00213679">
            <w:pPr>
              <w:suppressAutoHyphens/>
              <w:spacing w:after="0" w:line="240" w:lineRule="auto"/>
              <w:rPr>
                <w:rFonts w:ascii="Times New Roman" w:eastAsia="Times New Roman" w:hAnsi="Times New Roman" w:cs="Times New Roman"/>
                <w:sz w:val="24"/>
                <w:szCs w:val="24"/>
                <w:lang w:eastAsia="zh-CN"/>
              </w:rPr>
            </w:pPr>
            <w:r w:rsidRPr="00EC45D4">
              <w:rPr>
                <w:rFonts w:ascii="Times New Roman" w:eastAsia="Times New Roman" w:hAnsi="Times New Roman" w:cs="Times New Roman"/>
                <w:sz w:val="24"/>
                <w:szCs w:val="24"/>
                <w:lang w:eastAsia="zh-CN"/>
              </w:rPr>
              <w:t>Žmogiškieji ištekliai</w:t>
            </w:r>
          </w:p>
        </w:tc>
      </w:tr>
    </w:tbl>
    <w:p w14:paraId="7FCFDC75" w14:textId="77777777" w:rsidR="00880008" w:rsidRDefault="00880008" w:rsidP="00213679">
      <w:pPr>
        <w:spacing w:after="0" w:line="240" w:lineRule="auto"/>
        <w:jc w:val="center"/>
      </w:pPr>
    </w:p>
    <w:p w14:paraId="6449759A" w14:textId="77777777" w:rsidR="007608D1" w:rsidRPr="007608D1" w:rsidRDefault="007608D1" w:rsidP="00213679">
      <w:pPr>
        <w:spacing w:after="0" w:line="240" w:lineRule="auto"/>
        <w:jc w:val="center"/>
        <w:rPr>
          <w:rFonts w:ascii="Times New Roman" w:hAnsi="Times New Roman" w:cs="Times New Roman"/>
          <w:b/>
          <w:sz w:val="24"/>
          <w:szCs w:val="24"/>
        </w:rPr>
      </w:pPr>
      <w:r w:rsidRPr="007608D1">
        <w:rPr>
          <w:rFonts w:ascii="Times New Roman" w:hAnsi="Times New Roman" w:cs="Times New Roman"/>
          <w:b/>
          <w:sz w:val="24"/>
          <w:szCs w:val="24"/>
        </w:rPr>
        <w:t>III SKYRIUS</w:t>
      </w:r>
    </w:p>
    <w:p w14:paraId="713193F2" w14:textId="77777777" w:rsidR="007608D1" w:rsidRPr="007608D1" w:rsidRDefault="007608D1" w:rsidP="00213679">
      <w:pPr>
        <w:suppressAutoHyphens/>
        <w:spacing w:after="0" w:line="240" w:lineRule="auto"/>
        <w:ind w:left="1080"/>
        <w:contextualSpacing/>
        <w:jc w:val="center"/>
        <w:rPr>
          <w:rFonts w:ascii="Times New Roman" w:eastAsia="Times New Roman" w:hAnsi="Times New Roman" w:cs="Times New Roman"/>
          <w:b/>
          <w:sz w:val="24"/>
          <w:szCs w:val="24"/>
          <w:lang w:val="en-GB" w:eastAsia="zh-CN"/>
        </w:rPr>
      </w:pPr>
      <w:r>
        <w:rPr>
          <w:rFonts w:ascii="Times New Roman" w:eastAsia="Times New Roman" w:hAnsi="Times New Roman" w:cs="Times New Roman"/>
          <w:b/>
          <w:sz w:val="24"/>
          <w:szCs w:val="24"/>
          <w:lang w:val="en-GB" w:eastAsia="zh-CN"/>
        </w:rPr>
        <w:t>PLANO</w:t>
      </w:r>
      <w:r w:rsidRPr="007608D1">
        <w:rPr>
          <w:rFonts w:ascii="Times New Roman" w:eastAsia="Times New Roman" w:hAnsi="Times New Roman" w:cs="Times New Roman"/>
          <w:b/>
          <w:sz w:val="24"/>
          <w:szCs w:val="24"/>
          <w:lang w:val="en-GB" w:eastAsia="zh-CN"/>
        </w:rPr>
        <w:t xml:space="preserve"> ĮGYVENDINIMAS, STEBĖSENA IR PRIEŽIŪRA</w:t>
      </w:r>
    </w:p>
    <w:p w14:paraId="1605A68C" w14:textId="77777777" w:rsidR="007608D1" w:rsidRPr="007608D1" w:rsidRDefault="007608D1" w:rsidP="00213679">
      <w:pPr>
        <w:suppressAutoHyphens/>
        <w:spacing w:after="0" w:line="240" w:lineRule="auto"/>
        <w:jc w:val="center"/>
        <w:rPr>
          <w:rFonts w:ascii="Times New Roman" w:eastAsia="Times New Roman" w:hAnsi="Times New Roman" w:cs="Times New Roman"/>
          <w:sz w:val="24"/>
          <w:szCs w:val="24"/>
          <w:lang w:val="en-GB" w:eastAsia="zh-CN"/>
        </w:rPr>
      </w:pPr>
    </w:p>
    <w:p w14:paraId="71D3179B" w14:textId="64D2BE0F" w:rsidR="007608D1" w:rsidRPr="007608D1" w:rsidRDefault="007608D1" w:rsidP="001A34E7">
      <w:pPr>
        <w:suppressAutoHyphens/>
        <w:spacing w:after="0" w:line="240" w:lineRule="auto"/>
        <w:ind w:firstLine="1247"/>
        <w:jc w:val="both"/>
        <w:rPr>
          <w:rFonts w:ascii="Times New Roman" w:eastAsia="Times New Roman" w:hAnsi="Times New Roman" w:cs="Times New Roman"/>
          <w:sz w:val="24"/>
          <w:szCs w:val="24"/>
          <w:lang w:eastAsia="zh-CN"/>
        </w:rPr>
      </w:pPr>
      <w:r w:rsidRPr="007608D1">
        <w:rPr>
          <w:rFonts w:ascii="Times New Roman" w:eastAsia="Times New Roman" w:hAnsi="Times New Roman" w:cs="Times New Roman"/>
          <w:sz w:val="24"/>
          <w:szCs w:val="24"/>
          <w:lang w:eastAsia="zh-CN"/>
        </w:rPr>
        <w:t xml:space="preserve">Centras veiklą planuoja pagal </w:t>
      </w:r>
      <w:r>
        <w:rPr>
          <w:rFonts w:ascii="Times New Roman" w:eastAsia="Times New Roman" w:hAnsi="Times New Roman" w:cs="Times New Roman"/>
          <w:sz w:val="24"/>
          <w:szCs w:val="24"/>
          <w:lang w:eastAsia="zh-CN"/>
        </w:rPr>
        <w:t>metinį veiklos planą.</w:t>
      </w:r>
      <w:r w:rsidRPr="007608D1">
        <w:rPr>
          <w:rFonts w:ascii="Times New Roman" w:eastAsia="Times New Roman" w:hAnsi="Times New Roman" w:cs="Times New Roman"/>
          <w:sz w:val="24"/>
          <w:szCs w:val="24"/>
          <w:lang w:eastAsia="zh-CN"/>
        </w:rPr>
        <w:t xml:space="preserve"> Ugdymo procesas planuoja</w:t>
      </w:r>
      <w:r>
        <w:rPr>
          <w:rFonts w:ascii="Times New Roman" w:eastAsia="Times New Roman" w:hAnsi="Times New Roman" w:cs="Times New Roman"/>
          <w:sz w:val="24"/>
          <w:szCs w:val="24"/>
          <w:lang w:eastAsia="zh-CN"/>
        </w:rPr>
        <w:t>mas pagal patvirtintu</w:t>
      </w:r>
      <w:r w:rsidRPr="007608D1">
        <w:rPr>
          <w:rFonts w:ascii="Times New Roman" w:eastAsia="Times New Roman" w:hAnsi="Times New Roman" w:cs="Times New Roman"/>
          <w:sz w:val="24"/>
          <w:szCs w:val="24"/>
          <w:lang w:eastAsia="zh-CN"/>
        </w:rPr>
        <w:t>s LR Švietimo, mokslo ir sporto ministerijos bendruosius ugdymo planus. Centro taryba, Mokytojų taryba, mokyt</w:t>
      </w:r>
      <w:r>
        <w:rPr>
          <w:rFonts w:ascii="Times New Roman" w:eastAsia="Times New Roman" w:hAnsi="Times New Roman" w:cs="Times New Roman"/>
          <w:sz w:val="24"/>
          <w:szCs w:val="24"/>
          <w:lang w:eastAsia="zh-CN"/>
        </w:rPr>
        <w:t>ojų metodinė grupė, VGK, atesta</w:t>
      </w:r>
      <w:r w:rsidRPr="007608D1">
        <w:rPr>
          <w:rFonts w:ascii="Times New Roman" w:eastAsia="Times New Roman" w:hAnsi="Times New Roman" w:cs="Times New Roman"/>
          <w:sz w:val="24"/>
          <w:szCs w:val="24"/>
          <w:lang w:eastAsia="zh-CN"/>
        </w:rPr>
        <w:t xml:space="preserve">cijos komisija, švietimo pagalbos specialistai dirba pagal metinius veiklos planus. Kasmet yra sudaromas Centro neformaliojo ugdymo renginių planas. Mokytojai planuoja ugdomąją veiklą, rengdami ilgalaikius privalomųjų ir pasirenkamųjų mokomųjų dalykų, dalykų modulių planus, neformaliojo ugdymo užsiėmimų programas. Rajono pedagogų kvalifikacijos tobulinimo veikla vykdoma pagal perspektyvinę veiklos programą. </w:t>
      </w:r>
    </w:p>
    <w:p w14:paraId="4A3D91D7" w14:textId="77777777" w:rsidR="007608D1" w:rsidRPr="007608D1" w:rsidRDefault="007608D1" w:rsidP="001A34E7">
      <w:pPr>
        <w:suppressAutoHyphens/>
        <w:spacing w:after="0" w:line="240" w:lineRule="auto"/>
        <w:ind w:firstLine="1247"/>
        <w:jc w:val="both"/>
        <w:rPr>
          <w:rFonts w:ascii="Times New Roman" w:eastAsia="Times New Roman" w:hAnsi="Times New Roman" w:cs="Times New Roman"/>
          <w:sz w:val="24"/>
          <w:szCs w:val="24"/>
          <w:lang w:eastAsia="zh-CN"/>
        </w:rPr>
      </w:pPr>
      <w:r w:rsidRPr="007608D1">
        <w:rPr>
          <w:rFonts w:ascii="Times New Roman" w:eastAsia="Times New Roman" w:hAnsi="Times New Roman" w:cs="Times New Roman"/>
          <w:sz w:val="24"/>
          <w:szCs w:val="24"/>
          <w:lang w:eastAsia="zh-CN"/>
        </w:rPr>
        <w:t>Finansinę ir ūkinę veiklą Centras planuoja, rengdamas krepšelio, aplinkos, specialiųjų ir 2 % paramos lėšų panaudojimo sąmatas. Apie jų vykdymą informuojami darbuotojai ir mokiniai.</w:t>
      </w:r>
    </w:p>
    <w:p w14:paraId="17D922D5" w14:textId="548ACE18" w:rsidR="007608D1" w:rsidRPr="00EC45D4" w:rsidRDefault="007608D1" w:rsidP="001A34E7">
      <w:pPr>
        <w:suppressAutoHyphens/>
        <w:spacing w:after="0" w:line="240" w:lineRule="auto"/>
        <w:ind w:firstLine="1247"/>
        <w:jc w:val="both"/>
      </w:pPr>
      <w:r w:rsidRPr="007608D1">
        <w:rPr>
          <w:rFonts w:ascii="Times New Roman" w:eastAsia="Times New Roman" w:hAnsi="Times New Roman" w:cs="Times New Roman"/>
          <w:color w:val="000000"/>
          <w:sz w:val="24"/>
          <w:szCs w:val="24"/>
          <w:lang w:eastAsia="zh-CN"/>
        </w:rPr>
        <w:t>Įstaigos veiklos kontrolė vykdoma pagal metiniame veiklos plane numatytas kryptis: ugdymo turinį, mokymo(</w:t>
      </w:r>
      <w:proofErr w:type="spellStart"/>
      <w:r w:rsidRPr="007608D1">
        <w:rPr>
          <w:rFonts w:ascii="Times New Roman" w:eastAsia="Times New Roman" w:hAnsi="Times New Roman" w:cs="Times New Roman"/>
          <w:color w:val="000000"/>
          <w:sz w:val="24"/>
          <w:szCs w:val="24"/>
          <w:lang w:eastAsia="zh-CN"/>
        </w:rPr>
        <w:t>si</w:t>
      </w:r>
      <w:proofErr w:type="spellEnd"/>
      <w:r w:rsidRPr="007608D1">
        <w:rPr>
          <w:rFonts w:ascii="Times New Roman" w:eastAsia="Times New Roman" w:hAnsi="Times New Roman" w:cs="Times New Roman"/>
          <w:color w:val="000000"/>
          <w:sz w:val="24"/>
          <w:szCs w:val="24"/>
          <w:lang w:eastAsia="zh-CN"/>
        </w:rPr>
        <w:t>) pasiekimus ir kt. Vidinį veiklos įsivertinimą atlieka Centro pedagogai. Įstaigos finansinę veiklą kontroliuoja Centro direktorius. Įstaigos veiklų vykdymą stebi ir prižiūri Akmenės rajono savivaldybės švietimo, kultūros ir sporto skyrius. Bendrosios švietimo politikos vykdymą prižiūri LR Švietim</w:t>
      </w:r>
      <w:r w:rsidR="00895D7D">
        <w:rPr>
          <w:rFonts w:ascii="Times New Roman" w:eastAsia="Times New Roman" w:hAnsi="Times New Roman" w:cs="Times New Roman"/>
          <w:color w:val="000000"/>
          <w:sz w:val="24"/>
          <w:szCs w:val="24"/>
          <w:lang w:eastAsia="zh-CN"/>
        </w:rPr>
        <w:t>o, mokslo ir sporto ministerija</w:t>
      </w:r>
      <w:r w:rsidRPr="007608D1">
        <w:rPr>
          <w:rFonts w:ascii="Times New Roman" w:eastAsia="Times New Roman" w:hAnsi="Times New Roman" w:cs="Times New Roman"/>
          <w:sz w:val="24"/>
          <w:szCs w:val="24"/>
          <w:lang w:eastAsia="zh-CN"/>
        </w:rPr>
        <w:t xml:space="preserve">. </w:t>
      </w:r>
    </w:p>
    <w:sectPr w:rsidR="007608D1" w:rsidRPr="00EC45D4" w:rsidSect="00023901">
      <w:pgSz w:w="11906" w:h="16838"/>
      <w:pgMar w:top="1276" w:right="70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37D8C"/>
    <w:multiLevelType w:val="hybridMultilevel"/>
    <w:tmpl w:val="7938C02C"/>
    <w:lvl w:ilvl="0" w:tplc="14AA2658">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CE875F7"/>
    <w:multiLevelType w:val="hybridMultilevel"/>
    <w:tmpl w:val="ED7C3D6E"/>
    <w:lvl w:ilvl="0" w:tplc="4D029E56">
      <w:start w:val="6"/>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9152CF8"/>
    <w:multiLevelType w:val="hybridMultilevel"/>
    <w:tmpl w:val="1EA4EED4"/>
    <w:lvl w:ilvl="0" w:tplc="14AA2658">
      <w:numFmt w:val="bullet"/>
      <w:lvlText w:val="-"/>
      <w:lvlJc w:val="left"/>
      <w:pPr>
        <w:ind w:left="1658" w:hanging="360"/>
      </w:pPr>
      <w:rPr>
        <w:rFonts w:ascii="Times New Roman" w:eastAsia="Calibri" w:hAnsi="Times New Roman" w:cs="Times New Roman" w:hint="default"/>
      </w:rPr>
    </w:lvl>
    <w:lvl w:ilvl="1" w:tplc="04270003" w:tentative="1">
      <w:start w:val="1"/>
      <w:numFmt w:val="bullet"/>
      <w:lvlText w:val="o"/>
      <w:lvlJc w:val="left"/>
      <w:pPr>
        <w:ind w:left="2378" w:hanging="360"/>
      </w:pPr>
      <w:rPr>
        <w:rFonts w:ascii="Courier New" w:hAnsi="Courier New" w:cs="Courier New" w:hint="default"/>
      </w:rPr>
    </w:lvl>
    <w:lvl w:ilvl="2" w:tplc="04270005" w:tentative="1">
      <w:start w:val="1"/>
      <w:numFmt w:val="bullet"/>
      <w:lvlText w:val=""/>
      <w:lvlJc w:val="left"/>
      <w:pPr>
        <w:ind w:left="3098" w:hanging="360"/>
      </w:pPr>
      <w:rPr>
        <w:rFonts w:ascii="Wingdings" w:hAnsi="Wingdings" w:hint="default"/>
      </w:rPr>
    </w:lvl>
    <w:lvl w:ilvl="3" w:tplc="04270001" w:tentative="1">
      <w:start w:val="1"/>
      <w:numFmt w:val="bullet"/>
      <w:lvlText w:val=""/>
      <w:lvlJc w:val="left"/>
      <w:pPr>
        <w:ind w:left="3818" w:hanging="360"/>
      </w:pPr>
      <w:rPr>
        <w:rFonts w:ascii="Symbol" w:hAnsi="Symbol" w:hint="default"/>
      </w:rPr>
    </w:lvl>
    <w:lvl w:ilvl="4" w:tplc="04270003" w:tentative="1">
      <w:start w:val="1"/>
      <w:numFmt w:val="bullet"/>
      <w:lvlText w:val="o"/>
      <w:lvlJc w:val="left"/>
      <w:pPr>
        <w:ind w:left="4538" w:hanging="360"/>
      </w:pPr>
      <w:rPr>
        <w:rFonts w:ascii="Courier New" w:hAnsi="Courier New" w:cs="Courier New" w:hint="default"/>
      </w:rPr>
    </w:lvl>
    <w:lvl w:ilvl="5" w:tplc="04270005" w:tentative="1">
      <w:start w:val="1"/>
      <w:numFmt w:val="bullet"/>
      <w:lvlText w:val=""/>
      <w:lvlJc w:val="left"/>
      <w:pPr>
        <w:ind w:left="5258" w:hanging="360"/>
      </w:pPr>
      <w:rPr>
        <w:rFonts w:ascii="Wingdings" w:hAnsi="Wingdings" w:hint="default"/>
      </w:rPr>
    </w:lvl>
    <w:lvl w:ilvl="6" w:tplc="04270001" w:tentative="1">
      <w:start w:val="1"/>
      <w:numFmt w:val="bullet"/>
      <w:lvlText w:val=""/>
      <w:lvlJc w:val="left"/>
      <w:pPr>
        <w:ind w:left="5978" w:hanging="360"/>
      </w:pPr>
      <w:rPr>
        <w:rFonts w:ascii="Symbol" w:hAnsi="Symbol" w:hint="default"/>
      </w:rPr>
    </w:lvl>
    <w:lvl w:ilvl="7" w:tplc="04270003" w:tentative="1">
      <w:start w:val="1"/>
      <w:numFmt w:val="bullet"/>
      <w:lvlText w:val="o"/>
      <w:lvlJc w:val="left"/>
      <w:pPr>
        <w:ind w:left="6698" w:hanging="360"/>
      </w:pPr>
      <w:rPr>
        <w:rFonts w:ascii="Courier New" w:hAnsi="Courier New" w:cs="Courier New" w:hint="default"/>
      </w:rPr>
    </w:lvl>
    <w:lvl w:ilvl="8" w:tplc="04270005" w:tentative="1">
      <w:start w:val="1"/>
      <w:numFmt w:val="bullet"/>
      <w:lvlText w:val=""/>
      <w:lvlJc w:val="left"/>
      <w:pPr>
        <w:ind w:left="7418" w:hanging="360"/>
      </w:pPr>
      <w:rPr>
        <w:rFonts w:ascii="Wingdings" w:hAnsi="Wingdings" w:hint="default"/>
      </w:rPr>
    </w:lvl>
  </w:abstractNum>
  <w:abstractNum w:abstractNumId="3" w15:restartNumberingAfterBreak="0">
    <w:nsid w:val="3F4047D6"/>
    <w:multiLevelType w:val="hybridMultilevel"/>
    <w:tmpl w:val="8724D62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1E658D3"/>
    <w:multiLevelType w:val="multilevel"/>
    <w:tmpl w:val="A4969698"/>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5" w15:restartNumberingAfterBreak="0">
    <w:nsid w:val="551E2F6E"/>
    <w:multiLevelType w:val="hybridMultilevel"/>
    <w:tmpl w:val="F70873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9F11C14"/>
    <w:multiLevelType w:val="multilevel"/>
    <w:tmpl w:val="6AA4792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E7F3BA1"/>
    <w:multiLevelType w:val="multilevel"/>
    <w:tmpl w:val="B058A946"/>
    <w:lvl w:ilvl="0">
      <w:start w:val="3"/>
      <w:numFmt w:val="decimal"/>
      <w:lvlText w:val="%1."/>
      <w:lvlJc w:val="left"/>
      <w:pPr>
        <w:ind w:left="360" w:hanging="360"/>
      </w:pPr>
      <w:rPr>
        <w:rFonts w:hint="default"/>
        <w:i/>
      </w:rPr>
    </w:lvl>
    <w:lvl w:ilvl="1">
      <w:start w:val="4"/>
      <w:numFmt w:val="decimal"/>
      <w:lvlText w:val="%1.%2."/>
      <w:lvlJc w:val="left"/>
      <w:pPr>
        <w:ind w:left="900" w:hanging="360"/>
      </w:pPr>
      <w:rPr>
        <w:rFonts w:hint="default"/>
        <w:i/>
      </w:rPr>
    </w:lvl>
    <w:lvl w:ilvl="2">
      <w:start w:val="1"/>
      <w:numFmt w:val="decimal"/>
      <w:lvlText w:val="%1.%2.%3."/>
      <w:lvlJc w:val="left"/>
      <w:pPr>
        <w:ind w:left="1800" w:hanging="720"/>
      </w:pPr>
      <w:rPr>
        <w:rFonts w:hint="default"/>
        <w:i/>
      </w:rPr>
    </w:lvl>
    <w:lvl w:ilvl="3">
      <w:start w:val="1"/>
      <w:numFmt w:val="decimal"/>
      <w:lvlText w:val="%1.%2.%3.%4."/>
      <w:lvlJc w:val="left"/>
      <w:pPr>
        <w:ind w:left="2340" w:hanging="720"/>
      </w:pPr>
      <w:rPr>
        <w:rFonts w:hint="default"/>
        <w:i/>
      </w:rPr>
    </w:lvl>
    <w:lvl w:ilvl="4">
      <w:start w:val="1"/>
      <w:numFmt w:val="decimal"/>
      <w:lvlText w:val="%1.%2.%3.%4.%5."/>
      <w:lvlJc w:val="left"/>
      <w:pPr>
        <w:ind w:left="3240" w:hanging="1080"/>
      </w:pPr>
      <w:rPr>
        <w:rFonts w:hint="default"/>
        <w:i/>
      </w:rPr>
    </w:lvl>
    <w:lvl w:ilvl="5">
      <w:start w:val="1"/>
      <w:numFmt w:val="decimal"/>
      <w:lvlText w:val="%1.%2.%3.%4.%5.%6."/>
      <w:lvlJc w:val="left"/>
      <w:pPr>
        <w:ind w:left="3780" w:hanging="1080"/>
      </w:pPr>
      <w:rPr>
        <w:rFonts w:hint="default"/>
        <w:i/>
      </w:rPr>
    </w:lvl>
    <w:lvl w:ilvl="6">
      <w:start w:val="1"/>
      <w:numFmt w:val="decimal"/>
      <w:lvlText w:val="%1.%2.%3.%4.%5.%6.%7."/>
      <w:lvlJc w:val="left"/>
      <w:pPr>
        <w:ind w:left="4680" w:hanging="1440"/>
      </w:pPr>
      <w:rPr>
        <w:rFonts w:hint="default"/>
        <w:i/>
      </w:rPr>
    </w:lvl>
    <w:lvl w:ilvl="7">
      <w:start w:val="1"/>
      <w:numFmt w:val="decimal"/>
      <w:lvlText w:val="%1.%2.%3.%4.%5.%6.%7.%8."/>
      <w:lvlJc w:val="left"/>
      <w:pPr>
        <w:ind w:left="5220" w:hanging="1440"/>
      </w:pPr>
      <w:rPr>
        <w:rFonts w:hint="default"/>
        <w:i/>
      </w:rPr>
    </w:lvl>
    <w:lvl w:ilvl="8">
      <w:start w:val="1"/>
      <w:numFmt w:val="decimal"/>
      <w:lvlText w:val="%1.%2.%3.%4.%5.%6.%7.%8.%9."/>
      <w:lvlJc w:val="left"/>
      <w:pPr>
        <w:ind w:left="6120" w:hanging="1800"/>
      </w:pPr>
      <w:rPr>
        <w:rFonts w:hint="default"/>
        <w:i/>
      </w:rPr>
    </w:lvl>
  </w:abstractNum>
  <w:abstractNum w:abstractNumId="8" w15:restartNumberingAfterBreak="0">
    <w:nsid w:val="775C4C16"/>
    <w:multiLevelType w:val="hybridMultilevel"/>
    <w:tmpl w:val="0AC6C5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AB01543"/>
    <w:multiLevelType w:val="hybridMultilevel"/>
    <w:tmpl w:val="90162B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954410896">
    <w:abstractNumId w:val="2"/>
  </w:num>
  <w:num w:numId="2" w16cid:durableId="1325082394">
    <w:abstractNumId w:val="0"/>
  </w:num>
  <w:num w:numId="3" w16cid:durableId="933827388">
    <w:abstractNumId w:val="4"/>
  </w:num>
  <w:num w:numId="4" w16cid:durableId="2018918210">
    <w:abstractNumId w:val="6"/>
  </w:num>
  <w:num w:numId="5" w16cid:durableId="1362052738">
    <w:abstractNumId w:val="1"/>
  </w:num>
  <w:num w:numId="6" w16cid:durableId="785003367">
    <w:abstractNumId w:val="3"/>
  </w:num>
  <w:num w:numId="7" w16cid:durableId="2123573413">
    <w:abstractNumId w:val="9"/>
  </w:num>
  <w:num w:numId="8" w16cid:durableId="518467639">
    <w:abstractNumId w:val="8"/>
  </w:num>
  <w:num w:numId="9" w16cid:durableId="706954072">
    <w:abstractNumId w:val="5"/>
  </w:num>
  <w:num w:numId="10" w16cid:durableId="9547512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008"/>
    <w:rsid w:val="00023901"/>
    <w:rsid w:val="00090E7C"/>
    <w:rsid w:val="00114D32"/>
    <w:rsid w:val="001420C1"/>
    <w:rsid w:val="00142A44"/>
    <w:rsid w:val="0015618A"/>
    <w:rsid w:val="00191D27"/>
    <w:rsid w:val="001A34E7"/>
    <w:rsid w:val="00213679"/>
    <w:rsid w:val="002327CC"/>
    <w:rsid w:val="00245AC2"/>
    <w:rsid w:val="002A07E9"/>
    <w:rsid w:val="002A382B"/>
    <w:rsid w:val="002C7EAB"/>
    <w:rsid w:val="00306057"/>
    <w:rsid w:val="00360961"/>
    <w:rsid w:val="003648FA"/>
    <w:rsid w:val="003875CB"/>
    <w:rsid w:val="003A7370"/>
    <w:rsid w:val="004057AC"/>
    <w:rsid w:val="00434BFD"/>
    <w:rsid w:val="0044497A"/>
    <w:rsid w:val="00444A4F"/>
    <w:rsid w:val="004530B7"/>
    <w:rsid w:val="00460276"/>
    <w:rsid w:val="004B01A1"/>
    <w:rsid w:val="0050330B"/>
    <w:rsid w:val="005040BD"/>
    <w:rsid w:val="00553468"/>
    <w:rsid w:val="0058072E"/>
    <w:rsid w:val="00582C15"/>
    <w:rsid w:val="00586418"/>
    <w:rsid w:val="0059233D"/>
    <w:rsid w:val="00646322"/>
    <w:rsid w:val="006561A1"/>
    <w:rsid w:val="006B5900"/>
    <w:rsid w:val="006E4F0D"/>
    <w:rsid w:val="006F76CA"/>
    <w:rsid w:val="00742C8F"/>
    <w:rsid w:val="007608D1"/>
    <w:rsid w:val="007840CC"/>
    <w:rsid w:val="007905D6"/>
    <w:rsid w:val="007A4F50"/>
    <w:rsid w:val="007C3966"/>
    <w:rsid w:val="007F3001"/>
    <w:rsid w:val="007F5609"/>
    <w:rsid w:val="00816E39"/>
    <w:rsid w:val="00880008"/>
    <w:rsid w:val="0089429D"/>
    <w:rsid w:val="00895D7D"/>
    <w:rsid w:val="008E5238"/>
    <w:rsid w:val="00922F79"/>
    <w:rsid w:val="00936EA7"/>
    <w:rsid w:val="0096055F"/>
    <w:rsid w:val="0097057A"/>
    <w:rsid w:val="00972CA4"/>
    <w:rsid w:val="009A2A06"/>
    <w:rsid w:val="009A3B5C"/>
    <w:rsid w:val="009E007A"/>
    <w:rsid w:val="009E3BF3"/>
    <w:rsid w:val="00A61996"/>
    <w:rsid w:val="00A819FF"/>
    <w:rsid w:val="00B222CB"/>
    <w:rsid w:val="00B63FDB"/>
    <w:rsid w:val="00B72ED8"/>
    <w:rsid w:val="00B84A99"/>
    <w:rsid w:val="00BA1368"/>
    <w:rsid w:val="00BC62DE"/>
    <w:rsid w:val="00BF2F12"/>
    <w:rsid w:val="00BF78AD"/>
    <w:rsid w:val="00C0622A"/>
    <w:rsid w:val="00C24CE8"/>
    <w:rsid w:val="00C343B7"/>
    <w:rsid w:val="00C4252C"/>
    <w:rsid w:val="00C77B62"/>
    <w:rsid w:val="00C80F1F"/>
    <w:rsid w:val="00CA185B"/>
    <w:rsid w:val="00CA4897"/>
    <w:rsid w:val="00CD2153"/>
    <w:rsid w:val="00CE7A3C"/>
    <w:rsid w:val="00CF6D0A"/>
    <w:rsid w:val="00D02ECC"/>
    <w:rsid w:val="00DD1312"/>
    <w:rsid w:val="00DD55AC"/>
    <w:rsid w:val="00EB1419"/>
    <w:rsid w:val="00EB3897"/>
    <w:rsid w:val="00EC45D4"/>
    <w:rsid w:val="00EF029E"/>
    <w:rsid w:val="00F6031D"/>
    <w:rsid w:val="00FD18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27AF8"/>
  <w15:chartTrackingRefBased/>
  <w15:docId w15:val="{1A8512D8-EFD4-47E7-8E20-6E6D9FA8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F78A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742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A61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145420">
      <w:bodyDiv w:val="1"/>
      <w:marLeft w:val="0"/>
      <w:marRight w:val="0"/>
      <w:marTop w:val="0"/>
      <w:marBottom w:val="0"/>
      <w:divBdr>
        <w:top w:val="none" w:sz="0" w:space="0" w:color="auto"/>
        <w:left w:val="none" w:sz="0" w:space="0" w:color="auto"/>
        <w:bottom w:val="none" w:sz="0" w:space="0" w:color="auto"/>
        <w:right w:val="none" w:sz="0" w:space="0" w:color="auto"/>
      </w:divBdr>
    </w:div>
    <w:div w:id="1383213259">
      <w:bodyDiv w:val="1"/>
      <w:marLeft w:val="0"/>
      <w:marRight w:val="0"/>
      <w:marTop w:val="0"/>
      <w:marBottom w:val="0"/>
      <w:divBdr>
        <w:top w:val="none" w:sz="0" w:space="0" w:color="auto"/>
        <w:left w:val="none" w:sz="0" w:space="0" w:color="auto"/>
        <w:bottom w:val="none" w:sz="0" w:space="0" w:color="auto"/>
        <w:right w:val="none" w:sz="0" w:space="0" w:color="auto"/>
      </w:divBdr>
    </w:div>
    <w:div w:id="16667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11</Pages>
  <Words>16013</Words>
  <Characters>9128</Characters>
  <Application>Microsoft Office Word</Application>
  <DocSecurity>0</DocSecurity>
  <Lines>76</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Laima</cp:lastModifiedBy>
  <cp:revision>10</cp:revision>
  <dcterms:created xsi:type="dcterms:W3CDTF">2022-05-30T06:14:00Z</dcterms:created>
  <dcterms:modified xsi:type="dcterms:W3CDTF">2022-05-30T08:26:00Z</dcterms:modified>
</cp:coreProperties>
</file>